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043" w:rsidRPr="00636043" w:rsidRDefault="00636043" w:rsidP="00636043">
      <w:pPr>
        <w:widowControl w:val="0"/>
        <w:autoSpaceDE w:val="0"/>
        <w:autoSpaceDN w:val="0"/>
        <w:spacing w:before="72" w:after="0" w:line="240" w:lineRule="auto"/>
        <w:ind w:left="5854"/>
        <w:rPr>
          <w:rFonts w:ascii="Verdana" w:eastAsia="Verdana" w:hAnsi="Verdana" w:cs="Verdana"/>
          <w:sz w:val="13"/>
          <w:lang w:val="en-US" w:bidi="en-US"/>
        </w:rPr>
      </w:pPr>
      <w:r w:rsidRPr="00636043">
        <w:rPr>
          <w:rFonts w:ascii="Verdana" w:eastAsia="Verdana" w:hAnsi="Verdana" w:cs="Verdana"/>
          <w:sz w:val="16"/>
          <w:lang w:val="en-US" w:bidi="en-US"/>
        </w:rPr>
        <w:t>U</w:t>
      </w:r>
      <w:r w:rsidRPr="00636043">
        <w:rPr>
          <w:rFonts w:ascii="Verdana" w:eastAsia="Verdana" w:hAnsi="Verdana" w:cs="Verdana"/>
          <w:sz w:val="13"/>
          <w:lang w:val="en-US" w:bidi="en-US"/>
        </w:rPr>
        <w:t xml:space="preserve">NIT </w:t>
      </w:r>
      <w:r w:rsidRPr="00636043">
        <w:rPr>
          <w:rFonts w:ascii="Verdana" w:eastAsia="Verdana" w:hAnsi="Verdana" w:cs="Verdana"/>
          <w:sz w:val="16"/>
          <w:lang w:val="en-US" w:bidi="en-US"/>
        </w:rPr>
        <w:t>2: W</w:t>
      </w:r>
      <w:r w:rsidRPr="00636043">
        <w:rPr>
          <w:rFonts w:ascii="Verdana" w:eastAsia="Verdana" w:hAnsi="Verdana" w:cs="Verdana"/>
          <w:sz w:val="13"/>
          <w:lang w:val="en-US" w:bidi="en-US"/>
        </w:rPr>
        <w:t xml:space="preserve">ORKING IN </w:t>
      </w:r>
      <w:r w:rsidRPr="00636043">
        <w:rPr>
          <w:rFonts w:ascii="Verdana" w:eastAsia="Verdana" w:hAnsi="Verdana" w:cs="Verdana"/>
          <w:sz w:val="16"/>
          <w:lang w:val="en-US" w:bidi="en-US"/>
        </w:rPr>
        <w:t>H</w:t>
      </w:r>
      <w:r w:rsidRPr="00636043">
        <w:rPr>
          <w:rFonts w:ascii="Verdana" w:eastAsia="Verdana" w:hAnsi="Verdana" w:cs="Verdana"/>
          <w:sz w:val="13"/>
          <w:lang w:val="en-US" w:bidi="en-US"/>
        </w:rPr>
        <w:t xml:space="preserve">EALTH AND </w:t>
      </w:r>
      <w:r w:rsidRPr="00636043">
        <w:rPr>
          <w:rFonts w:ascii="Verdana" w:eastAsia="Verdana" w:hAnsi="Verdana" w:cs="Verdana"/>
          <w:sz w:val="16"/>
          <w:lang w:val="en-US" w:bidi="en-US"/>
        </w:rPr>
        <w:t>S</w:t>
      </w:r>
      <w:r w:rsidRPr="00636043">
        <w:rPr>
          <w:rFonts w:ascii="Verdana" w:eastAsia="Verdana" w:hAnsi="Verdana" w:cs="Verdana"/>
          <w:sz w:val="13"/>
          <w:lang w:val="en-US" w:bidi="en-US"/>
        </w:rPr>
        <w:t xml:space="preserve">OCIAL </w:t>
      </w:r>
      <w:r w:rsidRPr="00636043">
        <w:rPr>
          <w:rFonts w:ascii="Verdana" w:eastAsia="Verdana" w:hAnsi="Verdana" w:cs="Verdana"/>
          <w:sz w:val="16"/>
          <w:lang w:val="en-US" w:bidi="en-US"/>
        </w:rPr>
        <w:t>C</w:t>
      </w:r>
      <w:r w:rsidRPr="00636043">
        <w:rPr>
          <w:rFonts w:ascii="Verdana" w:eastAsia="Verdana" w:hAnsi="Verdana" w:cs="Verdana"/>
          <w:sz w:val="13"/>
          <w:lang w:val="en-US" w:bidi="en-US"/>
        </w:rPr>
        <w:t>ARE</w:t>
      </w:r>
    </w:p>
    <w:p w:rsidR="00636043" w:rsidRPr="00636043" w:rsidRDefault="00636043" w:rsidP="00636043">
      <w:pPr>
        <w:widowControl w:val="0"/>
        <w:autoSpaceDE w:val="0"/>
        <w:autoSpaceDN w:val="0"/>
        <w:spacing w:after="0" w:line="240" w:lineRule="auto"/>
        <w:rPr>
          <w:rFonts w:ascii="Verdana" w:eastAsia="Verdana" w:hAnsi="Verdana" w:cs="Verdana"/>
          <w:sz w:val="20"/>
          <w:szCs w:val="18"/>
          <w:lang w:val="en-US" w:bidi="en-US"/>
        </w:rPr>
      </w:pPr>
    </w:p>
    <w:p w:rsidR="00636043" w:rsidRPr="00636043" w:rsidRDefault="00636043" w:rsidP="00636043">
      <w:pPr>
        <w:widowControl w:val="0"/>
        <w:autoSpaceDE w:val="0"/>
        <w:autoSpaceDN w:val="0"/>
        <w:spacing w:before="233" w:after="0" w:line="240" w:lineRule="auto"/>
        <w:ind w:left="159"/>
        <w:rPr>
          <w:rFonts w:ascii="Verdana" w:eastAsia="Verdana" w:hAnsi="Verdana" w:cs="Verdana"/>
          <w:b/>
          <w:sz w:val="34"/>
          <w:lang w:val="en-US" w:bidi="en-US"/>
        </w:rPr>
      </w:pPr>
      <w:bookmarkStart w:id="0" w:name="Unit_2:_Working_in_Health_and_Social_Car"/>
      <w:bookmarkEnd w:id="0"/>
      <w:r w:rsidRPr="00636043">
        <w:rPr>
          <w:rFonts w:ascii="Verdana" w:eastAsia="Verdana" w:hAnsi="Verdana" w:cs="Verdana"/>
          <w:b/>
          <w:color w:val="C45911"/>
          <w:sz w:val="34"/>
          <w:lang w:val="en-US" w:bidi="en-US"/>
        </w:rPr>
        <w:t>Unit 2: Working in Health and Social Care</w:t>
      </w:r>
    </w:p>
    <w:p w:rsidR="00636043" w:rsidRPr="00636043" w:rsidRDefault="00636043" w:rsidP="00636043">
      <w:pPr>
        <w:widowControl w:val="0"/>
        <w:autoSpaceDE w:val="0"/>
        <w:autoSpaceDN w:val="0"/>
        <w:spacing w:before="4" w:after="0" w:line="240" w:lineRule="auto"/>
        <w:rPr>
          <w:rFonts w:ascii="Verdana" w:eastAsia="Verdana" w:hAnsi="Verdana" w:cs="Verdana"/>
          <w:b/>
          <w:sz w:val="38"/>
          <w:szCs w:val="18"/>
          <w:lang w:val="en-US" w:bidi="en-US"/>
        </w:rPr>
      </w:pPr>
    </w:p>
    <w:p w:rsidR="00636043" w:rsidRPr="00636043" w:rsidRDefault="00636043" w:rsidP="00636043">
      <w:pPr>
        <w:widowControl w:val="0"/>
        <w:autoSpaceDE w:val="0"/>
        <w:autoSpaceDN w:val="0"/>
        <w:spacing w:before="1" w:after="0" w:line="240" w:lineRule="auto"/>
        <w:ind w:left="159"/>
        <w:outlineLvl w:val="5"/>
        <w:rPr>
          <w:rFonts w:ascii="Verdana" w:eastAsia="Verdana" w:hAnsi="Verdana" w:cs="Verdana"/>
          <w:b/>
          <w:sz w:val="21"/>
          <w:szCs w:val="21"/>
          <w:lang w:val="en-US" w:bidi="en-US"/>
        </w:rPr>
      </w:pPr>
      <w:r w:rsidRPr="00636043">
        <w:rPr>
          <w:rFonts w:ascii="Verdana" w:eastAsia="Verdana" w:hAnsi="Verdana" w:cs="Verdana"/>
          <w:sz w:val="21"/>
          <w:szCs w:val="21"/>
          <w:lang w:val="en-US" w:bidi="en-US"/>
        </w:rPr>
        <w:t xml:space="preserve">Level: </w:t>
      </w:r>
      <w:proofErr w:type="gramStart"/>
      <w:r w:rsidRPr="00636043">
        <w:rPr>
          <w:rFonts w:ascii="Verdana" w:eastAsia="Verdana" w:hAnsi="Verdana" w:cs="Verdana"/>
          <w:b/>
          <w:color w:val="C45911"/>
          <w:sz w:val="21"/>
          <w:szCs w:val="21"/>
          <w:lang w:val="en-US" w:bidi="en-US"/>
        </w:rPr>
        <w:t>3</w:t>
      </w:r>
      <w:proofErr w:type="gramEnd"/>
    </w:p>
    <w:p w:rsidR="00636043" w:rsidRPr="00636043" w:rsidRDefault="00636043" w:rsidP="00636043">
      <w:pPr>
        <w:widowControl w:val="0"/>
        <w:autoSpaceDE w:val="0"/>
        <w:autoSpaceDN w:val="0"/>
        <w:spacing w:before="104" w:after="0" w:line="240" w:lineRule="auto"/>
        <w:ind w:left="159"/>
        <w:rPr>
          <w:rFonts w:ascii="Verdana" w:eastAsia="Verdana" w:hAnsi="Verdana" w:cs="Verdana"/>
          <w:b/>
          <w:sz w:val="21"/>
          <w:lang w:val="en-US" w:bidi="en-US"/>
        </w:rPr>
      </w:pPr>
      <w:r w:rsidRPr="00636043">
        <w:rPr>
          <w:rFonts w:ascii="Verdana" w:eastAsia="Verdana" w:hAnsi="Verdana" w:cs="Verdana"/>
          <w:sz w:val="21"/>
          <w:lang w:val="en-US" w:bidi="en-US"/>
        </w:rPr>
        <w:t xml:space="preserve">Unit type: </w:t>
      </w:r>
      <w:r w:rsidRPr="00636043">
        <w:rPr>
          <w:rFonts w:ascii="Verdana" w:eastAsia="Verdana" w:hAnsi="Verdana" w:cs="Verdana"/>
          <w:b/>
          <w:color w:val="C45911"/>
          <w:sz w:val="21"/>
          <w:lang w:val="en-US" w:bidi="en-US"/>
        </w:rPr>
        <w:t>External</w:t>
      </w:r>
    </w:p>
    <w:p w:rsidR="00636043" w:rsidRPr="00636043" w:rsidRDefault="00636043" w:rsidP="00636043">
      <w:pPr>
        <w:widowControl w:val="0"/>
        <w:autoSpaceDE w:val="0"/>
        <w:autoSpaceDN w:val="0"/>
        <w:spacing w:before="108" w:after="0" w:line="240" w:lineRule="auto"/>
        <w:ind w:left="159"/>
        <w:outlineLvl w:val="5"/>
        <w:rPr>
          <w:rFonts w:ascii="Verdana" w:eastAsia="Verdana" w:hAnsi="Verdana" w:cs="Verdana"/>
          <w:b/>
          <w:sz w:val="21"/>
          <w:szCs w:val="21"/>
          <w:lang w:val="en-US" w:bidi="en-US"/>
        </w:rPr>
      </w:pPr>
      <w:r w:rsidRPr="00636043">
        <w:rPr>
          <w:rFonts w:ascii="Verdana" w:eastAsia="Verdana" w:hAnsi="Verdana" w:cs="Verdana"/>
          <w:noProof/>
          <w:sz w:val="21"/>
          <w:szCs w:val="21"/>
          <w:lang w:eastAsia="en-GB"/>
        </w:rPr>
        <mc:AlternateContent>
          <mc:Choice Requires="wps">
            <w:drawing>
              <wp:anchor distT="0" distB="0" distL="0" distR="0" simplePos="0" relativeHeight="251666432" behindDoc="1" locked="0" layoutInCell="1" allowOverlap="1">
                <wp:simplePos x="0" y="0"/>
                <wp:positionH relativeFrom="page">
                  <wp:posOffset>869950</wp:posOffset>
                </wp:positionH>
                <wp:positionV relativeFrom="paragraph">
                  <wp:posOffset>260350</wp:posOffset>
                </wp:positionV>
                <wp:extent cx="5819140" cy="0"/>
                <wp:effectExtent l="12700" t="7620" r="6985" b="1143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140" cy="0"/>
                        </a:xfrm>
                        <a:prstGeom prst="line">
                          <a:avLst/>
                        </a:prstGeom>
                        <a:noFill/>
                        <a:ln w="12192">
                          <a:solidFill>
                            <a:srgbClr val="F7964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A0159" id="Straight Connector 10"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5pt,20.5pt" to="526.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" strokecolor="#f79646" strokeweight=".96pt">
                <w10:wrap type="topAndBottom" anchorx="page"/>
              </v:line>
            </w:pict>
          </mc:Fallback>
        </mc:AlternateContent>
      </w:r>
      <w:r w:rsidRPr="00636043">
        <w:rPr>
          <w:rFonts w:ascii="Verdana" w:eastAsia="Verdana" w:hAnsi="Verdana" w:cs="Verdana"/>
          <w:sz w:val="21"/>
          <w:szCs w:val="21"/>
          <w:lang w:val="en-US" w:bidi="en-US"/>
        </w:rPr>
        <w:t xml:space="preserve">Guided learning hours: </w:t>
      </w:r>
      <w:r w:rsidRPr="00636043">
        <w:rPr>
          <w:rFonts w:ascii="Verdana" w:eastAsia="Verdana" w:hAnsi="Verdana" w:cs="Verdana"/>
          <w:b/>
          <w:color w:val="C45911"/>
          <w:sz w:val="21"/>
          <w:szCs w:val="21"/>
          <w:lang w:val="en-US" w:bidi="en-US"/>
        </w:rPr>
        <w:t>120</w:t>
      </w:r>
    </w:p>
    <w:p w:rsidR="00636043" w:rsidRPr="00636043" w:rsidRDefault="00636043" w:rsidP="00636043">
      <w:pPr>
        <w:widowControl w:val="0"/>
        <w:autoSpaceDE w:val="0"/>
        <w:autoSpaceDN w:val="0"/>
        <w:spacing w:before="2" w:after="0" w:line="240" w:lineRule="auto"/>
        <w:rPr>
          <w:rFonts w:ascii="Verdana" w:eastAsia="Verdana" w:hAnsi="Verdana" w:cs="Verdana"/>
          <w:b/>
          <w:szCs w:val="18"/>
          <w:lang w:val="en-US" w:bidi="en-US"/>
        </w:rPr>
      </w:pPr>
    </w:p>
    <w:p w:rsidR="00636043" w:rsidRPr="00636043" w:rsidRDefault="00636043" w:rsidP="00636043">
      <w:pPr>
        <w:widowControl w:val="0"/>
        <w:autoSpaceDE w:val="0"/>
        <w:autoSpaceDN w:val="0"/>
        <w:spacing w:before="100" w:after="0" w:line="240" w:lineRule="auto"/>
        <w:ind w:left="159"/>
        <w:outlineLvl w:val="2"/>
        <w:rPr>
          <w:rFonts w:ascii="Verdana" w:eastAsia="Verdana" w:hAnsi="Verdana" w:cs="Verdana"/>
          <w:b/>
          <w:bCs/>
          <w:sz w:val="24"/>
          <w:szCs w:val="24"/>
          <w:lang w:val="en-US" w:bidi="en-US"/>
        </w:rPr>
      </w:pPr>
      <w:r w:rsidRPr="00636043">
        <w:rPr>
          <w:rFonts w:ascii="Verdana" w:eastAsia="Verdana" w:hAnsi="Verdana" w:cs="Verdana"/>
          <w:b/>
          <w:bCs/>
          <w:color w:val="FF6E00"/>
          <w:sz w:val="24"/>
          <w:szCs w:val="24"/>
          <w:lang w:val="en-US" w:bidi="en-US"/>
        </w:rPr>
        <w:t>Unit in brief</w:t>
      </w:r>
    </w:p>
    <w:p w:rsidR="00636043" w:rsidRPr="00636043" w:rsidRDefault="00636043" w:rsidP="00636043">
      <w:pPr>
        <w:widowControl w:val="0"/>
        <w:autoSpaceDE w:val="0"/>
        <w:autoSpaceDN w:val="0"/>
        <w:spacing w:before="230" w:after="0" w:line="283" w:lineRule="auto"/>
        <w:ind w:left="159" w:right="372"/>
        <w:rPr>
          <w:rFonts w:ascii="Verdana" w:eastAsia="Verdana" w:hAnsi="Verdana" w:cs="Verdana"/>
          <w:sz w:val="18"/>
          <w:szCs w:val="18"/>
          <w:lang w:val="en-US" w:bidi="en-US"/>
        </w:rPr>
      </w:pPr>
      <w:r w:rsidRPr="00636043">
        <w:rPr>
          <w:rFonts w:ascii="Verdana" w:eastAsia="Verdana" w:hAnsi="Verdana" w:cs="Verdana"/>
          <w:sz w:val="18"/>
          <w:szCs w:val="18"/>
          <w:lang w:val="en-US" w:bidi="en-US"/>
        </w:rPr>
        <w:t xml:space="preserve">Learners explore what it is like to work in the health and social care sector, including the roles and responsibilities of workers and </w:t>
      </w:r>
      <w:proofErr w:type="spellStart"/>
      <w:r w:rsidRPr="00636043">
        <w:rPr>
          <w:rFonts w:ascii="Verdana" w:eastAsia="Verdana" w:hAnsi="Verdana" w:cs="Verdana"/>
          <w:sz w:val="18"/>
          <w:szCs w:val="18"/>
          <w:lang w:val="en-US" w:bidi="en-US"/>
        </w:rPr>
        <w:t>organisations</w:t>
      </w:r>
      <w:proofErr w:type="spellEnd"/>
      <w:r w:rsidRPr="00636043">
        <w:rPr>
          <w:rFonts w:ascii="Verdana" w:eastAsia="Verdana" w:hAnsi="Verdana" w:cs="Verdana"/>
          <w:sz w:val="18"/>
          <w:szCs w:val="18"/>
          <w:lang w:val="en-US" w:bidi="en-US"/>
        </w:rPr>
        <w:t>.</w:t>
      </w:r>
    </w:p>
    <w:p w:rsidR="00636043" w:rsidRPr="00636043" w:rsidRDefault="00636043" w:rsidP="00636043">
      <w:pPr>
        <w:widowControl w:val="0"/>
        <w:autoSpaceDE w:val="0"/>
        <w:autoSpaceDN w:val="0"/>
        <w:spacing w:before="9" w:after="0" w:line="240" w:lineRule="auto"/>
        <w:rPr>
          <w:rFonts w:ascii="Verdana" w:eastAsia="Verdana" w:hAnsi="Verdana" w:cs="Verdana"/>
          <w:sz w:val="30"/>
          <w:szCs w:val="18"/>
          <w:lang w:val="en-US" w:bidi="en-US"/>
        </w:rPr>
      </w:pPr>
    </w:p>
    <w:p w:rsidR="00636043" w:rsidRPr="00636043" w:rsidRDefault="00636043" w:rsidP="00636043">
      <w:pPr>
        <w:widowControl w:val="0"/>
        <w:autoSpaceDE w:val="0"/>
        <w:autoSpaceDN w:val="0"/>
        <w:spacing w:after="0" w:line="240" w:lineRule="auto"/>
        <w:ind w:left="159"/>
        <w:outlineLvl w:val="2"/>
        <w:rPr>
          <w:rFonts w:ascii="Verdana" w:eastAsia="Verdana" w:hAnsi="Verdana" w:cs="Verdana"/>
          <w:b/>
          <w:bCs/>
          <w:sz w:val="24"/>
          <w:szCs w:val="24"/>
          <w:lang w:val="en-US" w:bidi="en-US"/>
        </w:rPr>
      </w:pPr>
      <w:r w:rsidRPr="00636043">
        <w:rPr>
          <w:rFonts w:ascii="Verdana" w:eastAsia="Verdana" w:hAnsi="Verdana" w:cs="Verdana"/>
          <w:b/>
          <w:bCs/>
          <w:color w:val="FF6E00"/>
          <w:sz w:val="24"/>
          <w:szCs w:val="24"/>
          <w:lang w:val="en-US" w:bidi="en-US"/>
        </w:rPr>
        <w:t>Unit introduction</w:t>
      </w:r>
    </w:p>
    <w:p w:rsidR="00636043" w:rsidRPr="00636043" w:rsidRDefault="00636043" w:rsidP="00636043">
      <w:pPr>
        <w:widowControl w:val="0"/>
        <w:autoSpaceDE w:val="0"/>
        <w:autoSpaceDN w:val="0"/>
        <w:spacing w:before="230" w:after="0" w:line="285" w:lineRule="auto"/>
        <w:ind w:left="159" w:right="328"/>
        <w:rPr>
          <w:rFonts w:ascii="Verdana" w:eastAsia="Verdana" w:hAnsi="Verdana" w:cs="Verdana"/>
          <w:sz w:val="18"/>
          <w:szCs w:val="18"/>
          <w:lang w:val="en-US" w:bidi="en-US"/>
        </w:rPr>
      </w:pPr>
      <w:r w:rsidRPr="00636043">
        <w:rPr>
          <w:rFonts w:ascii="Verdana" w:eastAsia="Verdana" w:hAnsi="Verdana" w:cs="Verdana"/>
          <w:sz w:val="18"/>
          <w:szCs w:val="18"/>
          <w:lang w:val="en-US" w:bidi="en-US"/>
        </w:rPr>
        <w:t xml:space="preserve">This unit will help you to understand what it is like to work in the health and social care sector. When working for an </w:t>
      </w:r>
      <w:proofErr w:type="spellStart"/>
      <w:r w:rsidRPr="00636043">
        <w:rPr>
          <w:rFonts w:ascii="Verdana" w:eastAsia="Verdana" w:hAnsi="Verdana" w:cs="Verdana"/>
          <w:sz w:val="18"/>
          <w:szCs w:val="18"/>
          <w:lang w:val="en-US" w:bidi="en-US"/>
        </w:rPr>
        <w:t>organisation</w:t>
      </w:r>
      <w:proofErr w:type="spellEnd"/>
      <w:r w:rsidRPr="00636043">
        <w:rPr>
          <w:rFonts w:ascii="Verdana" w:eastAsia="Verdana" w:hAnsi="Verdana" w:cs="Verdana"/>
          <w:sz w:val="18"/>
          <w:szCs w:val="18"/>
          <w:lang w:val="en-US" w:bidi="en-US"/>
        </w:rPr>
        <w:t xml:space="preserve"> in this sector, you will have important responsibilities that you need to understand and carry out. These include maintaining the safety of and safeguarding individuals with health and social care needs, making sure that you properly handle their personal information and preventing discrimination towards them. You will need to understand how you will be accountable </w:t>
      </w:r>
      <w:proofErr w:type="gramStart"/>
      <w:r w:rsidRPr="00636043">
        <w:rPr>
          <w:rFonts w:ascii="Verdana" w:eastAsia="Verdana" w:hAnsi="Verdana" w:cs="Verdana"/>
          <w:sz w:val="18"/>
          <w:szCs w:val="18"/>
          <w:lang w:val="en-US" w:bidi="en-US"/>
        </w:rPr>
        <w:t>both to these individuals and the</w:t>
      </w:r>
      <w:proofErr w:type="gramEnd"/>
      <w:r w:rsidRPr="00636043">
        <w:rPr>
          <w:rFonts w:ascii="Verdana" w:eastAsia="Verdana" w:hAnsi="Verdana" w:cs="Verdana"/>
          <w:sz w:val="18"/>
          <w:szCs w:val="18"/>
          <w:lang w:val="en-US" w:bidi="en-US"/>
        </w:rPr>
        <w:t xml:space="preserve"> regulatory bodies that represent people who work in the health and social care sector. It is necessary for you to understand how your work </w:t>
      </w:r>
      <w:proofErr w:type="gramStart"/>
      <w:r w:rsidRPr="00636043">
        <w:rPr>
          <w:rFonts w:ascii="Verdana" w:eastAsia="Verdana" w:hAnsi="Verdana" w:cs="Verdana"/>
          <w:sz w:val="18"/>
          <w:szCs w:val="18"/>
          <w:lang w:val="en-US" w:bidi="en-US"/>
        </w:rPr>
        <w:t>will be monitored</w:t>
      </w:r>
      <w:proofErr w:type="gramEnd"/>
      <w:r w:rsidRPr="00636043">
        <w:rPr>
          <w:rFonts w:ascii="Verdana" w:eastAsia="Verdana" w:hAnsi="Verdana" w:cs="Verdana"/>
          <w:sz w:val="18"/>
          <w:szCs w:val="18"/>
          <w:lang w:val="en-US" w:bidi="en-US"/>
        </w:rPr>
        <w:t xml:space="preserve"> when you carry out a specific role such as nurse or social worker.</w:t>
      </w:r>
    </w:p>
    <w:p w:rsidR="00636043" w:rsidRPr="00636043" w:rsidRDefault="00636043" w:rsidP="00636043">
      <w:pPr>
        <w:widowControl w:val="0"/>
        <w:autoSpaceDE w:val="0"/>
        <w:autoSpaceDN w:val="0"/>
        <w:spacing w:before="55" w:after="0" w:line="285" w:lineRule="auto"/>
        <w:ind w:left="159" w:right="234"/>
        <w:rPr>
          <w:rFonts w:ascii="Verdana" w:eastAsia="Verdana" w:hAnsi="Verdana" w:cs="Verdana"/>
          <w:sz w:val="18"/>
          <w:szCs w:val="18"/>
          <w:lang w:val="en-US" w:bidi="en-US"/>
        </w:rPr>
      </w:pPr>
      <w:r w:rsidRPr="00636043">
        <w:rPr>
          <w:rFonts w:ascii="Verdana" w:eastAsia="Verdana" w:hAnsi="Verdana" w:cs="Verdana"/>
          <w:sz w:val="18"/>
          <w:szCs w:val="18"/>
          <w:lang w:val="en-US" w:bidi="en-US"/>
        </w:rPr>
        <w:t xml:space="preserve">You will begin by looking at the range of roles and general responsibilities of people who work in health and social care settings. You will learn about the </w:t>
      </w:r>
      <w:proofErr w:type="spellStart"/>
      <w:r w:rsidRPr="00636043">
        <w:rPr>
          <w:rFonts w:ascii="Verdana" w:eastAsia="Verdana" w:hAnsi="Verdana" w:cs="Verdana"/>
          <w:sz w:val="18"/>
          <w:szCs w:val="18"/>
          <w:lang w:val="en-US" w:bidi="en-US"/>
        </w:rPr>
        <w:t>organisations</w:t>
      </w:r>
      <w:proofErr w:type="spellEnd"/>
      <w:r w:rsidRPr="00636043">
        <w:rPr>
          <w:rFonts w:ascii="Verdana" w:eastAsia="Verdana" w:hAnsi="Verdana" w:cs="Verdana"/>
          <w:sz w:val="18"/>
          <w:szCs w:val="18"/>
          <w:lang w:val="en-US" w:bidi="en-US"/>
        </w:rPr>
        <w:t xml:space="preserve"> that provide services in this sector, and the different settings in which these services </w:t>
      </w:r>
      <w:proofErr w:type="gramStart"/>
      <w:r w:rsidRPr="00636043">
        <w:rPr>
          <w:rFonts w:ascii="Verdana" w:eastAsia="Verdana" w:hAnsi="Verdana" w:cs="Verdana"/>
          <w:sz w:val="18"/>
          <w:szCs w:val="18"/>
          <w:lang w:val="en-US" w:bidi="en-US"/>
        </w:rPr>
        <w:t>are delivered</w:t>
      </w:r>
      <w:proofErr w:type="gramEnd"/>
      <w:r w:rsidRPr="00636043">
        <w:rPr>
          <w:rFonts w:ascii="Verdana" w:eastAsia="Verdana" w:hAnsi="Verdana" w:cs="Verdana"/>
          <w:sz w:val="18"/>
          <w:szCs w:val="18"/>
          <w:lang w:val="en-US" w:bidi="en-US"/>
        </w:rPr>
        <w:t xml:space="preserve"> according to the needs of the service user. You will learn about the ways these services </w:t>
      </w:r>
      <w:proofErr w:type="gramStart"/>
      <w:r w:rsidRPr="00636043">
        <w:rPr>
          <w:rFonts w:ascii="Verdana" w:eastAsia="Verdana" w:hAnsi="Verdana" w:cs="Verdana"/>
          <w:sz w:val="18"/>
          <w:szCs w:val="18"/>
          <w:lang w:val="en-US" w:bidi="en-US"/>
        </w:rPr>
        <w:t>are provided</w:t>
      </w:r>
      <w:proofErr w:type="gramEnd"/>
      <w:r w:rsidRPr="00636043">
        <w:rPr>
          <w:rFonts w:ascii="Verdana" w:eastAsia="Verdana" w:hAnsi="Verdana" w:cs="Verdana"/>
          <w:sz w:val="18"/>
          <w:szCs w:val="18"/>
          <w:lang w:val="en-US" w:bidi="en-US"/>
        </w:rPr>
        <w:t xml:space="preserve"> and about the barriers that can prevent people from getting the services they need.</w:t>
      </w:r>
    </w:p>
    <w:p w:rsidR="00636043" w:rsidRPr="00636043" w:rsidRDefault="00636043" w:rsidP="00636043">
      <w:pPr>
        <w:widowControl w:val="0"/>
        <w:autoSpaceDE w:val="0"/>
        <w:autoSpaceDN w:val="0"/>
        <w:spacing w:before="59" w:after="0" w:line="285" w:lineRule="auto"/>
        <w:ind w:left="159" w:right="350"/>
        <w:rPr>
          <w:rFonts w:ascii="Verdana" w:eastAsia="Verdana" w:hAnsi="Verdana" w:cs="Verdana"/>
          <w:sz w:val="18"/>
          <w:szCs w:val="18"/>
          <w:lang w:val="en-US" w:bidi="en-US"/>
        </w:rPr>
      </w:pPr>
      <w:r w:rsidRPr="00636043">
        <w:rPr>
          <w:rFonts w:ascii="Verdana" w:eastAsia="Verdana" w:hAnsi="Verdana" w:cs="Verdana"/>
          <w:sz w:val="18"/>
          <w:szCs w:val="18"/>
          <w:lang w:val="en-US" w:bidi="en-US"/>
        </w:rPr>
        <w:t xml:space="preserve">As an employee of an </w:t>
      </w:r>
      <w:proofErr w:type="spellStart"/>
      <w:r w:rsidRPr="00636043">
        <w:rPr>
          <w:rFonts w:ascii="Verdana" w:eastAsia="Verdana" w:hAnsi="Verdana" w:cs="Verdana"/>
          <w:sz w:val="18"/>
          <w:szCs w:val="18"/>
          <w:lang w:val="en-US" w:bidi="en-US"/>
        </w:rPr>
        <w:t>organisation</w:t>
      </w:r>
      <w:proofErr w:type="spellEnd"/>
      <w:r w:rsidRPr="00636043">
        <w:rPr>
          <w:rFonts w:ascii="Verdana" w:eastAsia="Verdana" w:hAnsi="Verdana" w:cs="Verdana"/>
          <w:sz w:val="18"/>
          <w:szCs w:val="18"/>
          <w:lang w:val="en-US" w:bidi="en-US"/>
        </w:rPr>
        <w:t xml:space="preserve"> that provides services in the health and social care sector, you will have responsibilities towards people who seek information and advice, those who </w:t>
      </w:r>
      <w:proofErr w:type="gramStart"/>
      <w:r w:rsidRPr="00636043">
        <w:rPr>
          <w:rFonts w:ascii="Verdana" w:eastAsia="Verdana" w:hAnsi="Verdana" w:cs="Verdana"/>
          <w:sz w:val="18"/>
          <w:szCs w:val="18"/>
          <w:lang w:val="en-US" w:bidi="en-US"/>
        </w:rPr>
        <w:t>are being assessed</w:t>
      </w:r>
      <w:proofErr w:type="gramEnd"/>
      <w:r w:rsidRPr="00636043">
        <w:rPr>
          <w:rFonts w:ascii="Verdana" w:eastAsia="Verdana" w:hAnsi="Verdana" w:cs="Verdana"/>
          <w:sz w:val="18"/>
          <w:szCs w:val="18"/>
          <w:lang w:val="en-US" w:bidi="en-US"/>
        </w:rPr>
        <w:t xml:space="preserve"> and people who use services provided by or on behalf of your employer. You will also have responsibilities towards your employers, both as </w:t>
      </w:r>
      <w:proofErr w:type="gramStart"/>
      <w:r w:rsidRPr="00636043">
        <w:rPr>
          <w:rFonts w:ascii="Verdana" w:eastAsia="Verdana" w:hAnsi="Verdana" w:cs="Verdana"/>
          <w:sz w:val="18"/>
          <w:szCs w:val="18"/>
          <w:lang w:val="en-US" w:bidi="en-US"/>
        </w:rPr>
        <w:t>an employee and when you are undertaking specific duties on behalf of your employer</w:t>
      </w:r>
      <w:proofErr w:type="gramEnd"/>
      <w:r w:rsidRPr="00636043">
        <w:rPr>
          <w:rFonts w:ascii="Verdana" w:eastAsia="Verdana" w:hAnsi="Verdana" w:cs="Verdana"/>
          <w:sz w:val="18"/>
          <w:szCs w:val="18"/>
          <w:lang w:val="en-US" w:bidi="en-US"/>
        </w:rPr>
        <w:t xml:space="preserve">. These </w:t>
      </w:r>
      <w:proofErr w:type="spellStart"/>
      <w:r w:rsidRPr="00636043">
        <w:rPr>
          <w:rFonts w:ascii="Verdana" w:eastAsia="Verdana" w:hAnsi="Verdana" w:cs="Verdana"/>
          <w:sz w:val="18"/>
          <w:szCs w:val="18"/>
          <w:lang w:val="en-US" w:bidi="en-US"/>
        </w:rPr>
        <w:t>organisations</w:t>
      </w:r>
      <w:proofErr w:type="spellEnd"/>
      <w:r w:rsidRPr="00636043">
        <w:rPr>
          <w:rFonts w:ascii="Verdana" w:eastAsia="Verdana" w:hAnsi="Verdana" w:cs="Verdana"/>
          <w:sz w:val="18"/>
          <w:szCs w:val="18"/>
          <w:lang w:val="en-US" w:bidi="en-US"/>
        </w:rPr>
        <w:t xml:space="preserve"> </w:t>
      </w:r>
      <w:proofErr w:type="gramStart"/>
      <w:r w:rsidRPr="00636043">
        <w:rPr>
          <w:rFonts w:ascii="Verdana" w:eastAsia="Verdana" w:hAnsi="Verdana" w:cs="Verdana"/>
          <w:sz w:val="18"/>
          <w:szCs w:val="18"/>
          <w:lang w:val="en-US" w:bidi="en-US"/>
        </w:rPr>
        <w:t>are regulated and inspected so you will also need to understand how inspectors and regulators monitor the work that you do</w:t>
      </w:r>
      <w:proofErr w:type="gramEnd"/>
      <w:r w:rsidRPr="00636043">
        <w:rPr>
          <w:rFonts w:ascii="Verdana" w:eastAsia="Verdana" w:hAnsi="Verdana" w:cs="Verdana"/>
          <w:sz w:val="18"/>
          <w:szCs w:val="18"/>
          <w:lang w:val="en-US" w:bidi="en-US"/>
        </w:rPr>
        <w:t>. You will learn about working with people with specific needs, including ill health, learning disabilities, physical and sensory disabilities, and the needs of people who occupy different age categories.</w:t>
      </w:r>
    </w:p>
    <w:p w:rsidR="00636043" w:rsidRPr="00636043" w:rsidRDefault="00636043" w:rsidP="00636043">
      <w:pPr>
        <w:widowControl w:val="0"/>
        <w:autoSpaceDE w:val="0"/>
        <w:autoSpaceDN w:val="0"/>
        <w:spacing w:after="0" w:line="217" w:lineRule="exact"/>
        <w:ind w:left="159"/>
        <w:rPr>
          <w:rFonts w:ascii="Verdana" w:eastAsia="Verdana" w:hAnsi="Verdana" w:cs="Verdana"/>
          <w:sz w:val="18"/>
          <w:szCs w:val="18"/>
          <w:lang w:val="en-US" w:bidi="en-US"/>
        </w:rPr>
      </w:pPr>
      <w:r w:rsidRPr="00636043">
        <w:rPr>
          <w:rFonts w:ascii="Verdana" w:eastAsia="Verdana" w:hAnsi="Verdana" w:cs="Verdana"/>
          <w:sz w:val="18"/>
          <w:szCs w:val="18"/>
          <w:lang w:val="en-US" w:bidi="en-US"/>
        </w:rPr>
        <w:t>This unit will cover the skills you need to work in these areas of health and social care.</w:t>
      </w:r>
    </w:p>
    <w:p w:rsidR="00636043" w:rsidRPr="00636043" w:rsidRDefault="00636043" w:rsidP="00636043">
      <w:pPr>
        <w:widowControl w:val="0"/>
        <w:autoSpaceDE w:val="0"/>
        <w:autoSpaceDN w:val="0"/>
        <w:spacing w:after="0" w:line="240" w:lineRule="auto"/>
        <w:rPr>
          <w:rFonts w:ascii="Verdana" w:eastAsia="Verdana" w:hAnsi="Verdana" w:cs="Verdana"/>
          <w:szCs w:val="18"/>
          <w:lang w:val="en-US" w:bidi="en-US"/>
        </w:rPr>
      </w:pPr>
    </w:p>
    <w:p w:rsidR="00636043" w:rsidRPr="00636043" w:rsidRDefault="00636043" w:rsidP="00636043">
      <w:pPr>
        <w:widowControl w:val="0"/>
        <w:autoSpaceDE w:val="0"/>
        <w:autoSpaceDN w:val="0"/>
        <w:spacing w:before="145" w:after="0" w:line="240" w:lineRule="auto"/>
        <w:ind w:left="159"/>
        <w:outlineLvl w:val="2"/>
        <w:rPr>
          <w:rFonts w:ascii="Verdana" w:eastAsia="Verdana" w:hAnsi="Verdana" w:cs="Verdana"/>
          <w:b/>
          <w:bCs/>
          <w:sz w:val="24"/>
          <w:szCs w:val="24"/>
          <w:lang w:val="en-US" w:bidi="en-US"/>
        </w:rPr>
      </w:pPr>
      <w:r w:rsidRPr="00636043">
        <w:rPr>
          <w:rFonts w:ascii="Verdana" w:eastAsia="Verdana" w:hAnsi="Verdana" w:cs="Verdana"/>
          <w:b/>
          <w:bCs/>
          <w:color w:val="FF6E00"/>
          <w:sz w:val="24"/>
          <w:szCs w:val="24"/>
          <w:lang w:val="en-US" w:bidi="en-US"/>
        </w:rPr>
        <w:t>Summary of assessment</w:t>
      </w:r>
    </w:p>
    <w:p w:rsidR="00636043" w:rsidRPr="00636043" w:rsidRDefault="00636043" w:rsidP="00636043">
      <w:pPr>
        <w:widowControl w:val="0"/>
        <w:autoSpaceDE w:val="0"/>
        <w:autoSpaceDN w:val="0"/>
        <w:spacing w:before="230" w:after="0" w:line="350" w:lineRule="auto"/>
        <w:ind w:left="159" w:right="684"/>
        <w:rPr>
          <w:rFonts w:ascii="Verdana" w:eastAsia="Verdana" w:hAnsi="Verdana" w:cs="Verdana"/>
          <w:sz w:val="18"/>
          <w:szCs w:val="18"/>
          <w:lang w:val="en-US" w:bidi="en-US"/>
        </w:rPr>
      </w:pPr>
      <w:r w:rsidRPr="00636043">
        <w:rPr>
          <w:rFonts w:ascii="Verdana" w:eastAsia="Verdana" w:hAnsi="Verdana" w:cs="Verdana"/>
          <w:sz w:val="18"/>
          <w:szCs w:val="18"/>
          <w:lang w:val="en-US" w:bidi="en-US"/>
        </w:rPr>
        <w:t xml:space="preserve">This unit </w:t>
      </w:r>
      <w:proofErr w:type="gramStart"/>
      <w:r w:rsidRPr="00636043">
        <w:rPr>
          <w:rFonts w:ascii="Verdana" w:eastAsia="Verdana" w:hAnsi="Verdana" w:cs="Verdana"/>
          <w:sz w:val="18"/>
          <w:szCs w:val="18"/>
          <w:lang w:val="en-US" w:bidi="en-US"/>
        </w:rPr>
        <w:t>will be assessed</w:t>
      </w:r>
      <w:proofErr w:type="gramEnd"/>
      <w:r w:rsidRPr="00636043">
        <w:rPr>
          <w:rFonts w:ascii="Verdana" w:eastAsia="Verdana" w:hAnsi="Verdana" w:cs="Verdana"/>
          <w:sz w:val="18"/>
          <w:szCs w:val="18"/>
          <w:lang w:val="en-US" w:bidi="en-US"/>
        </w:rPr>
        <w:t xml:space="preserve"> through one examination of 80 marks lasting 1 hour and 30 minutes. Learners </w:t>
      </w:r>
      <w:proofErr w:type="gramStart"/>
      <w:r w:rsidRPr="00636043">
        <w:rPr>
          <w:rFonts w:ascii="Verdana" w:eastAsia="Verdana" w:hAnsi="Verdana" w:cs="Verdana"/>
          <w:sz w:val="18"/>
          <w:szCs w:val="18"/>
          <w:lang w:val="en-US" w:bidi="en-US"/>
        </w:rPr>
        <w:t>will be assessed</w:t>
      </w:r>
      <w:proofErr w:type="gramEnd"/>
      <w:r w:rsidRPr="00636043">
        <w:rPr>
          <w:rFonts w:ascii="Verdana" w:eastAsia="Verdana" w:hAnsi="Verdana" w:cs="Verdana"/>
          <w:sz w:val="18"/>
          <w:szCs w:val="18"/>
          <w:lang w:val="en-US" w:bidi="en-US"/>
        </w:rPr>
        <w:t xml:space="preserve"> through a number of short- and long-answer questions.</w:t>
      </w:r>
    </w:p>
    <w:p w:rsidR="00636043" w:rsidRPr="00636043" w:rsidRDefault="00636043" w:rsidP="00636043">
      <w:pPr>
        <w:widowControl w:val="0"/>
        <w:autoSpaceDE w:val="0"/>
        <w:autoSpaceDN w:val="0"/>
        <w:spacing w:after="0" w:line="285" w:lineRule="auto"/>
        <w:ind w:left="159" w:right="354" w:hanging="1"/>
        <w:rPr>
          <w:rFonts w:ascii="Verdana" w:eastAsia="Verdana" w:hAnsi="Verdana" w:cs="Verdana"/>
          <w:sz w:val="18"/>
          <w:szCs w:val="18"/>
          <w:lang w:val="en-US" w:bidi="en-US"/>
        </w:rPr>
      </w:pPr>
      <w:r w:rsidRPr="00636043">
        <w:rPr>
          <w:rFonts w:ascii="Verdana" w:eastAsia="Verdana" w:hAnsi="Verdana" w:cs="Verdana"/>
          <w:sz w:val="18"/>
          <w:szCs w:val="18"/>
          <w:lang w:val="en-US" w:bidi="en-US"/>
        </w:rPr>
        <w:t xml:space="preserve">The paper consists of four sections, and each section </w:t>
      </w:r>
      <w:proofErr w:type="gramStart"/>
      <w:r w:rsidRPr="00636043">
        <w:rPr>
          <w:rFonts w:ascii="Verdana" w:eastAsia="Verdana" w:hAnsi="Verdana" w:cs="Verdana"/>
          <w:sz w:val="18"/>
          <w:szCs w:val="18"/>
          <w:lang w:val="en-US" w:bidi="en-US"/>
        </w:rPr>
        <w:t>is based</w:t>
      </w:r>
      <w:proofErr w:type="gramEnd"/>
      <w:r w:rsidRPr="00636043">
        <w:rPr>
          <w:rFonts w:ascii="Verdana" w:eastAsia="Verdana" w:hAnsi="Verdana" w:cs="Verdana"/>
          <w:sz w:val="18"/>
          <w:szCs w:val="18"/>
          <w:lang w:val="en-US" w:bidi="en-US"/>
        </w:rPr>
        <w:t xml:space="preserve"> on a different short scenario briefly explaining the situation of a person with health and social care needs. Each scenario is relevant to a different service user group. Each section of the paper is structured with questions of </w:t>
      </w:r>
      <w:proofErr w:type="gramStart"/>
      <w:r w:rsidRPr="00636043">
        <w:rPr>
          <w:rFonts w:ascii="Verdana" w:eastAsia="Verdana" w:hAnsi="Verdana" w:cs="Verdana"/>
          <w:sz w:val="18"/>
          <w:szCs w:val="18"/>
          <w:lang w:val="en-US" w:bidi="en-US"/>
        </w:rPr>
        <w:t>2</w:t>
      </w:r>
      <w:proofErr w:type="gramEnd"/>
      <w:r w:rsidRPr="00636043">
        <w:rPr>
          <w:rFonts w:ascii="Verdana" w:eastAsia="Verdana" w:hAnsi="Verdana" w:cs="Verdana"/>
          <w:sz w:val="18"/>
          <w:szCs w:val="18"/>
          <w:lang w:val="en-US" w:bidi="en-US"/>
        </w:rPr>
        <w:t>, 4, 6 and 8 marks.</w:t>
      </w:r>
    </w:p>
    <w:p w:rsidR="00636043" w:rsidRPr="00636043" w:rsidRDefault="00636043" w:rsidP="00636043">
      <w:pPr>
        <w:widowControl w:val="0"/>
        <w:autoSpaceDE w:val="0"/>
        <w:autoSpaceDN w:val="0"/>
        <w:spacing w:before="60" w:after="0" w:line="283" w:lineRule="auto"/>
        <w:ind w:left="159" w:right="1151"/>
        <w:rPr>
          <w:rFonts w:ascii="Verdana" w:eastAsia="Verdana" w:hAnsi="Verdana" w:cs="Verdana"/>
          <w:sz w:val="18"/>
          <w:szCs w:val="18"/>
          <w:lang w:val="en-US" w:bidi="en-US"/>
        </w:rPr>
      </w:pPr>
      <w:r w:rsidRPr="00636043">
        <w:rPr>
          <w:rFonts w:ascii="Verdana" w:eastAsia="Verdana" w:hAnsi="Verdana" w:cs="Verdana"/>
          <w:sz w:val="18"/>
          <w:szCs w:val="18"/>
          <w:lang w:val="en-US" w:bidi="en-US"/>
        </w:rPr>
        <w:t>The assessment availability is twice a year in January and May/June. The first assessment availability is May/June 2017.</w:t>
      </w:r>
    </w:p>
    <w:p w:rsidR="00636043" w:rsidRPr="00636043" w:rsidRDefault="00636043" w:rsidP="00636043">
      <w:pPr>
        <w:widowControl w:val="0"/>
        <w:autoSpaceDE w:val="0"/>
        <w:autoSpaceDN w:val="0"/>
        <w:spacing w:before="62" w:after="0" w:line="240" w:lineRule="auto"/>
        <w:ind w:left="159"/>
        <w:rPr>
          <w:rFonts w:ascii="Verdana" w:eastAsia="Verdana" w:hAnsi="Verdana" w:cs="Verdana"/>
          <w:sz w:val="18"/>
          <w:szCs w:val="18"/>
          <w:lang w:val="en-US" w:bidi="en-US"/>
        </w:rPr>
      </w:pPr>
      <w:r w:rsidRPr="00636043">
        <w:rPr>
          <w:rFonts w:ascii="Verdana" w:eastAsia="Verdana" w:hAnsi="Verdana" w:cs="Verdana"/>
          <w:sz w:val="18"/>
          <w:szCs w:val="18"/>
          <w:lang w:val="en-US" w:bidi="en-US"/>
        </w:rPr>
        <w:t xml:space="preserve">Sample assessment materials will be available to help </w:t>
      </w:r>
      <w:proofErr w:type="spellStart"/>
      <w:r w:rsidRPr="00636043">
        <w:rPr>
          <w:rFonts w:ascii="Verdana" w:eastAsia="Verdana" w:hAnsi="Verdana" w:cs="Verdana"/>
          <w:sz w:val="18"/>
          <w:szCs w:val="18"/>
          <w:lang w:val="en-US" w:bidi="en-US"/>
        </w:rPr>
        <w:t>centres</w:t>
      </w:r>
      <w:proofErr w:type="spellEnd"/>
      <w:r w:rsidRPr="00636043">
        <w:rPr>
          <w:rFonts w:ascii="Verdana" w:eastAsia="Verdana" w:hAnsi="Verdana" w:cs="Verdana"/>
          <w:sz w:val="18"/>
          <w:szCs w:val="18"/>
          <w:lang w:val="en-US" w:bidi="en-US"/>
        </w:rPr>
        <w:t xml:space="preserve"> prepare for assessment.</w:t>
      </w:r>
    </w:p>
    <w:p w:rsidR="00636043" w:rsidRPr="00636043" w:rsidRDefault="00636043" w:rsidP="00636043">
      <w:pPr>
        <w:widowControl w:val="0"/>
        <w:autoSpaceDE w:val="0"/>
        <w:autoSpaceDN w:val="0"/>
        <w:spacing w:after="0" w:line="240" w:lineRule="auto"/>
        <w:rPr>
          <w:rFonts w:ascii="Verdana" w:eastAsia="Verdana" w:hAnsi="Verdana" w:cs="Verdana"/>
          <w:sz w:val="20"/>
          <w:szCs w:val="18"/>
          <w:lang w:val="en-US" w:bidi="en-US"/>
        </w:rPr>
      </w:pPr>
    </w:p>
    <w:p w:rsidR="00636043" w:rsidRPr="00636043" w:rsidRDefault="00636043" w:rsidP="00636043">
      <w:pPr>
        <w:widowControl w:val="0"/>
        <w:autoSpaceDE w:val="0"/>
        <w:autoSpaceDN w:val="0"/>
        <w:spacing w:after="0" w:line="240" w:lineRule="auto"/>
        <w:rPr>
          <w:rFonts w:ascii="Verdana" w:eastAsia="Verdana" w:hAnsi="Verdana" w:cs="Verdana"/>
          <w:sz w:val="20"/>
          <w:szCs w:val="18"/>
          <w:lang w:val="en-US" w:bidi="en-US"/>
        </w:rPr>
      </w:pPr>
    </w:p>
    <w:p w:rsidR="00636043" w:rsidRPr="00636043" w:rsidRDefault="00636043" w:rsidP="00636043">
      <w:pPr>
        <w:widowControl w:val="0"/>
        <w:autoSpaceDE w:val="0"/>
        <w:autoSpaceDN w:val="0"/>
        <w:spacing w:after="0" w:line="240" w:lineRule="auto"/>
        <w:rPr>
          <w:rFonts w:ascii="Verdana" w:eastAsia="Verdana" w:hAnsi="Verdana" w:cs="Verdana"/>
          <w:sz w:val="20"/>
          <w:szCs w:val="18"/>
          <w:lang w:val="en-US" w:bidi="en-US"/>
        </w:rPr>
      </w:pPr>
    </w:p>
    <w:p w:rsidR="00636043" w:rsidRPr="00636043" w:rsidRDefault="00636043" w:rsidP="00636043">
      <w:pPr>
        <w:widowControl w:val="0"/>
        <w:autoSpaceDE w:val="0"/>
        <w:autoSpaceDN w:val="0"/>
        <w:spacing w:after="0" w:line="240" w:lineRule="auto"/>
        <w:rPr>
          <w:rFonts w:ascii="Verdana" w:eastAsia="Verdana" w:hAnsi="Verdana" w:cs="Verdana"/>
          <w:sz w:val="20"/>
          <w:szCs w:val="18"/>
          <w:lang w:val="en-US" w:bidi="en-US"/>
        </w:rPr>
      </w:pPr>
    </w:p>
    <w:p w:rsidR="00636043" w:rsidRPr="00636043" w:rsidRDefault="00636043" w:rsidP="00636043">
      <w:pPr>
        <w:widowControl w:val="0"/>
        <w:autoSpaceDE w:val="0"/>
        <w:autoSpaceDN w:val="0"/>
        <w:spacing w:before="4" w:after="0" w:line="240" w:lineRule="auto"/>
        <w:rPr>
          <w:rFonts w:ascii="Verdana" w:eastAsia="Verdana" w:hAnsi="Verdana" w:cs="Verdana"/>
          <w:sz w:val="13"/>
          <w:szCs w:val="18"/>
          <w:lang w:val="en-US" w:bidi="en-US"/>
        </w:rPr>
      </w:pPr>
      <w:r w:rsidRPr="00636043">
        <w:rPr>
          <w:rFonts w:ascii="Verdana" w:eastAsia="Verdana" w:hAnsi="Verdana" w:cs="Verdana"/>
          <w:noProof/>
          <w:sz w:val="18"/>
          <w:szCs w:val="18"/>
          <w:lang w:eastAsia="en-GB"/>
        </w:rPr>
        <mc:AlternateContent>
          <mc:Choice Requires="wps">
            <w:drawing>
              <wp:anchor distT="0" distB="0" distL="0" distR="0" simplePos="0" relativeHeight="251667456" behindDoc="1" locked="0" layoutInCell="1" allowOverlap="1">
                <wp:simplePos x="0" y="0"/>
                <wp:positionH relativeFrom="page">
                  <wp:posOffset>869950</wp:posOffset>
                </wp:positionH>
                <wp:positionV relativeFrom="paragraph">
                  <wp:posOffset>134620</wp:posOffset>
                </wp:positionV>
                <wp:extent cx="5819140" cy="0"/>
                <wp:effectExtent l="12700" t="13335" r="6985" b="1524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140" cy="0"/>
                        </a:xfrm>
                        <a:prstGeom prst="line">
                          <a:avLst/>
                        </a:prstGeom>
                        <a:noFill/>
                        <a:ln w="12192">
                          <a:solidFill>
                            <a:srgbClr val="F7964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E837B" id="Straight Connector 9"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5pt,10.6pt" to="526.7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" strokecolor="#f79646" strokeweight=".96pt">
                <w10:wrap type="topAndBottom" anchorx="page"/>
              </v:line>
            </w:pict>
          </mc:Fallback>
        </mc:AlternateContent>
      </w:r>
    </w:p>
    <w:p w:rsidR="00636043" w:rsidRPr="00636043" w:rsidRDefault="00636043" w:rsidP="00636043">
      <w:pPr>
        <w:widowControl w:val="0"/>
        <w:tabs>
          <w:tab w:val="right" w:pos="9267"/>
        </w:tabs>
        <w:autoSpaceDE w:val="0"/>
        <w:autoSpaceDN w:val="0"/>
        <w:spacing w:before="34" w:after="0" w:line="208" w:lineRule="exact"/>
        <w:ind w:left="159"/>
        <w:rPr>
          <w:rFonts w:ascii="Verdana" w:eastAsia="Verdana" w:hAnsi="Verdana" w:cs="Verdana"/>
          <w:sz w:val="18"/>
          <w:lang w:val="en-US" w:bidi="en-US"/>
        </w:rPr>
      </w:pPr>
      <w:r w:rsidRPr="00636043">
        <w:rPr>
          <w:rFonts w:ascii="Verdana" w:eastAsia="Verdana" w:hAnsi="Verdana" w:cs="Verdana"/>
          <w:position w:val="1"/>
          <w:sz w:val="15"/>
          <w:lang w:val="en-US" w:bidi="en-US"/>
        </w:rPr>
        <w:t>Pearson BTEC Level 3 National Extended Certificate in Health and Social</w:t>
      </w:r>
      <w:r w:rsidRPr="00636043">
        <w:rPr>
          <w:rFonts w:ascii="Verdana" w:eastAsia="Verdana" w:hAnsi="Verdana" w:cs="Verdana"/>
          <w:spacing w:val="-9"/>
          <w:position w:val="1"/>
          <w:sz w:val="15"/>
          <w:lang w:val="en-US" w:bidi="en-US"/>
        </w:rPr>
        <w:t xml:space="preserve"> </w:t>
      </w:r>
      <w:r w:rsidRPr="00636043">
        <w:rPr>
          <w:rFonts w:ascii="Verdana" w:eastAsia="Verdana" w:hAnsi="Verdana" w:cs="Verdana"/>
          <w:position w:val="1"/>
          <w:sz w:val="15"/>
          <w:lang w:val="en-US" w:bidi="en-US"/>
        </w:rPr>
        <w:t>Care</w:t>
      </w:r>
      <w:r w:rsidRPr="00636043">
        <w:rPr>
          <w:rFonts w:ascii="Verdana" w:eastAsia="Verdana" w:hAnsi="Verdana" w:cs="Verdana"/>
          <w:spacing w:val="-2"/>
          <w:position w:val="1"/>
          <w:sz w:val="15"/>
          <w:lang w:val="en-US" w:bidi="en-US"/>
        </w:rPr>
        <w:t xml:space="preserve"> </w:t>
      </w:r>
      <w:r w:rsidRPr="00636043">
        <w:rPr>
          <w:rFonts w:ascii="Verdana" w:eastAsia="Verdana" w:hAnsi="Verdana" w:cs="Verdana"/>
          <w:position w:val="1"/>
          <w:sz w:val="15"/>
          <w:lang w:val="en-US" w:bidi="en-US"/>
        </w:rPr>
        <w:t>–</w:t>
      </w:r>
      <w:r w:rsidRPr="00636043">
        <w:rPr>
          <w:rFonts w:ascii="Verdana" w:eastAsia="Verdana" w:hAnsi="Verdana" w:cs="Verdana"/>
          <w:position w:val="1"/>
          <w:sz w:val="15"/>
          <w:lang w:val="en-US" w:bidi="en-US"/>
        </w:rPr>
        <w:tab/>
      </w:r>
      <w:r w:rsidRPr="00636043">
        <w:rPr>
          <w:rFonts w:ascii="Verdana" w:eastAsia="Verdana" w:hAnsi="Verdana" w:cs="Verdana"/>
          <w:sz w:val="18"/>
          <w:lang w:val="en-US" w:bidi="en-US"/>
        </w:rPr>
        <w:t>27</w:t>
      </w:r>
    </w:p>
    <w:p w:rsidR="00636043" w:rsidRPr="00636043" w:rsidRDefault="00636043" w:rsidP="00636043">
      <w:pPr>
        <w:widowControl w:val="0"/>
        <w:autoSpaceDE w:val="0"/>
        <w:autoSpaceDN w:val="0"/>
        <w:spacing w:after="0" w:line="172" w:lineRule="exact"/>
        <w:ind w:left="159"/>
        <w:rPr>
          <w:rFonts w:ascii="Verdana" w:eastAsia="Verdana" w:hAnsi="Verdana" w:cs="Verdana"/>
          <w:sz w:val="15"/>
          <w:lang w:val="en-US" w:bidi="en-US"/>
        </w:rPr>
      </w:pPr>
      <w:r w:rsidRPr="00636043">
        <w:rPr>
          <w:rFonts w:ascii="Verdana" w:eastAsia="Verdana" w:hAnsi="Verdana" w:cs="Verdana"/>
          <w:sz w:val="15"/>
          <w:lang w:val="en-US" w:bidi="en-US"/>
        </w:rPr>
        <w:t>Specification – Issue 4 – October 2017 © Pearson Education Limited 2015</w:t>
      </w:r>
    </w:p>
    <w:p w:rsidR="00636043" w:rsidRPr="00636043" w:rsidRDefault="00636043" w:rsidP="00636043">
      <w:pPr>
        <w:widowControl w:val="0"/>
        <w:autoSpaceDE w:val="0"/>
        <w:autoSpaceDN w:val="0"/>
        <w:spacing w:after="0" w:line="172" w:lineRule="exact"/>
        <w:rPr>
          <w:rFonts w:ascii="Verdana" w:eastAsia="Verdana" w:hAnsi="Verdana" w:cs="Verdana"/>
          <w:sz w:val="15"/>
          <w:lang w:val="en-US" w:bidi="en-US"/>
        </w:rPr>
        <w:sectPr w:rsidR="00636043" w:rsidRPr="00636043">
          <w:pgSz w:w="11910" w:h="16840"/>
          <w:pgMar w:top="440" w:right="1160" w:bottom="280" w:left="1240" w:header="720" w:footer="720" w:gutter="0"/>
          <w:cols w:space="720"/>
        </w:sectPr>
      </w:pPr>
    </w:p>
    <w:p w:rsidR="00636043" w:rsidRPr="00636043" w:rsidRDefault="00636043" w:rsidP="00636043">
      <w:pPr>
        <w:widowControl w:val="0"/>
        <w:autoSpaceDE w:val="0"/>
        <w:autoSpaceDN w:val="0"/>
        <w:spacing w:before="72" w:after="0" w:line="240" w:lineRule="auto"/>
        <w:ind w:left="159"/>
        <w:rPr>
          <w:rFonts w:ascii="Verdana" w:eastAsia="Verdana" w:hAnsi="Verdana" w:cs="Verdana"/>
          <w:sz w:val="13"/>
          <w:lang w:val="en-US" w:bidi="en-US"/>
        </w:rPr>
      </w:pPr>
      <w:r w:rsidRPr="00636043">
        <w:rPr>
          <w:rFonts w:ascii="Verdana" w:eastAsia="Verdana" w:hAnsi="Verdana" w:cs="Verdana"/>
          <w:sz w:val="16"/>
          <w:lang w:val="en-US" w:bidi="en-US"/>
        </w:rPr>
        <w:lastRenderedPageBreak/>
        <w:t>U</w:t>
      </w:r>
      <w:r w:rsidRPr="00636043">
        <w:rPr>
          <w:rFonts w:ascii="Verdana" w:eastAsia="Verdana" w:hAnsi="Verdana" w:cs="Verdana"/>
          <w:sz w:val="13"/>
          <w:lang w:val="en-US" w:bidi="en-US"/>
        </w:rPr>
        <w:t xml:space="preserve">NIT </w:t>
      </w:r>
      <w:r w:rsidRPr="00636043">
        <w:rPr>
          <w:rFonts w:ascii="Verdana" w:eastAsia="Verdana" w:hAnsi="Verdana" w:cs="Verdana"/>
          <w:sz w:val="16"/>
          <w:lang w:val="en-US" w:bidi="en-US"/>
        </w:rPr>
        <w:t>2: W</w:t>
      </w:r>
      <w:r w:rsidRPr="00636043">
        <w:rPr>
          <w:rFonts w:ascii="Verdana" w:eastAsia="Verdana" w:hAnsi="Verdana" w:cs="Verdana"/>
          <w:sz w:val="13"/>
          <w:lang w:val="en-US" w:bidi="en-US"/>
        </w:rPr>
        <w:t xml:space="preserve">ORKING IN </w:t>
      </w:r>
      <w:r w:rsidRPr="00636043">
        <w:rPr>
          <w:rFonts w:ascii="Verdana" w:eastAsia="Verdana" w:hAnsi="Verdana" w:cs="Verdana"/>
          <w:sz w:val="16"/>
          <w:lang w:val="en-US" w:bidi="en-US"/>
        </w:rPr>
        <w:t>H</w:t>
      </w:r>
      <w:r w:rsidRPr="00636043">
        <w:rPr>
          <w:rFonts w:ascii="Verdana" w:eastAsia="Verdana" w:hAnsi="Verdana" w:cs="Verdana"/>
          <w:sz w:val="13"/>
          <w:lang w:val="en-US" w:bidi="en-US"/>
        </w:rPr>
        <w:t xml:space="preserve">EALTH AND </w:t>
      </w:r>
      <w:r w:rsidRPr="00636043">
        <w:rPr>
          <w:rFonts w:ascii="Verdana" w:eastAsia="Verdana" w:hAnsi="Verdana" w:cs="Verdana"/>
          <w:sz w:val="16"/>
          <w:lang w:val="en-US" w:bidi="en-US"/>
        </w:rPr>
        <w:t>S</w:t>
      </w:r>
      <w:r w:rsidRPr="00636043">
        <w:rPr>
          <w:rFonts w:ascii="Verdana" w:eastAsia="Verdana" w:hAnsi="Verdana" w:cs="Verdana"/>
          <w:sz w:val="13"/>
          <w:lang w:val="en-US" w:bidi="en-US"/>
        </w:rPr>
        <w:t xml:space="preserve">OCIAL </w:t>
      </w:r>
      <w:r w:rsidRPr="00636043">
        <w:rPr>
          <w:rFonts w:ascii="Verdana" w:eastAsia="Verdana" w:hAnsi="Verdana" w:cs="Verdana"/>
          <w:sz w:val="16"/>
          <w:lang w:val="en-US" w:bidi="en-US"/>
        </w:rPr>
        <w:t>C</w:t>
      </w:r>
      <w:r w:rsidRPr="00636043">
        <w:rPr>
          <w:rFonts w:ascii="Verdana" w:eastAsia="Verdana" w:hAnsi="Verdana" w:cs="Verdana"/>
          <w:sz w:val="13"/>
          <w:lang w:val="en-US" w:bidi="en-US"/>
        </w:rPr>
        <w:t>ARE</w:t>
      </w:r>
    </w:p>
    <w:p w:rsidR="00636043" w:rsidRPr="00636043" w:rsidRDefault="00636043" w:rsidP="00636043">
      <w:pPr>
        <w:widowControl w:val="0"/>
        <w:autoSpaceDE w:val="0"/>
        <w:autoSpaceDN w:val="0"/>
        <w:spacing w:after="0" w:line="240" w:lineRule="auto"/>
        <w:rPr>
          <w:rFonts w:ascii="Verdana" w:eastAsia="Verdana" w:hAnsi="Verdana" w:cs="Verdana"/>
          <w:sz w:val="28"/>
          <w:szCs w:val="18"/>
          <w:lang w:val="en-US" w:bidi="en-US"/>
        </w:rPr>
      </w:pPr>
    </w:p>
    <w:p w:rsidR="00636043" w:rsidRPr="00636043" w:rsidRDefault="00636043" w:rsidP="00636043">
      <w:pPr>
        <w:widowControl w:val="0"/>
        <w:autoSpaceDE w:val="0"/>
        <w:autoSpaceDN w:val="0"/>
        <w:spacing w:before="9" w:after="0" w:line="240" w:lineRule="auto"/>
        <w:rPr>
          <w:rFonts w:ascii="Verdana" w:eastAsia="Verdana" w:hAnsi="Verdana" w:cs="Verdana"/>
          <w:sz w:val="27"/>
          <w:szCs w:val="18"/>
          <w:lang w:val="en-US" w:bidi="en-US"/>
        </w:rPr>
      </w:pPr>
    </w:p>
    <w:p w:rsidR="00636043" w:rsidRPr="00636043" w:rsidRDefault="00636043" w:rsidP="00636043">
      <w:pPr>
        <w:widowControl w:val="0"/>
        <w:autoSpaceDE w:val="0"/>
        <w:autoSpaceDN w:val="0"/>
        <w:spacing w:after="0" w:line="240" w:lineRule="auto"/>
        <w:ind w:left="159"/>
        <w:outlineLvl w:val="2"/>
        <w:rPr>
          <w:rFonts w:ascii="Verdana" w:eastAsia="Verdana" w:hAnsi="Verdana" w:cs="Verdana"/>
          <w:b/>
          <w:bCs/>
          <w:sz w:val="24"/>
          <w:szCs w:val="24"/>
          <w:lang w:val="en-US" w:bidi="en-US"/>
        </w:rPr>
      </w:pPr>
      <w:r w:rsidRPr="00636043">
        <w:rPr>
          <w:rFonts w:ascii="Verdana" w:eastAsia="Verdana" w:hAnsi="Verdana" w:cs="Verdana"/>
          <w:b/>
          <w:bCs/>
          <w:color w:val="FF6E00"/>
          <w:sz w:val="24"/>
          <w:szCs w:val="24"/>
          <w:lang w:val="en-US" w:bidi="en-US"/>
        </w:rPr>
        <w:t>Assessment outcomes</w:t>
      </w:r>
    </w:p>
    <w:p w:rsidR="00636043" w:rsidRPr="00636043" w:rsidRDefault="00636043" w:rsidP="00636043">
      <w:pPr>
        <w:widowControl w:val="0"/>
        <w:autoSpaceDE w:val="0"/>
        <w:autoSpaceDN w:val="0"/>
        <w:spacing w:before="227" w:after="0" w:line="283" w:lineRule="auto"/>
        <w:ind w:left="159" w:right="1215"/>
        <w:rPr>
          <w:rFonts w:ascii="Verdana" w:eastAsia="Verdana" w:hAnsi="Verdana" w:cs="Verdana"/>
          <w:sz w:val="18"/>
          <w:szCs w:val="18"/>
          <w:lang w:val="en-US" w:bidi="en-US"/>
        </w:rPr>
      </w:pPr>
      <w:r w:rsidRPr="00636043">
        <w:rPr>
          <w:rFonts w:ascii="Verdana" w:eastAsia="Verdana" w:hAnsi="Verdana" w:cs="Verdana"/>
          <w:b/>
          <w:sz w:val="18"/>
          <w:szCs w:val="18"/>
          <w:lang w:val="en-US" w:bidi="en-US"/>
        </w:rPr>
        <w:t xml:space="preserve">AO1 </w:t>
      </w:r>
      <w:r w:rsidRPr="00636043">
        <w:rPr>
          <w:rFonts w:ascii="Verdana" w:eastAsia="Verdana" w:hAnsi="Verdana" w:cs="Verdana"/>
          <w:sz w:val="18"/>
          <w:szCs w:val="18"/>
          <w:lang w:val="en-US" w:bidi="en-US"/>
        </w:rPr>
        <w:t>Demonstrate knowledge of service user needs, roles and responsibilities of workers, and working practices within the health and social care sector</w:t>
      </w:r>
    </w:p>
    <w:p w:rsidR="00636043" w:rsidRPr="00636043" w:rsidRDefault="00636043" w:rsidP="00636043">
      <w:pPr>
        <w:widowControl w:val="0"/>
        <w:autoSpaceDE w:val="0"/>
        <w:autoSpaceDN w:val="0"/>
        <w:spacing w:before="65" w:after="0" w:line="350" w:lineRule="auto"/>
        <w:ind w:left="159" w:right="6991"/>
        <w:rPr>
          <w:rFonts w:ascii="Verdana" w:eastAsia="Verdana" w:hAnsi="Verdana" w:cs="Verdana"/>
          <w:sz w:val="18"/>
          <w:szCs w:val="18"/>
          <w:lang w:val="en-US" w:bidi="en-US"/>
        </w:rPr>
      </w:pPr>
      <w:r w:rsidRPr="00636043">
        <w:rPr>
          <w:rFonts w:ascii="Verdana" w:eastAsia="Verdana" w:hAnsi="Verdana" w:cs="Verdana"/>
          <w:sz w:val="18"/>
          <w:szCs w:val="18"/>
          <w:lang w:val="en-US" w:bidi="en-US"/>
        </w:rPr>
        <w:t>Command words: identify Marks: 2 marks</w:t>
      </w:r>
    </w:p>
    <w:p w:rsidR="00636043" w:rsidRPr="00636043" w:rsidRDefault="00636043" w:rsidP="00636043">
      <w:pPr>
        <w:widowControl w:val="0"/>
        <w:autoSpaceDE w:val="0"/>
        <w:autoSpaceDN w:val="0"/>
        <w:spacing w:before="5" w:after="0" w:line="240" w:lineRule="auto"/>
        <w:rPr>
          <w:rFonts w:ascii="Verdana" w:eastAsia="Verdana" w:hAnsi="Verdana" w:cs="Verdana"/>
          <w:sz w:val="26"/>
          <w:szCs w:val="18"/>
          <w:lang w:val="en-US" w:bidi="en-US"/>
        </w:rPr>
      </w:pPr>
    </w:p>
    <w:p w:rsidR="00636043" w:rsidRPr="00636043" w:rsidRDefault="00636043" w:rsidP="00636043">
      <w:pPr>
        <w:widowControl w:val="0"/>
        <w:autoSpaceDE w:val="0"/>
        <w:autoSpaceDN w:val="0"/>
        <w:spacing w:after="0" w:line="283" w:lineRule="auto"/>
        <w:ind w:left="159" w:right="882"/>
        <w:rPr>
          <w:rFonts w:ascii="Verdana" w:eastAsia="Verdana" w:hAnsi="Verdana" w:cs="Verdana"/>
          <w:sz w:val="18"/>
          <w:szCs w:val="18"/>
          <w:lang w:val="en-US" w:bidi="en-US"/>
        </w:rPr>
      </w:pPr>
      <w:r w:rsidRPr="00636043">
        <w:rPr>
          <w:rFonts w:ascii="Verdana" w:eastAsia="Verdana" w:hAnsi="Verdana" w:cs="Verdana"/>
          <w:b/>
          <w:sz w:val="18"/>
          <w:szCs w:val="18"/>
          <w:lang w:val="en-US" w:bidi="en-US"/>
        </w:rPr>
        <w:t xml:space="preserve">AO2 </w:t>
      </w:r>
      <w:r w:rsidRPr="00636043">
        <w:rPr>
          <w:rFonts w:ascii="Verdana" w:eastAsia="Verdana" w:hAnsi="Verdana" w:cs="Verdana"/>
          <w:sz w:val="18"/>
          <w:szCs w:val="18"/>
          <w:lang w:val="en-US" w:bidi="en-US"/>
        </w:rPr>
        <w:t>Demonstrate understanding of service user needs, roles and responsibilities of workers, working practices and procedures in the health and social care sector</w:t>
      </w:r>
    </w:p>
    <w:p w:rsidR="00636043" w:rsidRPr="00636043" w:rsidRDefault="00636043" w:rsidP="00636043">
      <w:pPr>
        <w:widowControl w:val="0"/>
        <w:autoSpaceDE w:val="0"/>
        <w:autoSpaceDN w:val="0"/>
        <w:spacing w:before="62" w:after="0" w:line="352" w:lineRule="auto"/>
        <w:ind w:left="159" w:right="6911"/>
        <w:rPr>
          <w:rFonts w:ascii="Verdana" w:eastAsia="Verdana" w:hAnsi="Verdana" w:cs="Verdana"/>
          <w:sz w:val="18"/>
          <w:szCs w:val="18"/>
          <w:lang w:val="en-US" w:bidi="en-US"/>
        </w:rPr>
      </w:pPr>
      <w:r w:rsidRPr="00636043">
        <w:rPr>
          <w:rFonts w:ascii="Verdana" w:eastAsia="Verdana" w:hAnsi="Verdana" w:cs="Verdana"/>
          <w:sz w:val="18"/>
          <w:szCs w:val="18"/>
          <w:lang w:val="en-US" w:bidi="en-US"/>
        </w:rPr>
        <w:t>Command words: describe Marks: 4 marks</w:t>
      </w:r>
    </w:p>
    <w:p w:rsidR="00636043" w:rsidRPr="00636043" w:rsidRDefault="00636043" w:rsidP="00636043">
      <w:pPr>
        <w:widowControl w:val="0"/>
        <w:autoSpaceDE w:val="0"/>
        <w:autoSpaceDN w:val="0"/>
        <w:spacing w:before="1" w:after="0" w:line="240" w:lineRule="auto"/>
        <w:rPr>
          <w:rFonts w:ascii="Verdana" w:eastAsia="Verdana" w:hAnsi="Verdana" w:cs="Verdana"/>
          <w:sz w:val="26"/>
          <w:szCs w:val="18"/>
          <w:lang w:val="en-US" w:bidi="en-US"/>
        </w:rPr>
      </w:pPr>
    </w:p>
    <w:p w:rsidR="00636043" w:rsidRPr="00636043" w:rsidRDefault="00636043" w:rsidP="00636043">
      <w:pPr>
        <w:widowControl w:val="0"/>
        <w:autoSpaceDE w:val="0"/>
        <w:autoSpaceDN w:val="0"/>
        <w:spacing w:after="0" w:line="288" w:lineRule="auto"/>
        <w:ind w:left="159" w:right="392"/>
        <w:rPr>
          <w:rFonts w:ascii="Verdana" w:eastAsia="Verdana" w:hAnsi="Verdana" w:cs="Verdana"/>
          <w:sz w:val="18"/>
          <w:szCs w:val="18"/>
          <w:lang w:val="en-US" w:bidi="en-US"/>
        </w:rPr>
      </w:pPr>
      <w:r w:rsidRPr="00636043">
        <w:rPr>
          <w:rFonts w:ascii="Verdana" w:eastAsia="Verdana" w:hAnsi="Verdana" w:cs="Verdana"/>
          <w:b/>
          <w:sz w:val="18"/>
          <w:szCs w:val="18"/>
          <w:lang w:val="en-US" w:bidi="en-US"/>
        </w:rPr>
        <w:t xml:space="preserve">AO3 </w:t>
      </w:r>
      <w:proofErr w:type="spellStart"/>
      <w:r w:rsidRPr="00636043">
        <w:rPr>
          <w:rFonts w:ascii="Verdana" w:eastAsia="Verdana" w:hAnsi="Verdana" w:cs="Verdana"/>
          <w:sz w:val="18"/>
          <w:szCs w:val="18"/>
          <w:lang w:val="en-US" w:bidi="en-US"/>
        </w:rPr>
        <w:t>Analyse</w:t>
      </w:r>
      <w:proofErr w:type="spellEnd"/>
      <w:r w:rsidRPr="00636043">
        <w:rPr>
          <w:rFonts w:ascii="Verdana" w:eastAsia="Verdana" w:hAnsi="Verdana" w:cs="Verdana"/>
          <w:sz w:val="18"/>
          <w:szCs w:val="18"/>
          <w:lang w:val="en-US" w:bidi="en-US"/>
        </w:rPr>
        <w:t xml:space="preserve"> and evaluate information related to the roles and responsibilities of health and social care workers and </w:t>
      </w:r>
      <w:proofErr w:type="spellStart"/>
      <w:r w:rsidRPr="00636043">
        <w:rPr>
          <w:rFonts w:ascii="Verdana" w:eastAsia="Verdana" w:hAnsi="Verdana" w:cs="Verdana"/>
          <w:sz w:val="18"/>
          <w:szCs w:val="18"/>
          <w:lang w:val="en-US" w:bidi="en-US"/>
        </w:rPr>
        <w:t>organisations</w:t>
      </w:r>
      <w:proofErr w:type="spellEnd"/>
      <w:r w:rsidRPr="00636043">
        <w:rPr>
          <w:rFonts w:ascii="Verdana" w:eastAsia="Verdana" w:hAnsi="Verdana" w:cs="Verdana"/>
          <w:sz w:val="18"/>
          <w:szCs w:val="18"/>
          <w:lang w:val="en-US" w:bidi="en-US"/>
        </w:rPr>
        <w:t xml:space="preserve"> and how workers and </w:t>
      </w:r>
      <w:proofErr w:type="spellStart"/>
      <w:r w:rsidRPr="00636043">
        <w:rPr>
          <w:rFonts w:ascii="Verdana" w:eastAsia="Verdana" w:hAnsi="Verdana" w:cs="Verdana"/>
          <w:sz w:val="18"/>
          <w:szCs w:val="18"/>
          <w:lang w:val="en-US" w:bidi="en-US"/>
        </w:rPr>
        <w:t>organisations</w:t>
      </w:r>
      <w:proofErr w:type="spellEnd"/>
      <w:r w:rsidRPr="00636043">
        <w:rPr>
          <w:rFonts w:ascii="Verdana" w:eastAsia="Verdana" w:hAnsi="Verdana" w:cs="Verdana"/>
          <w:sz w:val="18"/>
          <w:szCs w:val="18"/>
          <w:lang w:val="en-US" w:bidi="en-US"/>
        </w:rPr>
        <w:t xml:space="preserve"> are monitored and regulated</w:t>
      </w:r>
    </w:p>
    <w:p w:rsidR="00636043" w:rsidRPr="00636043" w:rsidRDefault="00636043" w:rsidP="00636043">
      <w:pPr>
        <w:widowControl w:val="0"/>
        <w:autoSpaceDE w:val="0"/>
        <w:autoSpaceDN w:val="0"/>
        <w:spacing w:before="55" w:after="0" w:line="350" w:lineRule="auto"/>
        <w:ind w:left="159" w:right="7017"/>
        <w:rPr>
          <w:rFonts w:ascii="Verdana" w:eastAsia="Verdana" w:hAnsi="Verdana" w:cs="Verdana"/>
          <w:sz w:val="18"/>
          <w:szCs w:val="18"/>
          <w:lang w:val="en-US" w:bidi="en-US"/>
        </w:rPr>
      </w:pPr>
      <w:r w:rsidRPr="00636043">
        <w:rPr>
          <w:rFonts w:ascii="Verdana" w:eastAsia="Verdana" w:hAnsi="Verdana" w:cs="Verdana"/>
          <w:sz w:val="18"/>
          <w:szCs w:val="18"/>
          <w:lang w:val="en-US" w:bidi="en-US"/>
        </w:rPr>
        <w:t>Command words: explain Marks: 6 marks</w:t>
      </w:r>
    </w:p>
    <w:p w:rsidR="00636043" w:rsidRPr="00636043" w:rsidRDefault="00636043" w:rsidP="00636043">
      <w:pPr>
        <w:widowControl w:val="0"/>
        <w:autoSpaceDE w:val="0"/>
        <w:autoSpaceDN w:val="0"/>
        <w:spacing w:before="5" w:after="0" w:line="240" w:lineRule="auto"/>
        <w:rPr>
          <w:rFonts w:ascii="Verdana" w:eastAsia="Verdana" w:hAnsi="Verdana" w:cs="Verdana"/>
          <w:sz w:val="26"/>
          <w:szCs w:val="18"/>
          <w:lang w:val="en-US" w:bidi="en-US"/>
        </w:rPr>
      </w:pPr>
    </w:p>
    <w:p w:rsidR="00636043" w:rsidRPr="00636043" w:rsidRDefault="00636043" w:rsidP="00636043">
      <w:pPr>
        <w:widowControl w:val="0"/>
        <w:autoSpaceDE w:val="0"/>
        <w:autoSpaceDN w:val="0"/>
        <w:spacing w:before="1" w:after="0" w:line="285" w:lineRule="auto"/>
        <w:ind w:left="159" w:right="702"/>
        <w:rPr>
          <w:rFonts w:ascii="Verdana" w:eastAsia="Verdana" w:hAnsi="Verdana" w:cs="Verdana"/>
          <w:sz w:val="18"/>
          <w:szCs w:val="18"/>
          <w:lang w:val="en-US" w:bidi="en-US"/>
        </w:rPr>
      </w:pPr>
      <w:r w:rsidRPr="00636043">
        <w:rPr>
          <w:rFonts w:ascii="Verdana" w:eastAsia="Verdana" w:hAnsi="Verdana" w:cs="Verdana"/>
          <w:b/>
          <w:sz w:val="18"/>
          <w:szCs w:val="18"/>
          <w:lang w:val="en-US" w:bidi="en-US"/>
        </w:rPr>
        <w:t xml:space="preserve">AO4 </w:t>
      </w:r>
      <w:r w:rsidRPr="00636043">
        <w:rPr>
          <w:rFonts w:ascii="Verdana" w:eastAsia="Verdana" w:hAnsi="Verdana" w:cs="Verdana"/>
          <w:sz w:val="18"/>
          <w:szCs w:val="18"/>
          <w:lang w:val="en-US" w:bidi="en-US"/>
        </w:rPr>
        <w:t xml:space="preserve">Make connections between the roles and responsibilities of health and social care workers and </w:t>
      </w:r>
      <w:proofErr w:type="spellStart"/>
      <w:r w:rsidRPr="00636043">
        <w:rPr>
          <w:rFonts w:ascii="Verdana" w:eastAsia="Verdana" w:hAnsi="Verdana" w:cs="Verdana"/>
          <w:sz w:val="18"/>
          <w:szCs w:val="18"/>
          <w:lang w:val="en-US" w:bidi="en-US"/>
        </w:rPr>
        <w:t>organisations</w:t>
      </w:r>
      <w:proofErr w:type="spellEnd"/>
      <w:r w:rsidRPr="00636043">
        <w:rPr>
          <w:rFonts w:ascii="Verdana" w:eastAsia="Verdana" w:hAnsi="Verdana" w:cs="Verdana"/>
          <w:sz w:val="18"/>
          <w:szCs w:val="18"/>
          <w:lang w:val="en-US" w:bidi="en-US"/>
        </w:rPr>
        <w:t xml:space="preserve">, how workers and </w:t>
      </w:r>
      <w:proofErr w:type="spellStart"/>
      <w:r w:rsidRPr="00636043">
        <w:rPr>
          <w:rFonts w:ascii="Verdana" w:eastAsia="Verdana" w:hAnsi="Verdana" w:cs="Verdana"/>
          <w:sz w:val="18"/>
          <w:szCs w:val="18"/>
          <w:lang w:val="en-US" w:bidi="en-US"/>
        </w:rPr>
        <w:t>organisations</w:t>
      </w:r>
      <w:proofErr w:type="spellEnd"/>
      <w:r w:rsidRPr="00636043">
        <w:rPr>
          <w:rFonts w:ascii="Verdana" w:eastAsia="Verdana" w:hAnsi="Verdana" w:cs="Verdana"/>
          <w:sz w:val="18"/>
          <w:szCs w:val="18"/>
          <w:lang w:val="en-US" w:bidi="en-US"/>
        </w:rPr>
        <w:t xml:space="preserve"> </w:t>
      </w:r>
      <w:proofErr w:type="gramStart"/>
      <w:r w:rsidRPr="00636043">
        <w:rPr>
          <w:rFonts w:ascii="Verdana" w:eastAsia="Verdana" w:hAnsi="Verdana" w:cs="Verdana"/>
          <w:sz w:val="18"/>
          <w:szCs w:val="18"/>
          <w:lang w:val="en-US" w:bidi="en-US"/>
        </w:rPr>
        <w:t>are monitored</w:t>
      </w:r>
      <w:proofErr w:type="gramEnd"/>
      <w:r w:rsidRPr="00636043">
        <w:rPr>
          <w:rFonts w:ascii="Verdana" w:eastAsia="Verdana" w:hAnsi="Verdana" w:cs="Verdana"/>
          <w:sz w:val="18"/>
          <w:szCs w:val="18"/>
          <w:lang w:val="en-US" w:bidi="en-US"/>
        </w:rPr>
        <w:t xml:space="preserve"> and regulated and how multidisciplinary teams work together to meet service user needs</w:t>
      </w:r>
    </w:p>
    <w:p w:rsidR="00636043" w:rsidRPr="00636043" w:rsidRDefault="00636043" w:rsidP="00636043">
      <w:pPr>
        <w:widowControl w:val="0"/>
        <w:autoSpaceDE w:val="0"/>
        <w:autoSpaceDN w:val="0"/>
        <w:spacing w:before="59" w:after="0" w:line="350" w:lineRule="auto"/>
        <w:ind w:left="159" w:right="7013"/>
        <w:rPr>
          <w:rFonts w:ascii="Verdana" w:eastAsia="Verdana" w:hAnsi="Verdana" w:cs="Verdana"/>
          <w:sz w:val="18"/>
          <w:szCs w:val="18"/>
          <w:lang w:val="en-US" w:bidi="en-US"/>
        </w:rPr>
      </w:pPr>
      <w:r w:rsidRPr="00636043">
        <w:rPr>
          <w:rFonts w:ascii="Verdana" w:eastAsia="Verdana" w:hAnsi="Verdana" w:cs="Verdana"/>
          <w:sz w:val="18"/>
          <w:szCs w:val="18"/>
          <w:lang w:val="en-US" w:bidi="en-US"/>
        </w:rPr>
        <w:t>Command words: discuss Marks: 8 marks</w:t>
      </w:r>
    </w:p>
    <w:p w:rsidR="00636043" w:rsidRPr="00636043" w:rsidRDefault="00636043" w:rsidP="00636043">
      <w:pPr>
        <w:widowControl w:val="0"/>
        <w:autoSpaceDE w:val="0"/>
        <w:autoSpaceDN w:val="0"/>
        <w:spacing w:after="0" w:line="240" w:lineRule="auto"/>
        <w:rPr>
          <w:rFonts w:ascii="Verdana" w:eastAsia="Verdana" w:hAnsi="Verdana" w:cs="Verdana"/>
          <w:sz w:val="20"/>
          <w:szCs w:val="18"/>
          <w:lang w:val="en-US" w:bidi="en-US"/>
        </w:rPr>
      </w:pPr>
    </w:p>
    <w:p w:rsidR="00636043" w:rsidRPr="00636043" w:rsidRDefault="00636043" w:rsidP="00636043">
      <w:pPr>
        <w:widowControl w:val="0"/>
        <w:autoSpaceDE w:val="0"/>
        <w:autoSpaceDN w:val="0"/>
        <w:spacing w:after="0" w:line="240" w:lineRule="auto"/>
        <w:rPr>
          <w:rFonts w:ascii="Verdana" w:eastAsia="Verdana" w:hAnsi="Verdana" w:cs="Verdana"/>
          <w:sz w:val="20"/>
          <w:szCs w:val="18"/>
          <w:lang w:val="en-US" w:bidi="en-US"/>
        </w:rPr>
      </w:pPr>
    </w:p>
    <w:p w:rsidR="00636043" w:rsidRPr="00636043" w:rsidRDefault="00636043" w:rsidP="00636043">
      <w:pPr>
        <w:widowControl w:val="0"/>
        <w:autoSpaceDE w:val="0"/>
        <w:autoSpaceDN w:val="0"/>
        <w:spacing w:after="0" w:line="240" w:lineRule="auto"/>
        <w:rPr>
          <w:rFonts w:ascii="Verdana" w:eastAsia="Verdana" w:hAnsi="Verdana" w:cs="Verdana"/>
          <w:sz w:val="20"/>
          <w:szCs w:val="18"/>
          <w:lang w:val="en-US" w:bidi="en-US"/>
        </w:rPr>
      </w:pPr>
    </w:p>
    <w:p w:rsidR="00636043" w:rsidRPr="00636043" w:rsidRDefault="00636043" w:rsidP="00636043">
      <w:pPr>
        <w:widowControl w:val="0"/>
        <w:autoSpaceDE w:val="0"/>
        <w:autoSpaceDN w:val="0"/>
        <w:spacing w:after="0" w:line="240" w:lineRule="auto"/>
        <w:rPr>
          <w:rFonts w:ascii="Verdana" w:eastAsia="Verdana" w:hAnsi="Verdana" w:cs="Verdana"/>
          <w:sz w:val="20"/>
          <w:szCs w:val="18"/>
          <w:lang w:val="en-US" w:bidi="en-US"/>
        </w:rPr>
      </w:pPr>
    </w:p>
    <w:p w:rsidR="00636043" w:rsidRPr="00636043" w:rsidRDefault="00636043" w:rsidP="00636043">
      <w:pPr>
        <w:widowControl w:val="0"/>
        <w:autoSpaceDE w:val="0"/>
        <w:autoSpaceDN w:val="0"/>
        <w:spacing w:after="0" w:line="240" w:lineRule="auto"/>
        <w:rPr>
          <w:rFonts w:ascii="Verdana" w:eastAsia="Verdana" w:hAnsi="Verdana" w:cs="Verdana"/>
          <w:sz w:val="20"/>
          <w:szCs w:val="18"/>
          <w:lang w:val="en-US" w:bidi="en-US"/>
        </w:rPr>
      </w:pPr>
    </w:p>
    <w:p w:rsidR="00636043" w:rsidRPr="00636043" w:rsidRDefault="00636043" w:rsidP="00636043">
      <w:pPr>
        <w:widowControl w:val="0"/>
        <w:autoSpaceDE w:val="0"/>
        <w:autoSpaceDN w:val="0"/>
        <w:spacing w:after="0" w:line="240" w:lineRule="auto"/>
        <w:rPr>
          <w:rFonts w:ascii="Verdana" w:eastAsia="Verdana" w:hAnsi="Verdana" w:cs="Verdana"/>
          <w:sz w:val="20"/>
          <w:szCs w:val="18"/>
          <w:lang w:val="en-US" w:bidi="en-US"/>
        </w:rPr>
      </w:pPr>
    </w:p>
    <w:p w:rsidR="00636043" w:rsidRPr="00636043" w:rsidRDefault="00636043" w:rsidP="00636043">
      <w:pPr>
        <w:widowControl w:val="0"/>
        <w:autoSpaceDE w:val="0"/>
        <w:autoSpaceDN w:val="0"/>
        <w:spacing w:after="0" w:line="240" w:lineRule="auto"/>
        <w:rPr>
          <w:rFonts w:ascii="Verdana" w:eastAsia="Verdana" w:hAnsi="Verdana" w:cs="Verdana"/>
          <w:sz w:val="20"/>
          <w:szCs w:val="18"/>
          <w:lang w:val="en-US" w:bidi="en-US"/>
        </w:rPr>
      </w:pPr>
    </w:p>
    <w:p w:rsidR="00636043" w:rsidRPr="00636043" w:rsidRDefault="00636043" w:rsidP="00636043">
      <w:pPr>
        <w:widowControl w:val="0"/>
        <w:autoSpaceDE w:val="0"/>
        <w:autoSpaceDN w:val="0"/>
        <w:spacing w:after="0" w:line="240" w:lineRule="auto"/>
        <w:rPr>
          <w:rFonts w:ascii="Verdana" w:eastAsia="Verdana" w:hAnsi="Verdana" w:cs="Verdana"/>
          <w:sz w:val="20"/>
          <w:szCs w:val="18"/>
          <w:lang w:val="en-US" w:bidi="en-US"/>
        </w:rPr>
      </w:pPr>
    </w:p>
    <w:p w:rsidR="00636043" w:rsidRPr="00636043" w:rsidRDefault="00636043" w:rsidP="00636043">
      <w:pPr>
        <w:widowControl w:val="0"/>
        <w:autoSpaceDE w:val="0"/>
        <w:autoSpaceDN w:val="0"/>
        <w:spacing w:after="0" w:line="240" w:lineRule="auto"/>
        <w:rPr>
          <w:rFonts w:ascii="Verdana" w:eastAsia="Verdana" w:hAnsi="Verdana" w:cs="Verdana"/>
          <w:sz w:val="20"/>
          <w:szCs w:val="18"/>
          <w:lang w:val="en-US" w:bidi="en-US"/>
        </w:rPr>
      </w:pPr>
    </w:p>
    <w:p w:rsidR="00636043" w:rsidRPr="00636043" w:rsidRDefault="00636043" w:rsidP="00636043">
      <w:pPr>
        <w:widowControl w:val="0"/>
        <w:autoSpaceDE w:val="0"/>
        <w:autoSpaceDN w:val="0"/>
        <w:spacing w:after="0" w:line="240" w:lineRule="auto"/>
        <w:rPr>
          <w:rFonts w:ascii="Verdana" w:eastAsia="Verdana" w:hAnsi="Verdana" w:cs="Verdana"/>
          <w:sz w:val="20"/>
          <w:szCs w:val="18"/>
          <w:lang w:val="en-US" w:bidi="en-US"/>
        </w:rPr>
      </w:pPr>
    </w:p>
    <w:p w:rsidR="00636043" w:rsidRPr="00636043" w:rsidRDefault="00636043" w:rsidP="00636043">
      <w:pPr>
        <w:widowControl w:val="0"/>
        <w:autoSpaceDE w:val="0"/>
        <w:autoSpaceDN w:val="0"/>
        <w:spacing w:after="0" w:line="240" w:lineRule="auto"/>
        <w:rPr>
          <w:rFonts w:ascii="Verdana" w:eastAsia="Verdana" w:hAnsi="Verdana" w:cs="Verdana"/>
          <w:sz w:val="20"/>
          <w:szCs w:val="18"/>
          <w:lang w:val="en-US" w:bidi="en-US"/>
        </w:rPr>
      </w:pPr>
    </w:p>
    <w:p w:rsidR="00636043" w:rsidRPr="00636043" w:rsidRDefault="00636043" w:rsidP="00636043">
      <w:pPr>
        <w:widowControl w:val="0"/>
        <w:autoSpaceDE w:val="0"/>
        <w:autoSpaceDN w:val="0"/>
        <w:spacing w:after="0" w:line="240" w:lineRule="auto"/>
        <w:rPr>
          <w:rFonts w:ascii="Verdana" w:eastAsia="Verdana" w:hAnsi="Verdana" w:cs="Verdana"/>
          <w:sz w:val="20"/>
          <w:szCs w:val="18"/>
          <w:lang w:val="en-US" w:bidi="en-US"/>
        </w:rPr>
      </w:pPr>
    </w:p>
    <w:p w:rsidR="00636043" w:rsidRPr="00636043" w:rsidRDefault="00636043" w:rsidP="00636043">
      <w:pPr>
        <w:widowControl w:val="0"/>
        <w:autoSpaceDE w:val="0"/>
        <w:autoSpaceDN w:val="0"/>
        <w:spacing w:after="0" w:line="240" w:lineRule="auto"/>
        <w:rPr>
          <w:rFonts w:ascii="Verdana" w:eastAsia="Verdana" w:hAnsi="Verdana" w:cs="Verdana"/>
          <w:sz w:val="20"/>
          <w:szCs w:val="18"/>
          <w:lang w:val="en-US" w:bidi="en-US"/>
        </w:rPr>
      </w:pPr>
    </w:p>
    <w:p w:rsidR="00636043" w:rsidRPr="00636043" w:rsidRDefault="00636043" w:rsidP="00636043">
      <w:pPr>
        <w:widowControl w:val="0"/>
        <w:autoSpaceDE w:val="0"/>
        <w:autoSpaceDN w:val="0"/>
        <w:spacing w:after="0" w:line="240" w:lineRule="auto"/>
        <w:rPr>
          <w:rFonts w:ascii="Verdana" w:eastAsia="Verdana" w:hAnsi="Verdana" w:cs="Verdana"/>
          <w:sz w:val="20"/>
          <w:szCs w:val="18"/>
          <w:lang w:val="en-US" w:bidi="en-US"/>
        </w:rPr>
      </w:pPr>
    </w:p>
    <w:p w:rsidR="00636043" w:rsidRPr="00636043" w:rsidRDefault="00636043" w:rsidP="00636043">
      <w:pPr>
        <w:widowControl w:val="0"/>
        <w:autoSpaceDE w:val="0"/>
        <w:autoSpaceDN w:val="0"/>
        <w:spacing w:after="0" w:line="240" w:lineRule="auto"/>
        <w:rPr>
          <w:rFonts w:ascii="Verdana" w:eastAsia="Verdana" w:hAnsi="Verdana" w:cs="Verdana"/>
          <w:sz w:val="20"/>
          <w:szCs w:val="18"/>
          <w:lang w:val="en-US" w:bidi="en-US"/>
        </w:rPr>
      </w:pPr>
    </w:p>
    <w:p w:rsidR="00636043" w:rsidRPr="00636043" w:rsidRDefault="00636043" w:rsidP="00636043">
      <w:pPr>
        <w:widowControl w:val="0"/>
        <w:autoSpaceDE w:val="0"/>
        <w:autoSpaceDN w:val="0"/>
        <w:spacing w:after="0" w:line="240" w:lineRule="auto"/>
        <w:rPr>
          <w:rFonts w:ascii="Verdana" w:eastAsia="Verdana" w:hAnsi="Verdana" w:cs="Verdana"/>
          <w:sz w:val="20"/>
          <w:szCs w:val="18"/>
          <w:lang w:val="en-US" w:bidi="en-US"/>
        </w:rPr>
      </w:pPr>
    </w:p>
    <w:p w:rsidR="00636043" w:rsidRPr="00636043" w:rsidRDefault="00636043" w:rsidP="00636043">
      <w:pPr>
        <w:widowControl w:val="0"/>
        <w:autoSpaceDE w:val="0"/>
        <w:autoSpaceDN w:val="0"/>
        <w:spacing w:after="0" w:line="240" w:lineRule="auto"/>
        <w:rPr>
          <w:rFonts w:ascii="Verdana" w:eastAsia="Verdana" w:hAnsi="Verdana" w:cs="Verdana"/>
          <w:sz w:val="20"/>
          <w:szCs w:val="18"/>
          <w:lang w:val="en-US" w:bidi="en-US"/>
        </w:rPr>
      </w:pPr>
    </w:p>
    <w:p w:rsidR="00636043" w:rsidRPr="00636043" w:rsidRDefault="00636043" w:rsidP="00636043">
      <w:pPr>
        <w:widowControl w:val="0"/>
        <w:autoSpaceDE w:val="0"/>
        <w:autoSpaceDN w:val="0"/>
        <w:spacing w:after="0" w:line="240" w:lineRule="auto"/>
        <w:rPr>
          <w:rFonts w:ascii="Verdana" w:eastAsia="Verdana" w:hAnsi="Verdana" w:cs="Verdana"/>
          <w:sz w:val="20"/>
          <w:szCs w:val="18"/>
          <w:lang w:val="en-US" w:bidi="en-US"/>
        </w:rPr>
      </w:pPr>
    </w:p>
    <w:p w:rsidR="00636043" w:rsidRPr="00636043" w:rsidRDefault="00636043" w:rsidP="00636043">
      <w:pPr>
        <w:widowControl w:val="0"/>
        <w:autoSpaceDE w:val="0"/>
        <w:autoSpaceDN w:val="0"/>
        <w:spacing w:after="0" w:line="240" w:lineRule="auto"/>
        <w:rPr>
          <w:rFonts w:ascii="Verdana" w:eastAsia="Verdana" w:hAnsi="Verdana" w:cs="Verdana"/>
          <w:sz w:val="20"/>
          <w:szCs w:val="18"/>
          <w:lang w:val="en-US" w:bidi="en-US"/>
        </w:rPr>
      </w:pPr>
    </w:p>
    <w:p w:rsidR="00636043" w:rsidRPr="00636043" w:rsidRDefault="00636043" w:rsidP="00636043">
      <w:pPr>
        <w:widowControl w:val="0"/>
        <w:autoSpaceDE w:val="0"/>
        <w:autoSpaceDN w:val="0"/>
        <w:spacing w:after="0" w:line="240" w:lineRule="auto"/>
        <w:rPr>
          <w:rFonts w:ascii="Verdana" w:eastAsia="Verdana" w:hAnsi="Verdana" w:cs="Verdana"/>
          <w:sz w:val="20"/>
          <w:szCs w:val="18"/>
          <w:lang w:val="en-US" w:bidi="en-US"/>
        </w:rPr>
      </w:pPr>
    </w:p>
    <w:p w:rsidR="00636043" w:rsidRPr="00636043" w:rsidRDefault="00636043" w:rsidP="00636043">
      <w:pPr>
        <w:widowControl w:val="0"/>
        <w:autoSpaceDE w:val="0"/>
        <w:autoSpaceDN w:val="0"/>
        <w:spacing w:after="0" w:line="240" w:lineRule="auto"/>
        <w:rPr>
          <w:rFonts w:ascii="Verdana" w:eastAsia="Verdana" w:hAnsi="Verdana" w:cs="Verdana"/>
          <w:sz w:val="20"/>
          <w:szCs w:val="18"/>
          <w:lang w:val="en-US" w:bidi="en-US"/>
        </w:rPr>
      </w:pPr>
    </w:p>
    <w:p w:rsidR="00636043" w:rsidRPr="00636043" w:rsidRDefault="00636043" w:rsidP="00636043">
      <w:pPr>
        <w:widowControl w:val="0"/>
        <w:autoSpaceDE w:val="0"/>
        <w:autoSpaceDN w:val="0"/>
        <w:spacing w:after="0" w:line="240" w:lineRule="auto"/>
        <w:rPr>
          <w:rFonts w:ascii="Verdana" w:eastAsia="Verdana" w:hAnsi="Verdana" w:cs="Verdana"/>
          <w:sz w:val="20"/>
          <w:szCs w:val="18"/>
          <w:lang w:val="en-US" w:bidi="en-US"/>
        </w:rPr>
      </w:pPr>
    </w:p>
    <w:p w:rsidR="00636043" w:rsidRPr="00636043" w:rsidRDefault="00636043" w:rsidP="00636043">
      <w:pPr>
        <w:widowControl w:val="0"/>
        <w:autoSpaceDE w:val="0"/>
        <w:autoSpaceDN w:val="0"/>
        <w:spacing w:after="0" w:line="240" w:lineRule="auto"/>
        <w:rPr>
          <w:rFonts w:ascii="Verdana" w:eastAsia="Verdana" w:hAnsi="Verdana" w:cs="Verdana"/>
          <w:sz w:val="20"/>
          <w:szCs w:val="18"/>
          <w:lang w:val="en-US" w:bidi="en-US"/>
        </w:rPr>
      </w:pPr>
    </w:p>
    <w:p w:rsidR="00636043" w:rsidRPr="00636043" w:rsidRDefault="00636043" w:rsidP="00636043">
      <w:pPr>
        <w:widowControl w:val="0"/>
        <w:autoSpaceDE w:val="0"/>
        <w:autoSpaceDN w:val="0"/>
        <w:spacing w:after="0" w:line="240" w:lineRule="auto"/>
        <w:rPr>
          <w:rFonts w:ascii="Verdana" w:eastAsia="Verdana" w:hAnsi="Verdana" w:cs="Verdana"/>
          <w:sz w:val="20"/>
          <w:szCs w:val="18"/>
          <w:lang w:val="en-US" w:bidi="en-US"/>
        </w:rPr>
      </w:pPr>
    </w:p>
    <w:p w:rsidR="00636043" w:rsidRPr="00636043" w:rsidRDefault="00636043" w:rsidP="00636043">
      <w:pPr>
        <w:widowControl w:val="0"/>
        <w:autoSpaceDE w:val="0"/>
        <w:autoSpaceDN w:val="0"/>
        <w:spacing w:after="0" w:line="240" w:lineRule="auto"/>
        <w:rPr>
          <w:rFonts w:ascii="Verdana" w:eastAsia="Verdana" w:hAnsi="Verdana" w:cs="Verdana"/>
          <w:sz w:val="20"/>
          <w:szCs w:val="18"/>
          <w:lang w:val="en-US" w:bidi="en-US"/>
        </w:rPr>
      </w:pPr>
    </w:p>
    <w:p w:rsidR="00636043" w:rsidRPr="00636043" w:rsidRDefault="00636043" w:rsidP="00636043">
      <w:pPr>
        <w:widowControl w:val="0"/>
        <w:autoSpaceDE w:val="0"/>
        <w:autoSpaceDN w:val="0"/>
        <w:spacing w:after="0" w:line="240" w:lineRule="auto"/>
        <w:rPr>
          <w:rFonts w:ascii="Verdana" w:eastAsia="Verdana" w:hAnsi="Verdana" w:cs="Verdana"/>
          <w:sz w:val="20"/>
          <w:szCs w:val="18"/>
          <w:lang w:val="en-US" w:bidi="en-US"/>
        </w:rPr>
      </w:pPr>
    </w:p>
    <w:p w:rsidR="00636043" w:rsidRPr="00636043" w:rsidRDefault="00636043" w:rsidP="00636043">
      <w:pPr>
        <w:widowControl w:val="0"/>
        <w:autoSpaceDE w:val="0"/>
        <w:autoSpaceDN w:val="0"/>
        <w:spacing w:after="0" w:line="240" w:lineRule="auto"/>
        <w:rPr>
          <w:rFonts w:ascii="Verdana" w:eastAsia="Verdana" w:hAnsi="Verdana" w:cs="Verdana"/>
          <w:sz w:val="20"/>
          <w:szCs w:val="18"/>
          <w:lang w:val="en-US" w:bidi="en-US"/>
        </w:rPr>
      </w:pPr>
    </w:p>
    <w:p w:rsidR="00636043" w:rsidRPr="00636043" w:rsidRDefault="00636043" w:rsidP="00636043">
      <w:pPr>
        <w:widowControl w:val="0"/>
        <w:autoSpaceDE w:val="0"/>
        <w:autoSpaceDN w:val="0"/>
        <w:spacing w:after="0" w:line="240" w:lineRule="auto"/>
        <w:rPr>
          <w:rFonts w:ascii="Verdana" w:eastAsia="Verdana" w:hAnsi="Verdana" w:cs="Verdana"/>
          <w:sz w:val="20"/>
          <w:szCs w:val="18"/>
          <w:lang w:val="en-US" w:bidi="en-US"/>
        </w:rPr>
      </w:pPr>
    </w:p>
    <w:p w:rsidR="00636043" w:rsidRPr="00636043" w:rsidRDefault="00636043" w:rsidP="00636043">
      <w:pPr>
        <w:widowControl w:val="0"/>
        <w:autoSpaceDE w:val="0"/>
        <w:autoSpaceDN w:val="0"/>
        <w:spacing w:after="0" w:line="240" w:lineRule="auto"/>
        <w:rPr>
          <w:rFonts w:ascii="Verdana" w:eastAsia="Verdana" w:hAnsi="Verdana" w:cs="Verdana"/>
          <w:sz w:val="20"/>
          <w:szCs w:val="18"/>
          <w:lang w:val="en-US" w:bidi="en-US"/>
        </w:rPr>
      </w:pPr>
    </w:p>
    <w:p w:rsidR="00636043" w:rsidRPr="00636043" w:rsidRDefault="00636043" w:rsidP="00636043">
      <w:pPr>
        <w:widowControl w:val="0"/>
        <w:autoSpaceDE w:val="0"/>
        <w:autoSpaceDN w:val="0"/>
        <w:spacing w:after="0" w:line="240" w:lineRule="auto"/>
        <w:rPr>
          <w:rFonts w:ascii="Verdana" w:eastAsia="Verdana" w:hAnsi="Verdana" w:cs="Verdana"/>
          <w:sz w:val="20"/>
          <w:szCs w:val="18"/>
          <w:lang w:val="en-US" w:bidi="en-US"/>
        </w:rPr>
      </w:pPr>
    </w:p>
    <w:p w:rsidR="00636043" w:rsidRPr="00636043" w:rsidRDefault="00636043" w:rsidP="00636043">
      <w:pPr>
        <w:widowControl w:val="0"/>
        <w:autoSpaceDE w:val="0"/>
        <w:autoSpaceDN w:val="0"/>
        <w:spacing w:after="0" w:line="240" w:lineRule="auto"/>
        <w:rPr>
          <w:rFonts w:ascii="Verdana" w:eastAsia="Verdana" w:hAnsi="Verdana" w:cs="Verdana"/>
          <w:sz w:val="20"/>
          <w:szCs w:val="18"/>
          <w:lang w:val="en-US" w:bidi="en-US"/>
        </w:rPr>
      </w:pPr>
    </w:p>
    <w:p w:rsidR="00636043" w:rsidRPr="00636043" w:rsidRDefault="00636043" w:rsidP="00636043">
      <w:pPr>
        <w:widowControl w:val="0"/>
        <w:autoSpaceDE w:val="0"/>
        <w:autoSpaceDN w:val="0"/>
        <w:spacing w:before="4" w:after="0" w:line="240" w:lineRule="auto"/>
        <w:rPr>
          <w:rFonts w:ascii="Verdana" w:eastAsia="Verdana" w:hAnsi="Verdana" w:cs="Verdana"/>
          <w:sz w:val="24"/>
          <w:szCs w:val="18"/>
          <w:lang w:val="en-US" w:bidi="en-US"/>
        </w:rPr>
      </w:pPr>
      <w:r w:rsidRPr="00636043">
        <w:rPr>
          <w:rFonts w:ascii="Verdana" w:eastAsia="Verdana" w:hAnsi="Verdana" w:cs="Verdana"/>
          <w:noProof/>
          <w:sz w:val="18"/>
          <w:szCs w:val="18"/>
          <w:lang w:eastAsia="en-GB"/>
        </w:rPr>
        <mc:AlternateContent>
          <mc:Choice Requires="wps">
            <w:drawing>
              <wp:anchor distT="0" distB="0" distL="0" distR="0" simplePos="0" relativeHeight="251668480" behindDoc="1" locked="0" layoutInCell="1" allowOverlap="1">
                <wp:simplePos x="0" y="0"/>
                <wp:positionH relativeFrom="page">
                  <wp:posOffset>869950</wp:posOffset>
                </wp:positionH>
                <wp:positionV relativeFrom="paragraph">
                  <wp:posOffset>219075</wp:posOffset>
                </wp:positionV>
                <wp:extent cx="5819140" cy="0"/>
                <wp:effectExtent l="12700" t="13335" r="6985" b="1524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140" cy="0"/>
                        </a:xfrm>
                        <a:prstGeom prst="line">
                          <a:avLst/>
                        </a:prstGeom>
                        <a:noFill/>
                        <a:ln w="12192">
                          <a:solidFill>
                            <a:srgbClr val="F7964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96ECF" id="Straight Connector 8"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5pt,17.25pt" to="526.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" strokecolor="#f79646" strokeweight=".96pt">
                <w10:wrap type="topAndBottom" anchorx="page"/>
              </v:line>
            </w:pict>
          </mc:Fallback>
        </mc:AlternateContent>
      </w:r>
    </w:p>
    <w:p w:rsidR="00636043" w:rsidRPr="00636043" w:rsidRDefault="00636043" w:rsidP="00636043">
      <w:pPr>
        <w:widowControl w:val="0"/>
        <w:tabs>
          <w:tab w:val="left" w:pos="3267"/>
        </w:tabs>
        <w:autoSpaceDE w:val="0"/>
        <w:autoSpaceDN w:val="0"/>
        <w:spacing w:before="50" w:after="0" w:line="216" w:lineRule="auto"/>
        <w:ind w:left="3591" w:right="237" w:hanging="3432"/>
        <w:rPr>
          <w:rFonts w:ascii="Verdana" w:eastAsia="Verdana" w:hAnsi="Verdana" w:cs="Verdana"/>
          <w:sz w:val="15"/>
          <w:lang w:val="en-US" w:bidi="en-US"/>
        </w:rPr>
      </w:pPr>
      <w:r w:rsidRPr="00636043">
        <w:rPr>
          <w:rFonts w:ascii="Verdana" w:eastAsia="Verdana" w:hAnsi="Verdana" w:cs="Verdana"/>
          <w:sz w:val="18"/>
          <w:lang w:val="en-US" w:bidi="en-US"/>
        </w:rPr>
        <w:t>28</w:t>
      </w:r>
      <w:r w:rsidRPr="00636043">
        <w:rPr>
          <w:rFonts w:ascii="Verdana" w:eastAsia="Verdana" w:hAnsi="Verdana" w:cs="Verdana"/>
          <w:sz w:val="18"/>
          <w:lang w:val="en-US" w:bidi="en-US"/>
        </w:rPr>
        <w:tab/>
      </w:r>
      <w:r w:rsidRPr="00636043">
        <w:rPr>
          <w:rFonts w:ascii="Verdana" w:eastAsia="Verdana" w:hAnsi="Verdana" w:cs="Verdana"/>
          <w:position w:val="1"/>
          <w:sz w:val="15"/>
          <w:lang w:val="en-US" w:bidi="en-US"/>
        </w:rPr>
        <w:t>Pearson BTEC Level 3 National Extended Certificate in Health and Social Care –</w:t>
      </w:r>
      <w:r w:rsidRPr="00636043">
        <w:rPr>
          <w:rFonts w:ascii="Verdana" w:eastAsia="Verdana" w:hAnsi="Verdana" w:cs="Verdana"/>
          <w:sz w:val="15"/>
          <w:lang w:val="en-US" w:bidi="en-US"/>
        </w:rPr>
        <w:t xml:space="preserve"> Specification – Issue 4 – October 2017 © Pearson Education Limited</w:t>
      </w:r>
      <w:r w:rsidRPr="00636043">
        <w:rPr>
          <w:rFonts w:ascii="Verdana" w:eastAsia="Verdana" w:hAnsi="Verdana" w:cs="Verdana"/>
          <w:spacing w:val="-23"/>
          <w:sz w:val="15"/>
          <w:lang w:val="en-US" w:bidi="en-US"/>
        </w:rPr>
        <w:t xml:space="preserve"> </w:t>
      </w:r>
      <w:r w:rsidRPr="00636043">
        <w:rPr>
          <w:rFonts w:ascii="Verdana" w:eastAsia="Verdana" w:hAnsi="Verdana" w:cs="Verdana"/>
          <w:sz w:val="15"/>
          <w:lang w:val="en-US" w:bidi="en-US"/>
        </w:rPr>
        <w:t>2015</w:t>
      </w:r>
    </w:p>
    <w:p w:rsidR="00636043" w:rsidRPr="00636043" w:rsidRDefault="00636043" w:rsidP="00636043">
      <w:pPr>
        <w:widowControl w:val="0"/>
        <w:autoSpaceDE w:val="0"/>
        <w:autoSpaceDN w:val="0"/>
        <w:spacing w:after="0" w:line="216" w:lineRule="auto"/>
        <w:rPr>
          <w:rFonts w:ascii="Verdana" w:eastAsia="Verdana" w:hAnsi="Verdana" w:cs="Verdana"/>
          <w:sz w:val="15"/>
          <w:lang w:val="en-US" w:bidi="en-US"/>
        </w:rPr>
        <w:sectPr w:rsidR="00636043" w:rsidRPr="00636043">
          <w:pgSz w:w="11910" w:h="16840"/>
          <w:pgMar w:top="440" w:right="1160" w:bottom="280" w:left="1240" w:header="720" w:footer="720" w:gutter="0"/>
          <w:cols w:space="720"/>
        </w:sectPr>
      </w:pPr>
    </w:p>
    <w:p w:rsidR="00636043" w:rsidRPr="00636043" w:rsidRDefault="00636043" w:rsidP="00636043">
      <w:pPr>
        <w:widowControl w:val="0"/>
        <w:autoSpaceDE w:val="0"/>
        <w:autoSpaceDN w:val="0"/>
        <w:spacing w:before="233" w:after="0" w:line="240" w:lineRule="auto"/>
        <w:ind w:left="159"/>
        <w:outlineLvl w:val="2"/>
        <w:rPr>
          <w:rFonts w:ascii="Verdana" w:eastAsia="Verdana" w:hAnsi="Verdana" w:cs="Verdana"/>
          <w:b/>
          <w:bCs/>
          <w:sz w:val="24"/>
          <w:szCs w:val="24"/>
          <w:lang w:val="en-US" w:bidi="en-US"/>
        </w:rPr>
      </w:pPr>
      <w:r w:rsidRPr="00636043">
        <w:rPr>
          <w:rFonts w:ascii="Verdana" w:eastAsia="Verdana" w:hAnsi="Verdana" w:cs="Verdana"/>
          <w:b/>
          <w:bCs/>
          <w:color w:val="FF6E00"/>
          <w:sz w:val="24"/>
          <w:szCs w:val="24"/>
          <w:lang w:val="en-US" w:bidi="en-US"/>
        </w:rPr>
        <w:lastRenderedPageBreak/>
        <w:t>Essential content</w:t>
      </w:r>
      <w:r w:rsidR="007B76D5">
        <w:rPr>
          <w:rFonts w:ascii="Verdana" w:eastAsia="Verdana" w:hAnsi="Verdana" w:cs="Verdana"/>
          <w:b/>
          <w:bCs/>
          <w:color w:val="FF6E00"/>
          <w:sz w:val="24"/>
          <w:szCs w:val="24"/>
          <w:lang w:val="en-US" w:bidi="en-US"/>
        </w:rPr>
        <w:t xml:space="preserve"> – Holy Cross order of teaching</w:t>
      </w:r>
    </w:p>
    <w:p w:rsidR="00636043" w:rsidRDefault="00636043" w:rsidP="00636043">
      <w:pPr>
        <w:widowControl w:val="0"/>
        <w:autoSpaceDE w:val="0"/>
        <w:autoSpaceDN w:val="0"/>
        <w:spacing w:before="229" w:after="0" w:line="283" w:lineRule="auto"/>
        <w:ind w:left="159" w:right="760"/>
        <w:rPr>
          <w:rFonts w:ascii="Verdana" w:eastAsia="Verdana" w:hAnsi="Verdana" w:cs="Verdana"/>
          <w:sz w:val="18"/>
          <w:szCs w:val="18"/>
          <w:lang w:val="en-US" w:bidi="en-US"/>
        </w:rPr>
      </w:pPr>
      <w:r w:rsidRPr="00636043">
        <w:rPr>
          <w:rFonts w:ascii="Verdana" w:eastAsia="Verdana" w:hAnsi="Verdana" w:cs="Verdana"/>
          <w:sz w:val="18"/>
          <w:szCs w:val="18"/>
          <w:lang w:val="en-US" w:bidi="en-US"/>
        </w:rPr>
        <w:t>The essential content is set out under content areas. Learners must cover all specified content before the assessment.</w:t>
      </w:r>
    </w:p>
    <w:p w:rsidR="007B76D5" w:rsidRPr="00636043" w:rsidRDefault="007B76D5" w:rsidP="007B76D5">
      <w:pPr>
        <w:widowControl w:val="0"/>
        <w:tabs>
          <w:tab w:val="left" w:pos="438"/>
        </w:tabs>
        <w:autoSpaceDE w:val="0"/>
        <w:autoSpaceDN w:val="0"/>
        <w:spacing w:before="200" w:after="0" w:line="240" w:lineRule="auto"/>
        <w:ind w:left="-132"/>
        <w:outlineLvl w:val="6"/>
        <w:rPr>
          <w:rFonts w:ascii="Verdana" w:eastAsia="Verdana" w:hAnsi="Verdana" w:cs="Verdana"/>
          <w:b/>
          <w:bCs/>
          <w:color w:val="00B050"/>
          <w:sz w:val="20"/>
          <w:szCs w:val="20"/>
          <w:lang w:val="en-US" w:bidi="en-US"/>
        </w:rPr>
      </w:pPr>
      <w:r w:rsidRPr="004931B5">
        <w:rPr>
          <w:rFonts w:ascii="Verdana" w:eastAsia="Verdana" w:hAnsi="Verdana" w:cs="Verdana"/>
          <w:b/>
          <w:bCs/>
          <w:color w:val="00B050"/>
          <w:sz w:val="20"/>
          <w:szCs w:val="20"/>
          <w:lang w:val="en-US" w:bidi="en-US"/>
        </w:rPr>
        <w:t xml:space="preserve">C  </w:t>
      </w:r>
      <w:r w:rsidRPr="00636043">
        <w:rPr>
          <w:rFonts w:ascii="Verdana" w:eastAsia="Verdana" w:hAnsi="Verdana" w:cs="Verdana"/>
          <w:b/>
          <w:bCs/>
          <w:color w:val="00B050"/>
          <w:sz w:val="20"/>
          <w:szCs w:val="20"/>
          <w:lang w:val="en-US" w:bidi="en-US"/>
        </w:rPr>
        <w:t>Working with people with specific needs in the health and social care</w:t>
      </w:r>
      <w:r w:rsidRPr="00636043">
        <w:rPr>
          <w:rFonts w:ascii="Verdana" w:eastAsia="Verdana" w:hAnsi="Verdana" w:cs="Verdana"/>
          <w:b/>
          <w:bCs/>
          <w:color w:val="00B050"/>
          <w:spacing w:val="-17"/>
          <w:sz w:val="20"/>
          <w:szCs w:val="20"/>
          <w:lang w:val="en-US" w:bidi="en-US"/>
        </w:rPr>
        <w:t xml:space="preserve"> </w:t>
      </w:r>
      <w:r w:rsidRPr="00636043">
        <w:rPr>
          <w:rFonts w:ascii="Verdana" w:eastAsia="Verdana" w:hAnsi="Verdana" w:cs="Verdana"/>
          <w:b/>
          <w:bCs/>
          <w:color w:val="00B050"/>
          <w:sz w:val="20"/>
          <w:szCs w:val="20"/>
          <w:lang w:val="en-US" w:bidi="en-US"/>
        </w:rPr>
        <w:t>sector</w:t>
      </w:r>
    </w:p>
    <w:p w:rsidR="007B76D5" w:rsidRPr="00636043" w:rsidRDefault="007B76D5" w:rsidP="007B76D5">
      <w:pPr>
        <w:widowControl w:val="0"/>
        <w:autoSpaceDE w:val="0"/>
        <w:autoSpaceDN w:val="0"/>
        <w:spacing w:before="156" w:after="0" w:line="240" w:lineRule="auto"/>
        <w:ind w:left="159"/>
        <w:outlineLvl w:val="7"/>
        <w:rPr>
          <w:rFonts w:ascii="Verdana" w:eastAsia="Verdana" w:hAnsi="Verdana" w:cs="Verdana"/>
          <w:b/>
          <w:bCs/>
          <w:color w:val="00B050"/>
          <w:sz w:val="18"/>
          <w:szCs w:val="18"/>
          <w:lang w:val="en-US" w:bidi="en-US"/>
        </w:rPr>
      </w:pPr>
      <w:r w:rsidRPr="00636043">
        <w:rPr>
          <w:rFonts w:ascii="Verdana" w:eastAsia="Verdana" w:hAnsi="Verdana" w:cs="Verdana"/>
          <w:b/>
          <w:bCs/>
          <w:color w:val="00B050"/>
          <w:sz w:val="18"/>
          <w:szCs w:val="18"/>
          <w:lang w:val="en-US" w:bidi="en-US"/>
        </w:rPr>
        <w:t>C1 People with specific needs</w:t>
      </w:r>
    </w:p>
    <w:p w:rsidR="007B76D5" w:rsidRPr="00636043" w:rsidRDefault="007B76D5" w:rsidP="007B76D5">
      <w:pPr>
        <w:widowControl w:val="0"/>
        <w:numPr>
          <w:ilvl w:val="0"/>
          <w:numId w:val="3"/>
        </w:numPr>
        <w:tabs>
          <w:tab w:val="left" w:pos="400"/>
        </w:tabs>
        <w:autoSpaceDE w:val="0"/>
        <w:autoSpaceDN w:val="0"/>
        <w:spacing w:before="61" w:after="0" w:line="240" w:lineRule="auto"/>
        <w:ind w:left="399"/>
        <w:rPr>
          <w:rFonts w:ascii="Verdana" w:eastAsia="Verdana" w:hAnsi="Verdana" w:cs="Verdana"/>
          <w:color w:val="00B050"/>
          <w:sz w:val="18"/>
          <w:lang w:val="en-US" w:bidi="en-US"/>
        </w:rPr>
      </w:pPr>
      <w:r w:rsidRPr="00636043">
        <w:rPr>
          <w:rFonts w:ascii="Verdana" w:eastAsia="Verdana" w:hAnsi="Verdana" w:cs="Verdana"/>
          <w:color w:val="00B050"/>
          <w:sz w:val="18"/>
          <w:lang w:val="en-US" w:bidi="en-US"/>
        </w:rPr>
        <w:t>Ill health, both physical and</w:t>
      </w:r>
      <w:r w:rsidRPr="00636043">
        <w:rPr>
          <w:rFonts w:ascii="Verdana" w:eastAsia="Verdana" w:hAnsi="Verdana" w:cs="Verdana"/>
          <w:color w:val="00B050"/>
          <w:spacing w:val="-6"/>
          <w:sz w:val="18"/>
          <w:lang w:val="en-US" w:bidi="en-US"/>
        </w:rPr>
        <w:t xml:space="preserve"> </w:t>
      </w:r>
      <w:r w:rsidRPr="00636043">
        <w:rPr>
          <w:rFonts w:ascii="Verdana" w:eastAsia="Verdana" w:hAnsi="Verdana" w:cs="Verdana"/>
          <w:color w:val="00B050"/>
          <w:sz w:val="18"/>
          <w:lang w:val="en-US" w:bidi="en-US"/>
        </w:rPr>
        <w:t>mental.</w:t>
      </w:r>
    </w:p>
    <w:p w:rsidR="007B76D5" w:rsidRPr="00636043" w:rsidRDefault="007B76D5" w:rsidP="007B76D5">
      <w:pPr>
        <w:widowControl w:val="0"/>
        <w:numPr>
          <w:ilvl w:val="0"/>
          <w:numId w:val="3"/>
        </w:numPr>
        <w:tabs>
          <w:tab w:val="left" w:pos="400"/>
        </w:tabs>
        <w:autoSpaceDE w:val="0"/>
        <w:autoSpaceDN w:val="0"/>
        <w:spacing w:before="36" w:after="0" w:line="240" w:lineRule="auto"/>
        <w:ind w:left="399"/>
        <w:rPr>
          <w:rFonts w:ascii="Verdana" w:eastAsia="Verdana" w:hAnsi="Verdana" w:cs="Verdana"/>
          <w:color w:val="00B050"/>
          <w:sz w:val="18"/>
          <w:lang w:val="en-US" w:bidi="en-US"/>
        </w:rPr>
      </w:pPr>
      <w:r w:rsidRPr="00636043">
        <w:rPr>
          <w:rFonts w:ascii="Verdana" w:eastAsia="Verdana" w:hAnsi="Verdana" w:cs="Verdana"/>
          <w:color w:val="00B050"/>
          <w:sz w:val="18"/>
          <w:lang w:val="en-US" w:bidi="en-US"/>
        </w:rPr>
        <w:t>Learning</w:t>
      </w:r>
      <w:r w:rsidRPr="00636043">
        <w:rPr>
          <w:rFonts w:ascii="Verdana" w:eastAsia="Verdana" w:hAnsi="Verdana" w:cs="Verdana"/>
          <w:color w:val="00B050"/>
          <w:spacing w:val="-2"/>
          <w:sz w:val="18"/>
          <w:lang w:val="en-US" w:bidi="en-US"/>
        </w:rPr>
        <w:t xml:space="preserve"> </w:t>
      </w:r>
      <w:r w:rsidRPr="00636043">
        <w:rPr>
          <w:rFonts w:ascii="Verdana" w:eastAsia="Verdana" w:hAnsi="Verdana" w:cs="Verdana"/>
          <w:color w:val="00B050"/>
          <w:sz w:val="18"/>
          <w:lang w:val="en-US" w:bidi="en-US"/>
        </w:rPr>
        <w:t>disabilities.</w:t>
      </w:r>
    </w:p>
    <w:p w:rsidR="007B76D5" w:rsidRPr="00636043" w:rsidRDefault="007B76D5" w:rsidP="007B76D5">
      <w:pPr>
        <w:widowControl w:val="0"/>
        <w:numPr>
          <w:ilvl w:val="0"/>
          <w:numId w:val="3"/>
        </w:numPr>
        <w:tabs>
          <w:tab w:val="left" w:pos="400"/>
        </w:tabs>
        <w:autoSpaceDE w:val="0"/>
        <w:autoSpaceDN w:val="0"/>
        <w:spacing w:before="36" w:after="0" w:line="240" w:lineRule="auto"/>
        <w:ind w:left="399"/>
        <w:rPr>
          <w:rFonts w:ascii="Verdana" w:eastAsia="Verdana" w:hAnsi="Verdana" w:cs="Verdana"/>
          <w:color w:val="00B050"/>
          <w:sz w:val="18"/>
          <w:lang w:val="en-US" w:bidi="en-US"/>
        </w:rPr>
      </w:pPr>
      <w:r w:rsidRPr="00636043">
        <w:rPr>
          <w:rFonts w:ascii="Verdana" w:eastAsia="Verdana" w:hAnsi="Verdana" w:cs="Verdana"/>
          <w:color w:val="00B050"/>
          <w:sz w:val="18"/>
          <w:lang w:val="en-US" w:bidi="en-US"/>
        </w:rPr>
        <w:t>Physical and sensory</w:t>
      </w:r>
      <w:r w:rsidRPr="00636043">
        <w:rPr>
          <w:rFonts w:ascii="Verdana" w:eastAsia="Verdana" w:hAnsi="Verdana" w:cs="Verdana"/>
          <w:color w:val="00B050"/>
          <w:spacing w:val="-1"/>
          <w:sz w:val="18"/>
          <w:lang w:val="en-US" w:bidi="en-US"/>
        </w:rPr>
        <w:t xml:space="preserve"> </w:t>
      </w:r>
      <w:r w:rsidRPr="00636043">
        <w:rPr>
          <w:rFonts w:ascii="Verdana" w:eastAsia="Verdana" w:hAnsi="Verdana" w:cs="Verdana"/>
          <w:color w:val="00B050"/>
          <w:sz w:val="18"/>
          <w:lang w:val="en-US" w:bidi="en-US"/>
        </w:rPr>
        <w:t>disabilities.</w:t>
      </w:r>
    </w:p>
    <w:p w:rsidR="007B76D5" w:rsidRPr="00636043" w:rsidRDefault="007B76D5" w:rsidP="007B76D5">
      <w:pPr>
        <w:widowControl w:val="0"/>
        <w:numPr>
          <w:ilvl w:val="0"/>
          <w:numId w:val="3"/>
        </w:numPr>
        <w:tabs>
          <w:tab w:val="left" w:pos="400"/>
        </w:tabs>
        <w:autoSpaceDE w:val="0"/>
        <w:autoSpaceDN w:val="0"/>
        <w:spacing w:before="33" w:after="0" w:line="240" w:lineRule="auto"/>
        <w:ind w:left="399"/>
        <w:rPr>
          <w:rFonts w:ascii="Verdana" w:eastAsia="Verdana" w:hAnsi="Verdana" w:cs="Verdana"/>
          <w:color w:val="00B050"/>
          <w:sz w:val="18"/>
          <w:lang w:val="en-US" w:bidi="en-US"/>
        </w:rPr>
      </w:pPr>
      <w:r w:rsidRPr="00636043">
        <w:rPr>
          <w:rFonts w:ascii="Verdana" w:eastAsia="Verdana" w:hAnsi="Verdana" w:cs="Verdana"/>
          <w:color w:val="00B050"/>
          <w:sz w:val="18"/>
          <w:lang w:val="en-US" w:bidi="en-US"/>
        </w:rPr>
        <w:t>Age categories to</w:t>
      </w:r>
      <w:r w:rsidRPr="00636043">
        <w:rPr>
          <w:rFonts w:ascii="Verdana" w:eastAsia="Verdana" w:hAnsi="Verdana" w:cs="Verdana"/>
          <w:color w:val="00B050"/>
          <w:spacing w:val="-4"/>
          <w:sz w:val="18"/>
          <w:lang w:val="en-US" w:bidi="en-US"/>
        </w:rPr>
        <w:t xml:space="preserve"> </w:t>
      </w:r>
      <w:r w:rsidRPr="00636043">
        <w:rPr>
          <w:rFonts w:ascii="Verdana" w:eastAsia="Verdana" w:hAnsi="Verdana" w:cs="Verdana"/>
          <w:color w:val="00B050"/>
          <w:sz w:val="18"/>
          <w:lang w:val="en-US" w:bidi="en-US"/>
        </w:rPr>
        <w:t>include:</w:t>
      </w:r>
    </w:p>
    <w:p w:rsidR="007B76D5" w:rsidRPr="00636043" w:rsidRDefault="007B76D5" w:rsidP="007B76D5">
      <w:pPr>
        <w:widowControl w:val="0"/>
        <w:numPr>
          <w:ilvl w:val="1"/>
          <w:numId w:val="3"/>
        </w:numPr>
        <w:tabs>
          <w:tab w:val="left" w:pos="640"/>
        </w:tabs>
        <w:autoSpaceDE w:val="0"/>
        <w:autoSpaceDN w:val="0"/>
        <w:spacing w:after="0" w:line="240" w:lineRule="auto"/>
        <w:rPr>
          <w:rFonts w:ascii="Verdana" w:eastAsia="Verdana" w:hAnsi="Verdana" w:cs="Verdana"/>
          <w:color w:val="00B050"/>
          <w:sz w:val="18"/>
          <w:lang w:val="en-US" w:bidi="en-US"/>
        </w:rPr>
      </w:pPr>
      <w:r w:rsidRPr="00636043">
        <w:rPr>
          <w:rFonts w:ascii="Verdana" w:eastAsia="Verdana" w:hAnsi="Verdana" w:cs="Verdana"/>
          <w:color w:val="00B050"/>
          <w:sz w:val="18"/>
          <w:lang w:val="en-US" w:bidi="en-US"/>
        </w:rPr>
        <w:t>early</w:t>
      </w:r>
      <w:r w:rsidRPr="00636043">
        <w:rPr>
          <w:rFonts w:ascii="Verdana" w:eastAsia="Verdana" w:hAnsi="Verdana" w:cs="Verdana"/>
          <w:color w:val="00B050"/>
          <w:spacing w:val="-3"/>
          <w:sz w:val="18"/>
          <w:lang w:val="en-US" w:bidi="en-US"/>
        </w:rPr>
        <w:t xml:space="preserve"> </w:t>
      </w:r>
      <w:r w:rsidRPr="00636043">
        <w:rPr>
          <w:rFonts w:ascii="Verdana" w:eastAsia="Verdana" w:hAnsi="Verdana" w:cs="Verdana"/>
          <w:color w:val="00B050"/>
          <w:sz w:val="18"/>
          <w:lang w:val="en-US" w:bidi="en-US"/>
        </w:rPr>
        <w:t>years</w:t>
      </w:r>
    </w:p>
    <w:p w:rsidR="007B76D5" w:rsidRPr="004931B5" w:rsidRDefault="007B76D5" w:rsidP="007B76D5">
      <w:pPr>
        <w:pStyle w:val="ListParagraph"/>
        <w:widowControl w:val="0"/>
        <w:numPr>
          <w:ilvl w:val="1"/>
          <w:numId w:val="3"/>
        </w:numPr>
        <w:autoSpaceDE w:val="0"/>
        <w:autoSpaceDN w:val="0"/>
        <w:spacing w:after="0" w:line="283" w:lineRule="auto"/>
        <w:ind w:right="760"/>
        <w:rPr>
          <w:rFonts w:ascii="Verdana" w:eastAsia="Verdana" w:hAnsi="Verdana" w:cs="Verdana"/>
          <w:color w:val="00B050"/>
          <w:sz w:val="18"/>
          <w:szCs w:val="18"/>
          <w:lang w:val="en-US" w:bidi="en-US"/>
        </w:rPr>
      </w:pPr>
      <w:proofErr w:type="gramStart"/>
      <w:r w:rsidRPr="004931B5">
        <w:rPr>
          <w:rFonts w:ascii="Verdana" w:eastAsia="Verdana" w:hAnsi="Verdana" w:cs="Verdana"/>
          <w:color w:val="00B050"/>
          <w:sz w:val="18"/>
          <w:lang w:val="en-US" w:bidi="en-US"/>
        </w:rPr>
        <w:t>later</w:t>
      </w:r>
      <w:proofErr w:type="gramEnd"/>
      <w:r w:rsidRPr="004931B5">
        <w:rPr>
          <w:rFonts w:ascii="Verdana" w:eastAsia="Verdana" w:hAnsi="Verdana" w:cs="Verdana"/>
          <w:color w:val="00B050"/>
          <w:spacing w:val="-2"/>
          <w:sz w:val="18"/>
          <w:lang w:val="en-US" w:bidi="en-US"/>
        </w:rPr>
        <w:t xml:space="preserve"> </w:t>
      </w:r>
      <w:r w:rsidRPr="004931B5">
        <w:rPr>
          <w:rFonts w:ascii="Verdana" w:eastAsia="Verdana" w:hAnsi="Verdana" w:cs="Verdana"/>
          <w:color w:val="00B050"/>
          <w:sz w:val="18"/>
          <w:lang w:val="en-US" w:bidi="en-US"/>
        </w:rPr>
        <w:t>adulthood.</w:t>
      </w:r>
    </w:p>
    <w:p w:rsidR="007B76D5" w:rsidRPr="00636043" w:rsidRDefault="007B76D5" w:rsidP="007B76D5">
      <w:pPr>
        <w:widowControl w:val="0"/>
        <w:autoSpaceDE w:val="0"/>
        <w:autoSpaceDN w:val="0"/>
        <w:spacing w:before="157" w:after="0" w:line="240" w:lineRule="auto"/>
        <w:ind w:left="159"/>
        <w:outlineLvl w:val="7"/>
        <w:rPr>
          <w:rFonts w:ascii="Verdana" w:eastAsia="Verdana" w:hAnsi="Verdana" w:cs="Verdana"/>
          <w:b/>
          <w:bCs/>
          <w:sz w:val="18"/>
          <w:szCs w:val="18"/>
          <w:lang w:val="en-US" w:bidi="en-US"/>
        </w:rPr>
      </w:pPr>
      <w:r w:rsidRPr="00636043">
        <w:rPr>
          <w:rFonts w:ascii="Verdana" w:eastAsia="Verdana" w:hAnsi="Verdana" w:cs="Verdana"/>
          <w:b/>
          <w:bCs/>
          <w:sz w:val="18"/>
          <w:szCs w:val="18"/>
          <w:lang w:val="en-US" w:bidi="en-US"/>
        </w:rPr>
        <w:t xml:space="preserve">B1 </w:t>
      </w:r>
      <w:proofErr w:type="gramStart"/>
      <w:r w:rsidRPr="00636043">
        <w:rPr>
          <w:rFonts w:ascii="Verdana" w:eastAsia="Verdana" w:hAnsi="Verdana" w:cs="Verdana"/>
          <w:b/>
          <w:bCs/>
          <w:sz w:val="18"/>
          <w:szCs w:val="18"/>
          <w:lang w:val="en-US" w:bidi="en-US"/>
        </w:rPr>
        <w:t>The</w:t>
      </w:r>
      <w:proofErr w:type="gramEnd"/>
      <w:r w:rsidRPr="00636043">
        <w:rPr>
          <w:rFonts w:ascii="Verdana" w:eastAsia="Verdana" w:hAnsi="Verdana" w:cs="Verdana"/>
          <w:b/>
          <w:bCs/>
          <w:sz w:val="18"/>
          <w:szCs w:val="18"/>
          <w:lang w:val="en-US" w:bidi="en-US"/>
        </w:rPr>
        <w:t xml:space="preserve"> roles of </w:t>
      </w:r>
      <w:proofErr w:type="spellStart"/>
      <w:r w:rsidRPr="00636043">
        <w:rPr>
          <w:rFonts w:ascii="Verdana" w:eastAsia="Verdana" w:hAnsi="Verdana" w:cs="Verdana"/>
          <w:b/>
          <w:bCs/>
          <w:sz w:val="18"/>
          <w:szCs w:val="18"/>
          <w:lang w:val="en-US" w:bidi="en-US"/>
        </w:rPr>
        <w:t>organisations</w:t>
      </w:r>
      <w:proofErr w:type="spellEnd"/>
      <w:r w:rsidRPr="00636043">
        <w:rPr>
          <w:rFonts w:ascii="Verdana" w:eastAsia="Verdana" w:hAnsi="Verdana" w:cs="Verdana"/>
          <w:b/>
          <w:bCs/>
          <w:sz w:val="18"/>
          <w:szCs w:val="18"/>
          <w:lang w:val="en-US" w:bidi="en-US"/>
        </w:rPr>
        <w:t xml:space="preserve"> in providing health and social care services</w:t>
      </w:r>
    </w:p>
    <w:p w:rsidR="007B76D5" w:rsidRPr="00636043" w:rsidRDefault="007B76D5" w:rsidP="007B76D5">
      <w:pPr>
        <w:widowControl w:val="0"/>
        <w:numPr>
          <w:ilvl w:val="0"/>
          <w:numId w:val="3"/>
        </w:numPr>
        <w:tabs>
          <w:tab w:val="left" w:pos="400"/>
        </w:tabs>
        <w:autoSpaceDE w:val="0"/>
        <w:autoSpaceDN w:val="0"/>
        <w:spacing w:before="61" w:after="0" w:line="240" w:lineRule="auto"/>
        <w:ind w:left="399"/>
        <w:rPr>
          <w:rFonts w:ascii="Verdana" w:eastAsia="Verdana" w:hAnsi="Verdana" w:cs="Verdana"/>
          <w:sz w:val="18"/>
          <w:lang w:val="en-US" w:bidi="en-US"/>
        </w:rPr>
      </w:pPr>
      <w:bookmarkStart w:id="1" w:name="_GoBack"/>
      <w:r w:rsidRPr="00636043">
        <w:rPr>
          <w:rFonts w:ascii="Verdana" w:eastAsia="Verdana" w:hAnsi="Verdana" w:cs="Verdana"/>
          <w:sz w:val="18"/>
          <w:lang w:val="en-US" w:bidi="en-US"/>
        </w:rPr>
        <w:t>Ways services are provided</w:t>
      </w:r>
      <w:r w:rsidRPr="00636043">
        <w:rPr>
          <w:rFonts w:ascii="Verdana" w:eastAsia="Verdana" w:hAnsi="Verdana" w:cs="Verdana"/>
          <w:spacing w:val="-5"/>
          <w:sz w:val="18"/>
          <w:lang w:val="en-US" w:bidi="en-US"/>
        </w:rPr>
        <w:t xml:space="preserve"> </w:t>
      </w:r>
      <w:r w:rsidRPr="00636043">
        <w:rPr>
          <w:rFonts w:ascii="Verdana" w:eastAsia="Verdana" w:hAnsi="Verdana" w:cs="Verdana"/>
          <w:sz w:val="18"/>
          <w:lang w:val="en-US" w:bidi="en-US"/>
        </w:rPr>
        <w:t>by:</w:t>
      </w:r>
    </w:p>
    <w:p w:rsidR="007B76D5" w:rsidRPr="00636043" w:rsidRDefault="007B76D5" w:rsidP="007B76D5">
      <w:pPr>
        <w:widowControl w:val="0"/>
        <w:numPr>
          <w:ilvl w:val="1"/>
          <w:numId w:val="3"/>
        </w:numPr>
        <w:tabs>
          <w:tab w:val="left" w:pos="640"/>
        </w:tabs>
        <w:autoSpaceDE w:val="0"/>
        <w:autoSpaceDN w:val="0"/>
        <w:spacing w:before="56" w:after="0" w:line="240" w:lineRule="auto"/>
        <w:rPr>
          <w:rFonts w:ascii="Verdana" w:eastAsia="Verdana" w:hAnsi="Verdana" w:cs="Verdana"/>
          <w:sz w:val="18"/>
          <w:lang w:val="en-US" w:bidi="en-US"/>
        </w:rPr>
      </w:pPr>
      <w:r w:rsidRPr="00636043">
        <w:rPr>
          <w:rFonts w:ascii="Verdana" w:eastAsia="Verdana" w:hAnsi="Verdana" w:cs="Verdana"/>
          <w:sz w:val="18"/>
          <w:lang w:val="en-US" w:bidi="en-US"/>
        </w:rPr>
        <w:t>the public</w:t>
      </w:r>
      <w:r w:rsidRPr="00636043">
        <w:rPr>
          <w:rFonts w:ascii="Verdana" w:eastAsia="Verdana" w:hAnsi="Verdana" w:cs="Verdana"/>
          <w:spacing w:val="-3"/>
          <w:sz w:val="18"/>
          <w:lang w:val="en-US" w:bidi="en-US"/>
        </w:rPr>
        <w:t xml:space="preserve"> </w:t>
      </w:r>
      <w:r w:rsidRPr="00636043">
        <w:rPr>
          <w:rFonts w:ascii="Verdana" w:eastAsia="Verdana" w:hAnsi="Verdana" w:cs="Verdana"/>
          <w:sz w:val="18"/>
          <w:lang w:val="en-US" w:bidi="en-US"/>
        </w:rPr>
        <w:t>sector:</w:t>
      </w:r>
    </w:p>
    <w:p w:rsidR="007B76D5" w:rsidRPr="00636043" w:rsidRDefault="007B76D5" w:rsidP="007B76D5">
      <w:pPr>
        <w:widowControl w:val="0"/>
        <w:numPr>
          <w:ilvl w:val="2"/>
          <w:numId w:val="3"/>
        </w:numPr>
        <w:tabs>
          <w:tab w:val="left" w:pos="880"/>
        </w:tabs>
        <w:autoSpaceDE w:val="0"/>
        <w:autoSpaceDN w:val="0"/>
        <w:spacing w:before="25" w:after="0" w:line="240" w:lineRule="auto"/>
        <w:ind w:right="1025"/>
        <w:rPr>
          <w:rFonts w:ascii="Verdana" w:eastAsia="Verdana" w:hAnsi="Verdana" w:cs="Verdana"/>
          <w:sz w:val="18"/>
          <w:lang w:val="en-US" w:bidi="en-US"/>
        </w:rPr>
      </w:pPr>
      <w:r w:rsidRPr="00636043">
        <w:rPr>
          <w:rFonts w:ascii="Verdana" w:eastAsia="Verdana" w:hAnsi="Verdana" w:cs="Verdana"/>
          <w:sz w:val="18"/>
          <w:lang w:val="en-US" w:bidi="en-US"/>
        </w:rPr>
        <w:t>NHS Foundation Trusts, to include hospitals, mental health services and community health</w:t>
      </w:r>
      <w:r w:rsidRPr="00636043">
        <w:rPr>
          <w:rFonts w:ascii="Verdana" w:eastAsia="Verdana" w:hAnsi="Verdana" w:cs="Verdana"/>
          <w:spacing w:val="-3"/>
          <w:sz w:val="18"/>
          <w:lang w:val="en-US" w:bidi="en-US"/>
        </w:rPr>
        <w:t xml:space="preserve"> </w:t>
      </w:r>
      <w:r w:rsidRPr="00636043">
        <w:rPr>
          <w:rFonts w:ascii="Verdana" w:eastAsia="Verdana" w:hAnsi="Verdana" w:cs="Verdana"/>
          <w:sz w:val="18"/>
          <w:lang w:val="en-US" w:bidi="en-US"/>
        </w:rPr>
        <w:t>services</w:t>
      </w:r>
    </w:p>
    <w:p w:rsidR="007B76D5" w:rsidRPr="00636043" w:rsidRDefault="007B76D5" w:rsidP="007B76D5">
      <w:pPr>
        <w:widowControl w:val="0"/>
        <w:numPr>
          <w:ilvl w:val="2"/>
          <w:numId w:val="3"/>
        </w:numPr>
        <w:tabs>
          <w:tab w:val="left" w:pos="880"/>
        </w:tabs>
        <w:autoSpaceDE w:val="0"/>
        <w:autoSpaceDN w:val="0"/>
        <w:spacing w:before="42" w:after="0" w:line="240" w:lineRule="auto"/>
        <w:rPr>
          <w:rFonts w:ascii="Verdana" w:eastAsia="Verdana" w:hAnsi="Verdana" w:cs="Verdana"/>
          <w:sz w:val="18"/>
          <w:lang w:val="en-US" w:bidi="en-US"/>
        </w:rPr>
      </w:pPr>
      <w:r w:rsidRPr="00636043">
        <w:rPr>
          <w:rFonts w:ascii="Verdana" w:eastAsia="Verdana" w:hAnsi="Verdana" w:cs="Verdana"/>
          <w:sz w:val="18"/>
          <w:lang w:val="en-US" w:bidi="en-US"/>
        </w:rPr>
        <w:t>adult social</w:t>
      </w:r>
      <w:r w:rsidRPr="00636043">
        <w:rPr>
          <w:rFonts w:ascii="Verdana" w:eastAsia="Verdana" w:hAnsi="Verdana" w:cs="Verdana"/>
          <w:spacing w:val="-1"/>
          <w:sz w:val="18"/>
          <w:lang w:val="en-US" w:bidi="en-US"/>
        </w:rPr>
        <w:t xml:space="preserve"> </w:t>
      </w:r>
      <w:r w:rsidRPr="00636043">
        <w:rPr>
          <w:rFonts w:ascii="Verdana" w:eastAsia="Verdana" w:hAnsi="Verdana" w:cs="Verdana"/>
          <w:sz w:val="18"/>
          <w:lang w:val="en-US" w:bidi="en-US"/>
        </w:rPr>
        <w:t>care</w:t>
      </w:r>
    </w:p>
    <w:p w:rsidR="007B76D5" w:rsidRPr="00636043" w:rsidRDefault="007B76D5" w:rsidP="007B76D5">
      <w:pPr>
        <w:widowControl w:val="0"/>
        <w:numPr>
          <w:ilvl w:val="2"/>
          <w:numId w:val="3"/>
        </w:numPr>
        <w:tabs>
          <w:tab w:val="left" w:pos="880"/>
        </w:tabs>
        <w:autoSpaceDE w:val="0"/>
        <w:autoSpaceDN w:val="0"/>
        <w:spacing w:before="41" w:after="0" w:line="240" w:lineRule="auto"/>
        <w:rPr>
          <w:rFonts w:ascii="Verdana" w:eastAsia="Verdana" w:hAnsi="Verdana" w:cs="Verdana"/>
          <w:sz w:val="18"/>
          <w:lang w:val="en-US" w:bidi="en-US"/>
        </w:rPr>
      </w:pPr>
      <w:r w:rsidRPr="00636043">
        <w:rPr>
          <w:rFonts w:ascii="Verdana" w:eastAsia="Verdana" w:hAnsi="Verdana" w:cs="Verdana"/>
          <w:sz w:val="18"/>
          <w:lang w:val="en-US" w:bidi="en-US"/>
        </w:rPr>
        <w:t>children’s</w:t>
      </w:r>
      <w:r w:rsidRPr="00636043">
        <w:rPr>
          <w:rFonts w:ascii="Verdana" w:eastAsia="Verdana" w:hAnsi="Verdana" w:cs="Verdana"/>
          <w:spacing w:val="-2"/>
          <w:sz w:val="18"/>
          <w:lang w:val="en-US" w:bidi="en-US"/>
        </w:rPr>
        <w:t xml:space="preserve"> </w:t>
      </w:r>
      <w:r w:rsidRPr="00636043">
        <w:rPr>
          <w:rFonts w:ascii="Verdana" w:eastAsia="Verdana" w:hAnsi="Verdana" w:cs="Verdana"/>
          <w:sz w:val="18"/>
          <w:lang w:val="en-US" w:bidi="en-US"/>
        </w:rPr>
        <w:t>services</w:t>
      </w:r>
    </w:p>
    <w:p w:rsidR="007B76D5" w:rsidRPr="00636043" w:rsidRDefault="007B76D5" w:rsidP="007B76D5">
      <w:pPr>
        <w:widowControl w:val="0"/>
        <w:numPr>
          <w:ilvl w:val="2"/>
          <w:numId w:val="3"/>
        </w:numPr>
        <w:tabs>
          <w:tab w:val="left" w:pos="880"/>
        </w:tabs>
        <w:autoSpaceDE w:val="0"/>
        <w:autoSpaceDN w:val="0"/>
        <w:spacing w:before="40" w:after="0" w:line="240" w:lineRule="auto"/>
        <w:rPr>
          <w:rFonts w:ascii="Verdana" w:eastAsia="Verdana" w:hAnsi="Verdana" w:cs="Verdana"/>
          <w:sz w:val="18"/>
          <w:lang w:val="en-US" w:bidi="en-US"/>
        </w:rPr>
      </w:pPr>
      <w:r w:rsidRPr="00636043">
        <w:rPr>
          <w:rFonts w:ascii="Verdana" w:eastAsia="Verdana" w:hAnsi="Verdana" w:cs="Verdana"/>
          <w:sz w:val="18"/>
          <w:lang w:val="en-US" w:bidi="en-US"/>
        </w:rPr>
        <w:t>GP</w:t>
      </w:r>
      <w:r w:rsidRPr="00636043">
        <w:rPr>
          <w:rFonts w:ascii="Verdana" w:eastAsia="Verdana" w:hAnsi="Verdana" w:cs="Verdana"/>
          <w:spacing w:val="-3"/>
          <w:sz w:val="18"/>
          <w:lang w:val="en-US" w:bidi="en-US"/>
        </w:rPr>
        <w:t xml:space="preserve"> </w:t>
      </w:r>
      <w:r w:rsidRPr="00636043">
        <w:rPr>
          <w:rFonts w:ascii="Verdana" w:eastAsia="Verdana" w:hAnsi="Verdana" w:cs="Verdana"/>
          <w:sz w:val="18"/>
          <w:lang w:val="en-US" w:bidi="en-US"/>
        </w:rPr>
        <w:t>practices</w:t>
      </w:r>
      <w:r w:rsidRPr="00636043">
        <w:rPr>
          <w:rFonts w:ascii="Verdana" w:eastAsia="Verdana" w:hAnsi="Verdana" w:cs="Verdana"/>
          <w:noProof/>
          <w:lang w:eastAsia="en-GB"/>
        </w:rPr>
        <mc:AlternateContent>
          <mc:Choice Requires="wps">
            <w:drawing>
              <wp:anchor distT="0" distB="0" distL="114300" distR="114300" simplePos="0" relativeHeight="251671552" behindDoc="0" locked="0" layoutInCell="1" allowOverlap="1" wp14:anchorId="1940BF8E" wp14:editId="64016494">
                <wp:simplePos x="0" y="0"/>
                <wp:positionH relativeFrom="page">
                  <wp:posOffset>7124700</wp:posOffset>
                </wp:positionH>
                <wp:positionV relativeFrom="page">
                  <wp:posOffset>6162675</wp:posOffset>
                </wp:positionV>
                <wp:extent cx="0" cy="314325"/>
                <wp:effectExtent l="9525" t="9525" r="952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940C4" id="Straight Connector 5"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pt,485.25pt" to="561pt,5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" strokecolor="red">
                <w10:wrap anchorx="page" anchory="page"/>
              </v:line>
            </w:pict>
          </mc:Fallback>
        </mc:AlternateContent>
      </w:r>
    </w:p>
    <w:p w:rsidR="007B76D5" w:rsidRPr="00636043" w:rsidRDefault="007B76D5" w:rsidP="007B76D5">
      <w:pPr>
        <w:widowControl w:val="0"/>
        <w:numPr>
          <w:ilvl w:val="0"/>
          <w:numId w:val="1"/>
        </w:numPr>
        <w:tabs>
          <w:tab w:val="left" w:pos="640"/>
        </w:tabs>
        <w:autoSpaceDE w:val="0"/>
        <w:autoSpaceDN w:val="0"/>
        <w:spacing w:after="0" w:line="240" w:lineRule="auto"/>
        <w:rPr>
          <w:rFonts w:ascii="Verdana" w:eastAsia="Verdana" w:hAnsi="Verdana" w:cs="Verdana"/>
          <w:sz w:val="18"/>
          <w:lang w:val="en-US" w:bidi="en-US"/>
        </w:rPr>
      </w:pPr>
      <w:r w:rsidRPr="00636043">
        <w:rPr>
          <w:rFonts w:ascii="Verdana" w:eastAsia="Verdana" w:hAnsi="Verdana" w:cs="Verdana"/>
          <w:sz w:val="18"/>
          <w:lang w:val="en-US" w:bidi="en-US"/>
        </w:rPr>
        <w:t>the voluntary</w:t>
      </w:r>
      <w:r w:rsidRPr="00636043">
        <w:rPr>
          <w:rFonts w:ascii="Verdana" w:eastAsia="Verdana" w:hAnsi="Verdana" w:cs="Verdana"/>
          <w:spacing w:val="-4"/>
          <w:sz w:val="18"/>
          <w:lang w:val="en-US" w:bidi="en-US"/>
        </w:rPr>
        <w:t xml:space="preserve"> </w:t>
      </w:r>
      <w:r w:rsidRPr="00636043">
        <w:rPr>
          <w:rFonts w:ascii="Verdana" w:eastAsia="Verdana" w:hAnsi="Verdana" w:cs="Verdana"/>
          <w:sz w:val="18"/>
          <w:lang w:val="en-US" w:bidi="en-US"/>
        </w:rPr>
        <w:t>sector</w:t>
      </w:r>
    </w:p>
    <w:p w:rsidR="007B76D5" w:rsidRPr="00636043" w:rsidRDefault="007B76D5" w:rsidP="007B76D5">
      <w:pPr>
        <w:widowControl w:val="0"/>
        <w:numPr>
          <w:ilvl w:val="0"/>
          <w:numId w:val="1"/>
        </w:numPr>
        <w:tabs>
          <w:tab w:val="left" w:pos="640"/>
        </w:tabs>
        <w:autoSpaceDE w:val="0"/>
        <w:autoSpaceDN w:val="0"/>
        <w:spacing w:before="40" w:after="0" w:line="240" w:lineRule="auto"/>
        <w:rPr>
          <w:rFonts w:ascii="Verdana" w:eastAsia="Verdana" w:hAnsi="Verdana" w:cs="Verdana"/>
          <w:sz w:val="18"/>
          <w:lang w:val="en-US" w:bidi="en-US"/>
        </w:rPr>
      </w:pPr>
      <w:proofErr w:type="gramStart"/>
      <w:r w:rsidRPr="00636043">
        <w:rPr>
          <w:rFonts w:ascii="Verdana" w:eastAsia="Verdana" w:hAnsi="Verdana" w:cs="Verdana"/>
          <w:sz w:val="18"/>
          <w:lang w:val="en-US" w:bidi="en-US"/>
        </w:rPr>
        <w:t>the</w:t>
      </w:r>
      <w:proofErr w:type="gramEnd"/>
      <w:r w:rsidRPr="00636043">
        <w:rPr>
          <w:rFonts w:ascii="Verdana" w:eastAsia="Verdana" w:hAnsi="Verdana" w:cs="Verdana"/>
          <w:sz w:val="18"/>
          <w:lang w:val="en-US" w:bidi="en-US"/>
        </w:rPr>
        <w:t xml:space="preserve"> private</w:t>
      </w:r>
      <w:r w:rsidRPr="00636043">
        <w:rPr>
          <w:rFonts w:ascii="Verdana" w:eastAsia="Verdana" w:hAnsi="Verdana" w:cs="Verdana"/>
          <w:spacing w:val="-3"/>
          <w:sz w:val="18"/>
          <w:lang w:val="en-US" w:bidi="en-US"/>
        </w:rPr>
        <w:t xml:space="preserve"> </w:t>
      </w:r>
      <w:r w:rsidRPr="00636043">
        <w:rPr>
          <w:rFonts w:ascii="Verdana" w:eastAsia="Verdana" w:hAnsi="Verdana" w:cs="Verdana"/>
          <w:sz w:val="18"/>
          <w:lang w:val="en-US" w:bidi="en-US"/>
        </w:rPr>
        <w:t>sector.</w:t>
      </w:r>
    </w:p>
    <w:bookmarkEnd w:id="1"/>
    <w:p w:rsidR="007B76D5" w:rsidRPr="00636043" w:rsidRDefault="007B76D5" w:rsidP="007B76D5">
      <w:pPr>
        <w:widowControl w:val="0"/>
        <w:numPr>
          <w:ilvl w:val="0"/>
          <w:numId w:val="3"/>
        </w:numPr>
        <w:tabs>
          <w:tab w:val="left" w:pos="400"/>
        </w:tabs>
        <w:autoSpaceDE w:val="0"/>
        <w:autoSpaceDN w:val="0"/>
        <w:spacing w:before="19" w:after="0" w:line="252" w:lineRule="auto"/>
        <w:ind w:left="396" w:right="1206" w:hanging="237"/>
        <w:rPr>
          <w:rFonts w:ascii="Verdana" w:eastAsia="Verdana" w:hAnsi="Verdana" w:cs="Verdana"/>
          <w:color w:val="00B050"/>
          <w:sz w:val="18"/>
          <w:lang w:val="en-US" w:bidi="en-US"/>
        </w:rPr>
      </w:pPr>
      <w:r w:rsidRPr="00636043">
        <w:rPr>
          <w:rFonts w:ascii="Verdana" w:eastAsia="Verdana" w:hAnsi="Verdana" w:cs="Verdana"/>
          <w:color w:val="00B050"/>
          <w:sz w:val="18"/>
          <w:lang w:val="en-US" w:bidi="en-US"/>
        </w:rPr>
        <w:t>Settings where health and social care services are provided to meet different needs, to include:</w:t>
      </w:r>
    </w:p>
    <w:p w:rsidR="007B76D5" w:rsidRPr="00636043" w:rsidRDefault="007B76D5" w:rsidP="007B76D5">
      <w:pPr>
        <w:widowControl w:val="0"/>
        <w:numPr>
          <w:ilvl w:val="1"/>
          <w:numId w:val="3"/>
        </w:numPr>
        <w:tabs>
          <w:tab w:val="left" w:pos="640"/>
        </w:tabs>
        <w:autoSpaceDE w:val="0"/>
        <w:autoSpaceDN w:val="0"/>
        <w:spacing w:before="52" w:after="0" w:line="240" w:lineRule="auto"/>
        <w:rPr>
          <w:rFonts w:ascii="Verdana" w:eastAsia="Verdana" w:hAnsi="Verdana" w:cs="Verdana"/>
          <w:color w:val="00B050"/>
          <w:sz w:val="18"/>
          <w:lang w:val="en-US" w:bidi="en-US"/>
        </w:rPr>
      </w:pPr>
      <w:r w:rsidRPr="00636043">
        <w:rPr>
          <w:rFonts w:ascii="Verdana" w:eastAsia="Verdana" w:hAnsi="Verdana" w:cs="Verdana"/>
          <w:color w:val="00B050"/>
          <w:sz w:val="18"/>
          <w:lang w:val="en-US" w:bidi="en-US"/>
        </w:rPr>
        <w:t>hospitals</w:t>
      </w:r>
    </w:p>
    <w:p w:rsidR="007B76D5" w:rsidRPr="00636043" w:rsidRDefault="007B76D5" w:rsidP="007B76D5">
      <w:pPr>
        <w:widowControl w:val="0"/>
        <w:numPr>
          <w:ilvl w:val="1"/>
          <w:numId w:val="3"/>
        </w:numPr>
        <w:tabs>
          <w:tab w:val="left" w:pos="640"/>
        </w:tabs>
        <w:autoSpaceDE w:val="0"/>
        <w:autoSpaceDN w:val="0"/>
        <w:spacing w:before="40" w:after="0" w:line="240" w:lineRule="auto"/>
        <w:rPr>
          <w:rFonts w:ascii="Verdana" w:eastAsia="Verdana" w:hAnsi="Verdana" w:cs="Verdana"/>
          <w:color w:val="00B050"/>
          <w:sz w:val="18"/>
          <w:lang w:val="en-US" w:bidi="en-US"/>
        </w:rPr>
      </w:pPr>
      <w:r w:rsidRPr="00636043">
        <w:rPr>
          <w:rFonts w:ascii="Verdana" w:eastAsia="Verdana" w:hAnsi="Verdana" w:cs="Verdana"/>
          <w:color w:val="00B050"/>
          <w:sz w:val="18"/>
          <w:lang w:val="en-US" w:bidi="en-US"/>
        </w:rPr>
        <w:t>day care</w:t>
      </w:r>
      <w:r w:rsidRPr="00636043">
        <w:rPr>
          <w:rFonts w:ascii="Verdana" w:eastAsia="Verdana" w:hAnsi="Verdana" w:cs="Verdana"/>
          <w:color w:val="00B050"/>
          <w:spacing w:val="-4"/>
          <w:sz w:val="18"/>
          <w:lang w:val="en-US" w:bidi="en-US"/>
        </w:rPr>
        <w:t xml:space="preserve"> </w:t>
      </w:r>
      <w:r w:rsidRPr="00636043">
        <w:rPr>
          <w:rFonts w:ascii="Verdana" w:eastAsia="Verdana" w:hAnsi="Verdana" w:cs="Verdana"/>
          <w:color w:val="00B050"/>
          <w:sz w:val="18"/>
          <w:lang w:val="en-US" w:bidi="en-US"/>
        </w:rPr>
        <w:t>units</w:t>
      </w:r>
    </w:p>
    <w:p w:rsidR="007B76D5" w:rsidRPr="00636043" w:rsidRDefault="007B76D5" w:rsidP="007B76D5">
      <w:pPr>
        <w:widowControl w:val="0"/>
        <w:numPr>
          <w:ilvl w:val="1"/>
          <w:numId w:val="3"/>
        </w:numPr>
        <w:tabs>
          <w:tab w:val="left" w:pos="640"/>
        </w:tabs>
        <w:autoSpaceDE w:val="0"/>
        <w:autoSpaceDN w:val="0"/>
        <w:spacing w:before="37" w:after="0" w:line="240" w:lineRule="auto"/>
        <w:rPr>
          <w:rFonts w:ascii="Verdana" w:eastAsia="Verdana" w:hAnsi="Verdana" w:cs="Verdana"/>
          <w:color w:val="00B050"/>
          <w:sz w:val="18"/>
          <w:lang w:val="en-US" w:bidi="en-US"/>
        </w:rPr>
      </w:pPr>
      <w:r w:rsidRPr="00636043">
        <w:rPr>
          <w:rFonts w:ascii="Verdana" w:eastAsia="Verdana" w:hAnsi="Verdana" w:cs="Verdana"/>
          <w:color w:val="00B050"/>
          <w:sz w:val="18"/>
          <w:lang w:val="en-US" w:bidi="en-US"/>
        </w:rPr>
        <w:t>hospice</w:t>
      </w:r>
      <w:r w:rsidRPr="00636043">
        <w:rPr>
          <w:rFonts w:ascii="Verdana" w:eastAsia="Verdana" w:hAnsi="Verdana" w:cs="Verdana"/>
          <w:color w:val="00B050"/>
          <w:spacing w:val="-2"/>
          <w:sz w:val="18"/>
          <w:lang w:val="en-US" w:bidi="en-US"/>
        </w:rPr>
        <w:t xml:space="preserve"> </w:t>
      </w:r>
      <w:r w:rsidRPr="00636043">
        <w:rPr>
          <w:rFonts w:ascii="Verdana" w:eastAsia="Verdana" w:hAnsi="Verdana" w:cs="Verdana"/>
          <w:color w:val="00B050"/>
          <w:sz w:val="18"/>
          <w:lang w:val="en-US" w:bidi="en-US"/>
        </w:rPr>
        <w:t>care</w:t>
      </w:r>
    </w:p>
    <w:p w:rsidR="007B76D5" w:rsidRPr="00636043" w:rsidRDefault="007B76D5" w:rsidP="007B76D5">
      <w:pPr>
        <w:widowControl w:val="0"/>
        <w:numPr>
          <w:ilvl w:val="1"/>
          <w:numId w:val="3"/>
        </w:numPr>
        <w:tabs>
          <w:tab w:val="left" w:pos="640"/>
        </w:tabs>
        <w:autoSpaceDE w:val="0"/>
        <w:autoSpaceDN w:val="0"/>
        <w:spacing w:before="40" w:after="0" w:line="240" w:lineRule="auto"/>
        <w:rPr>
          <w:rFonts w:ascii="Verdana" w:eastAsia="Verdana" w:hAnsi="Verdana" w:cs="Verdana"/>
          <w:color w:val="00B050"/>
          <w:sz w:val="18"/>
          <w:lang w:val="en-US" w:bidi="en-US"/>
        </w:rPr>
      </w:pPr>
      <w:r w:rsidRPr="00636043">
        <w:rPr>
          <w:rFonts w:ascii="Verdana" w:eastAsia="Verdana" w:hAnsi="Verdana" w:cs="Verdana"/>
          <w:color w:val="00B050"/>
          <w:sz w:val="18"/>
          <w:lang w:val="en-US" w:bidi="en-US"/>
        </w:rPr>
        <w:t>residential</w:t>
      </w:r>
      <w:r w:rsidRPr="00636043">
        <w:rPr>
          <w:rFonts w:ascii="Verdana" w:eastAsia="Verdana" w:hAnsi="Verdana" w:cs="Verdana"/>
          <w:color w:val="00B050"/>
          <w:spacing w:val="-1"/>
          <w:sz w:val="18"/>
          <w:lang w:val="en-US" w:bidi="en-US"/>
        </w:rPr>
        <w:t xml:space="preserve"> </w:t>
      </w:r>
      <w:r w:rsidRPr="00636043">
        <w:rPr>
          <w:rFonts w:ascii="Verdana" w:eastAsia="Verdana" w:hAnsi="Verdana" w:cs="Verdana"/>
          <w:color w:val="00B050"/>
          <w:sz w:val="18"/>
          <w:lang w:val="en-US" w:bidi="en-US"/>
        </w:rPr>
        <w:t>care</w:t>
      </w:r>
    </w:p>
    <w:p w:rsidR="007B76D5" w:rsidRPr="00636043" w:rsidRDefault="007B76D5" w:rsidP="007B76D5">
      <w:pPr>
        <w:widowControl w:val="0"/>
        <w:numPr>
          <w:ilvl w:val="1"/>
          <w:numId w:val="3"/>
        </w:numPr>
        <w:tabs>
          <w:tab w:val="left" w:pos="640"/>
        </w:tabs>
        <w:autoSpaceDE w:val="0"/>
        <w:autoSpaceDN w:val="0"/>
        <w:spacing w:before="39" w:after="0" w:line="240" w:lineRule="auto"/>
        <w:rPr>
          <w:rFonts w:ascii="Verdana" w:eastAsia="Verdana" w:hAnsi="Verdana" w:cs="Verdana"/>
          <w:color w:val="00B050"/>
          <w:sz w:val="18"/>
          <w:lang w:val="en-US" w:bidi="en-US"/>
        </w:rPr>
      </w:pPr>
      <w:r w:rsidRPr="00636043">
        <w:rPr>
          <w:rFonts w:ascii="Verdana" w:eastAsia="Verdana" w:hAnsi="Verdana" w:cs="Verdana"/>
          <w:color w:val="00B050"/>
          <w:sz w:val="18"/>
          <w:lang w:val="en-US" w:bidi="en-US"/>
        </w:rPr>
        <w:t>domiciliary</w:t>
      </w:r>
      <w:r w:rsidRPr="00636043">
        <w:rPr>
          <w:rFonts w:ascii="Verdana" w:eastAsia="Verdana" w:hAnsi="Verdana" w:cs="Verdana"/>
          <w:color w:val="00B050"/>
          <w:spacing w:val="-3"/>
          <w:sz w:val="18"/>
          <w:lang w:val="en-US" w:bidi="en-US"/>
        </w:rPr>
        <w:t xml:space="preserve"> </w:t>
      </w:r>
      <w:r w:rsidRPr="00636043">
        <w:rPr>
          <w:rFonts w:ascii="Verdana" w:eastAsia="Verdana" w:hAnsi="Verdana" w:cs="Verdana"/>
          <w:color w:val="00B050"/>
          <w:sz w:val="18"/>
          <w:lang w:val="en-US" w:bidi="en-US"/>
        </w:rPr>
        <w:t>care</w:t>
      </w:r>
    </w:p>
    <w:p w:rsidR="007B76D5" w:rsidRPr="00636043" w:rsidRDefault="007B76D5" w:rsidP="007B76D5">
      <w:pPr>
        <w:widowControl w:val="0"/>
        <w:numPr>
          <w:ilvl w:val="1"/>
          <w:numId w:val="3"/>
        </w:numPr>
        <w:tabs>
          <w:tab w:val="left" w:pos="640"/>
        </w:tabs>
        <w:autoSpaceDE w:val="0"/>
        <w:autoSpaceDN w:val="0"/>
        <w:spacing w:before="38" w:after="0" w:line="240" w:lineRule="auto"/>
        <w:rPr>
          <w:rFonts w:ascii="Verdana" w:eastAsia="Verdana" w:hAnsi="Verdana" w:cs="Verdana"/>
          <w:color w:val="00B050"/>
          <w:sz w:val="18"/>
          <w:lang w:val="en-US" w:bidi="en-US"/>
        </w:rPr>
      </w:pPr>
      <w:proofErr w:type="gramStart"/>
      <w:r w:rsidRPr="00636043">
        <w:rPr>
          <w:rFonts w:ascii="Verdana" w:eastAsia="Verdana" w:hAnsi="Verdana" w:cs="Verdana"/>
          <w:color w:val="00B050"/>
          <w:sz w:val="18"/>
          <w:lang w:val="en-US" w:bidi="en-US"/>
        </w:rPr>
        <w:t>the</w:t>
      </w:r>
      <w:proofErr w:type="gramEnd"/>
      <w:r w:rsidRPr="00636043">
        <w:rPr>
          <w:rFonts w:ascii="Verdana" w:eastAsia="Verdana" w:hAnsi="Verdana" w:cs="Verdana"/>
          <w:color w:val="00B050"/>
          <w:spacing w:val="-2"/>
          <w:sz w:val="18"/>
          <w:lang w:val="en-US" w:bidi="en-US"/>
        </w:rPr>
        <w:t xml:space="preserve"> </w:t>
      </w:r>
      <w:r w:rsidRPr="00636043">
        <w:rPr>
          <w:rFonts w:ascii="Verdana" w:eastAsia="Verdana" w:hAnsi="Verdana" w:cs="Verdana"/>
          <w:color w:val="00B050"/>
          <w:sz w:val="18"/>
          <w:lang w:val="en-US" w:bidi="en-US"/>
        </w:rPr>
        <w:t>workplace.</w:t>
      </w:r>
    </w:p>
    <w:p w:rsidR="00636043" w:rsidRPr="00636043" w:rsidRDefault="00636043" w:rsidP="00636043">
      <w:pPr>
        <w:widowControl w:val="0"/>
        <w:numPr>
          <w:ilvl w:val="0"/>
          <w:numId w:val="2"/>
        </w:numPr>
        <w:tabs>
          <w:tab w:val="left" w:pos="450"/>
        </w:tabs>
        <w:autoSpaceDE w:val="0"/>
        <w:autoSpaceDN w:val="0"/>
        <w:spacing w:before="182" w:after="0" w:line="240" w:lineRule="auto"/>
        <w:ind w:right="774"/>
        <w:outlineLvl w:val="6"/>
        <w:rPr>
          <w:rFonts w:ascii="Verdana" w:eastAsia="Verdana" w:hAnsi="Verdana" w:cs="Verdana"/>
          <w:b/>
          <w:bCs/>
          <w:sz w:val="20"/>
          <w:szCs w:val="20"/>
          <w:lang w:val="en-US" w:bidi="en-US"/>
        </w:rPr>
      </w:pPr>
      <w:r w:rsidRPr="00636043">
        <w:rPr>
          <w:rFonts w:ascii="Verdana" w:eastAsia="Verdana" w:hAnsi="Verdana" w:cs="Verdana"/>
          <w:b/>
          <w:bCs/>
          <w:sz w:val="20"/>
          <w:szCs w:val="20"/>
          <w:lang w:val="en-US" w:bidi="en-US"/>
        </w:rPr>
        <w:t>The roles and responsibilities of people who work in the health and social care</w:t>
      </w:r>
      <w:r w:rsidRPr="00636043">
        <w:rPr>
          <w:rFonts w:ascii="Verdana" w:eastAsia="Verdana" w:hAnsi="Verdana" w:cs="Verdana"/>
          <w:b/>
          <w:bCs/>
          <w:spacing w:val="-1"/>
          <w:sz w:val="20"/>
          <w:szCs w:val="20"/>
          <w:lang w:val="en-US" w:bidi="en-US"/>
        </w:rPr>
        <w:t xml:space="preserve"> </w:t>
      </w:r>
      <w:r w:rsidRPr="00636043">
        <w:rPr>
          <w:rFonts w:ascii="Verdana" w:eastAsia="Verdana" w:hAnsi="Verdana" w:cs="Verdana"/>
          <w:b/>
          <w:bCs/>
          <w:sz w:val="20"/>
          <w:szCs w:val="20"/>
          <w:lang w:val="en-US" w:bidi="en-US"/>
        </w:rPr>
        <w:t>sector</w:t>
      </w:r>
    </w:p>
    <w:p w:rsidR="00636043" w:rsidRPr="00636043" w:rsidRDefault="00636043" w:rsidP="00636043">
      <w:pPr>
        <w:widowControl w:val="0"/>
        <w:autoSpaceDE w:val="0"/>
        <w:autoSpaceDN w:val="0"/>
        <w:spacing w:before="135" w:after="0" w:line="240" w:lineRule="auto"/>
        <w:ind w:left="159"/>
        <w:outlineLvl w:val="7"/>
        <w:rPr>
          <w:rFonts w:ascii="Verdana" w:eastAsia="Verdana" w:hAnsi="Verdana" w:cs="Verdana"/>
          <w:b/>
          <w:bCs/>
          <w:sz w:val="18"/>
          <w:szCs w:val="18"/>
          <w:lang w:val="en-US" w:bidi="en-US"/>
        </w:rPr>
      </w:pPr>
      <w:r w:rsidRPr="00636043">
        <w:rPr>
          <w:rFonts w:ascii="Verdana" w:eastAsia="Verdana" w:hAnsi="Verdana" w:cs="Verdana"/>
          <w:b/>
          <w:bCs/>
          <w:sz w:val="18"/>
          <w:szCs w:val="18"/>
          <w:lang w:val="en-US" w:bidi="en-US"/>
        </w:rPr>
        <w:t xml:space="preserve">A1 </w:t>
      </w:r>
      <w:proofErr w:type="gramStart"/>
      <w:r w:rsidRPr="00636043">
        <w:rPr>
          <w:rFonts w:ascii="Verdana" w:eastAsia="Verdana" w:hAnsi="Verdana" w:cs="Verdana"/>
          <w:b/>
          <w:bCs/>
          <w:sz w:val="18"/>
          <w:szCs w:val="18"/>
          <w:lang w:val="en-US" w:bidi="en-US"/>
        </w:rPr>
        <w:t>The</w:t>
      </w:r>
      <w:proofErr w:type="gramEnd"/>
      <w:r w:rsidRPr="00636043">
        <w:rPr>
          <w:rFonts w:ascii="Verdana" w:eastAsia="Verdana" w:hAnsi="Verdana" w:cs="Verdana"/>
          <w:b/>
          <w:bCs/>
          <w:sz w:val="18"/>
          <w:szCs w:val="18"/>
          <w:lang w:val="en-US" w:bidi="en-US"/>
        </w:rPr>
        <w:t xml:space="preserve"> roles of people who work in health and social care settings</w:t>
      </w:r>
    </w:p>
    <w:p w:rsidR="00636043" w:rsidRPr="00636043" w:rsidRDefault="00636043" w:rsidP="00636043">
      <w:pPr>
        <w:widowControl w:val="0"/>
        <w:autoSpaceDE w:val="0"/>
        <w:autoSpaceDN w:val="0"/>
        <w:spacing w:before="103" w:after="0" w:line="240" w:lineRule="auto"/>
        <w:ind w:left="159"/>
        <w:rPr>
          <w:rFonts w:ascii="Verdana" w:eastAsia="Verdana" w:hAnsi="Verdana" w:cs="Verdana"/>
          <w:sz w:val="18"/>
          <w:szCs w:val="18"/>
          <w:lang w:val="en-US" w:bidi="en-US"/>
        </w:rPr>
      </w:pPr>
      <w:r w:rsidRPr="00636043">
        <w:rPr>
          <w:rFonts w:ascii="Verdana" w:eastAsia="Verdana" w:hAnsi="Verdana" w:cs="Verdana"/>
          <w:sz w:val="18"/>
          <w:szCs w:val="18"/>
          <w:lang w:val="en-US" w:bidi="en-US"/>
        </w:rPr>
        <w:t>Understand the roles of people who work in health and social care settings, to include:</w:t>
      </w:r>
    </w:p>
    <w:p w:rsidR="00636043" w:rsidRPr="00636043" w:rsidRDefault="00636043" w:rsidP="00636043">
      <w:pPr>
        <w:widowControl w:val="0"/>
        <w:numPr>
          <w:ilvl w:val="0"/>
          <w:numId w:val="3"/>
        </w:numPr>
        <w:tabs>
          <w:tab w:val="left" w:pos="400"/>
        </w:tabs>
        <w:autoSpaceDE w:val="0"/>
        <w:autoSpaceDN w:val="0"/>
        <w:spacing w:before="61" w:after="0" w:line="240" w:lineRule="auto"/>
        <w:ind w:left="399"/>
        <w:rPr>
          <w:rFonts w:ascii="Verdana" w:eastAsia="Verdana" w:hAnsi="Verdana" w:cs="Verdana"/>
          <w:sz w:val="18"/>
          <w:lang w:val="en-US" w:bidi="en-US"/>
        </w:rPr>
      </w:pPr>
      <w:r w:rsidRPr="00636043">
        <w:rPr>
          <w:rFonts w:ascii="Verdana" w:eastAsia="Verdana" w:hAnsi="Verdana" w:cs="Verdana"/>
          <w:sz w:val="18"/>
          <w:lang w:val="en-US" w:bidi="en-US"/>
        </w:rPr>
        <w:t>doctors</w:t>
      </w:r>
    </w:p>
    <w:p w:rsidR="00636043" w:rsidRPr="00636043" w:rsidRDefault="00636043" w:rsidP="00636043">
      <w:pPr>
        <w:widowControl w:val="0"/>
        <w:numPr>
          <w:ilvl w:val="0"/>
          <w:numId w:val="3"/>
        </w:numPr>
        <w:tabs>
          <w:tab w:val="left" w:pos="400"/>
        </w:tabs>
        <w:autoSpaceDE w:val="0"/>
        <w:autoSpaceDN w:val="0"/>
        <w:spacing w:before="36" w:after="0" w:line="240" w:lineRule="auto"/>
        <w:ind w:left="399"/>
        <w:rPr>
          <w:rFonts w:ascii="Verdana" w:eastAsia="Verdana" w:hAnsi="Verdana" w:cs="Verdana"/>
          <w:sz w:val="18"/>
          <w:lang w:val="en-US" w:bidi="en-US"/>
        </w:rPr>
      </w:pPr>
      <w:r w:rsidRPr="00636043">
        <w:rPr>
          <w:rFonts w:ascii="Verdana" w:eastAsia="Verdana" w:hAnsi="Verdana" w:cs="Verdana"/>
          <w:sz w:val="18"/>
          <w:lang w:val="en-US" w:bidi="en-US"/>
        </w:rPr>
        <w:t>nurses</w:t>
      </w:r>
    </w:p>
    <w:p w:rsidR="00636043" w:rsidRPr="00636043" w:rsidRDefault="00636043" w:rsidP="00636043">
      <w:pPr>
        <w:widowControl w:val="0"/>
        <w:numPr>
          <w:ilvl w:val="0"/>
          <w:numId w:val="3"/>
        </w:numPr>
        <w:tabs>
          <w:tab w:val="left" w:pos="400"/>
        </w:tabs>
        <w:autoSpaceDE w:val="0"/>
        <w:autoSpaceDN w:val="0"/>
        <w:spacing w:before="34" w:after="0" w:line="240" w:lineRule="auto"/>
        <w:ind w:left="399"/>
        <w:rPr>
          <w:rFonts w:ascii="Verdana" w:eastAsia="Verdana" w:hAnsi="Verdana" w:cs="Verdana"/>
          <w:sz w:val="18"/>
          <w:lang w:val="en-US" w:bidi="en-US"/>
        </w:rPr>
      </w:pPr>
      <w:r w:rsidRPr="00636043">
        <w:rPr>
          <w:rFonts w:ascii="Verdana" w:eastAsia="Verdana" w:hAnsi="Verdana" w:cs="Verdana"/>
          <w:sz w:val="18"/>
          <w:lang w:val="en-US" w:bidi="en-US"/>
        </w:rPr>
        <w:t>midwives</w:t>
      </w:r>
    </w:p>
    <w:p w:rsidR="00636043" w:rsidRPr="00636043" w:rsidRDefault="00636043" w:rsidP="00636043">
      <w:pPr>
        <w:widowControl w:val="0"/>
        <w:numPr>
          <w:ilvl w:val="0"/>
          <w:numId w:val="3"/>
        </w:numPr>
        <w:tabs>
          <w:tab w:val="left" w:pos="400"/>
        </w:tabs>
        <w:autoSpaceDE w:val="0"/>
        <w:autoSpaceDN w:val="0"/>
        <w:spacing w:before="35" w:after="0" w:line="240" w:lineRule="auto"/>
        <w:ind w:left="399"/>
        <w:rPr>
          <w:rFonts w:ascii="Verdana" w:eastAsia="Verdana" w:hAnsi="Verdana" w:cs="Verdana"/>
          <w:sz w:val="18"/>
          <w:lang w:val="en-US" w:bidi="en-US"/>
        </w:rPr>
      </w:pPr>
      <w:r w:rsidRPr="00636043">
        <w:rPr>
          <w:rFonts w:ascii="Verdana" w:eastAsia="Verdana" w:hAnsi="Verdana" w:cs="Verdana"/>
          <w:sz w:val="18"/>
          <w:lang w:val="en-US" w:bidi="en-US"/>
        </w:rPr>
        <w:t>healthcare</w:t>
      </w:r>
      <w:r w:rsidRPr="00636043">
        <w:rPr>
          <w:rFonts w:ascii="Verdana" w:eastAsia="Verdana" w:hAnsi="Verdana" w:cs="Verdana"/>
          <w:spacing w:val="-2"/>
          <w:sz w:val="18"/>
          <w:lang w:val="en-US" w:bidi="en-US"/>
        </w:rPr>
        <w:t xml:space="preserve"> </w:t>
      </w:r>
      <w:r w:rsidRPr="00636043">
        <w:rPr>
          <w:rFonts w:ascii="Verdana" w:eastAsia="Verdana" w:hAnsi="Verdana" w:cs="Verdana"/>
          <w:sz w:val="18"/>
          <w:lang w:val="en-US" w:bidi="en-US"/>
        </w:rPr>
        <w:t>assistants</w:t>
      </w:r>
    </w:p>
    <w:p w:rsidR="00636043" w:rsidRPr="00636043" w:rsidRDefault="00636043" w:rsidP="00636043">
      <w:pPr>
        <w:widowControl w:val="0"/>
        <w:numPr>
          <w:ilvl w:val="0"/>
          <w:numId w:val="3"/>
        </w:numPr>
        <w:tabs>
          <w:tab w:val="left" w:pos="400"/>
        </w:tabs>
        <w:autoSpaceDE w:val="0"/>
        <w:autoSpaceDN w:val="0"/>
        <w:spacing w:before="36" w:after="0" w:line="240" w:lineRule="auto"/>
        <w:ind w:left="399"/>
        <w:rPr>
          <w:rFonts w:ascii="Verdana" w:eastAsia="Verdana" w:hAnsi="Verdana" w:cs="Verdana"/>
          <w:sz w:val="18"/>
          <w:lang w:val="en-US" w:bidi="en-US"/>
        </w:rPr>
      </w:pPr>
      <w:r w:rsidRPr="00636043">
        <w:rPr>
          <w:rFonts w:ascii="Verdana" w:eastAsia="Verdana" w:hAnsi="Verdana" w:cs="Verdana"/>
          <w:sz w:val="18"/>
          <w:lang w:val="en-US" w:bidi="en-US"/>
        </w:rPr>
        <w:t>social</w:t>
      </w:r>
      <w:r w:rsidRPr="00636043">
        <w:rPr>
          <w:rFonts w:ascii="Verdana" w:eastAsia="Verdana" w:hAnsi="Verdana" w:cs="Verdana"/>
          <w:spacing w:val="-1"/>
          <w:sz w:val="18"/>
          <w:lang w:val="en-US" w:bidi="en-US"/>
        </w:rPr>
        <w:t xml:space="preserve"> </w:t>
      </w:r>
      <w:r w:rsidRPr="00636043">
        <w:rPr>
          <w:rFonts w:ascii="Verdana" w:eastAsia="Verdana" w:hAnsi="Verdana" w:cs="Verdana"/>
          <w:sz w:val="18"/>
          <w:lang w:val="en-US" w:bidi="en-US"/>
        </w:rPr>
        <w:t>workers</w:t>
      </w:r>
    </w:p>
    <w:p w:rsidR="00636043" w:rsidRPr="00636043" w:rsidRDefault="00636043" w:rsidP="00636043">
      <w:pPr>
        <w:widowControl w:val="0"/>
        <w:numPr>
          <w:ilvl w:val="0"/>
          <w:numId w:val="3"/>
        </w:numPr>
        <w:tabs>
          <w:tab w:val="left" w:pos="400"/>
        </w:tabs>
        <w:autoSpaceDE w:val="0"/>
        <w:autoSpaceDN w:val="0"/>
        <w:spacing w:before="34" w:after="0" w:line="240" w:lineRule="auto"/>
        <w:ind w:left="399"/>
        <w:rPr>
          <w:rFonts w:ascii="Verdana" w:eastAsia="Verdana" w:hAnsi="Verdana" w:cs="Verdana"/>
          <w:sz w:val="18"/>
          <w:lang w:val="en-US" w:bidi="en-US"/>
        </w:rPr>
      </w:pPr>
      <w:r w:rsidRPr="00636043">
        <w:rPr>
          <w:rFonts w:ascii="Verdana" w:eastAsia="Verdana" w:hAnsi="Verdana" w:cs="Verdana"/>
          <w:sz w:val="18"/>
          <w:lang w:val="en-US" w:bidi="en-US"/>
        </w:rPr>
        <w:t>occupational</w:t>
      </w:r>
      <w:r w:rsidRPr="00636043">
        <w:rPr>
          <w:rFonts w:ascii="Verdana" w:eastAsia="Verdana" w:hAnsi="Verdana" w:cs="Verdana"/>
          <w:spacing w:val="-1"/>
          <w:sz w:val="18"/>
          <w:lang w:val="en-US" w:bidi="en-US"/>
        </w:rPr>
        <w:t xml:space="preserve"> </w:t>
      </w:r>
      <w:r w:rsidRPr="00636043">
        <w:rPr>
          <w:rFonts w:ascii="Verdana" w:eastAsia="Verdana" w:hAnsi="Verdana" w:cs="Verdana"/>
          <w:sz w:val="18"/>
          <w:lang w:val="en-US" w:bidi="en-US"/>
        </w:rPr>
        <w:t>therapists</w:t>
      </w:r>
    </w:p>
    <w:p w:rsidR="00636043" w:rsidRPr="00636043" w:rsidRDefault="00636043" w:rsidP="00636043">
      <w:pPr>
        <w:widowControl w:val="0"/>
        <w:numPr>
          <w:ilvl w:val="0"/>
          <w:numId w:val="3"/>
        </w:numPr>
        <w:tabs>
          <w:tab w:val="left" w:pos="400"/>
        </w:tabs>
        <w:autoSpaceDE w:val="0"/>
        <w:autoSpaceDN w:val="0"/>
        <w:spacing w:before="35" w:after="0" w:line="240" w:lineRule="auto"/>
        <w:ind w:left="399"/>
        <w:rPr>
          <w:rFonts w:ascii="Verdana" w:eastAsia="Verdana" w:hAnsi="Verdana" w:cs="Verdana"/>
          <w:sz w:val="18"/>
          <w:lang w:val="en-US" w:bidi="en-US"/>
        </w:rPr>
      </w:pPr>
      <w:r w:rsidRPr="00636043">
        <w:rPr>
          <w:rFonts w:ascii="Verdana" w:eastAsia="Verdana" w:hAnsi="Verdana" w:cs="Verdana"/>
          <w:sz w:val="18"/>
          <w:lang w:val="en-US" w:bidi="en-US"/>
        </w:rPr>
        <w:t>youth</w:t>
      </w:r>
      <w:r w:rsidRPr="00636043">
        <w:rPr>
          <w:rFonts w:ascii="Verdana" w:eastAsia="Verdana" w:hAnsi="Verdana" w:cs="Verdana"/>
          <w:spacing w:val="-3"/>
          <w:sz w:val="18"/>
          <w:lang w:val="en-US" w:bidi="en-US"/>
        </w:rPr>
        <w:t xml:space="preserve"> </w:t>
      </w:r>
      <w:r w:rsidRPr="00636043">
        <w:rPr>
          <w:rFonts w:ascii="Verdana" w:eastAsia="Verdana" w:hAnsi="Verdana" w:cs="Verdana"/>
          <w:sz w:val="18"/>
          <w:lang w:val="en-US" w:bidi="en-US"/>
        </w:rPr>
        <w:t>workers</w:t>
      </w:r>
    </w:p>
    <w:p w:rsidR="00636043" w:rsidRPr="00636043" w:rsidRDefault="00636043" w:rsidP="00636043">
      <w:pPr>
        <w:widowControl w:val="0"/>
        <w:numPr>
          <w:ilvl w:val="0"/>
          <w:numId w:val="3"/>
        </w:numPr>
        <w:tabs>
          <w:tab w:val="left" w:pos="400"/>
        </w:tabs>
        <w:autoSpaceDE w:val="0"/>
        <w:autoSpaceDN w:val="0"/>
        <w:spacing w:before="36" w:after="0" w:line="240" w:lineRule="auto"/>
        <w:ind w:left="399"/>
        <w:rPr>
          <w:rFonts w:ascii="Verdana" w:eastAsia="Verdana" w:hAnsi="Verdana" w:cs="Verdana"/>
          <w:sz w:val="18"/>
          <w:lang w:val="en-US" w:bidi="en-US"/>
        </w:rPr>
      </w:pPr>
      <w:r w:rsidRPr="00636043">
        <w:rPr>
          <w:rFonts w:ascii="Verdana" w:eastAsia="Verdana" w:hAnsi="Verdana" w:cs="Verdana"/>
          <w:sz w:val="18"/>
          <w:lang w:val="en-US" w:bidi="en-US"/>
        </w:rPr>
        <w:t>care</w:t>
      </w:r>
      <w:r w:rsidRPr="00636043">
        <w:rPr>
          <w:rFonts w:ascii="Verdana" w:eastAsia="Verdana" w:hAnsi="Verdana" w:cs="Verdana"/>
          <w:spacing w:val="-2"/>
          <w:sz w:val="18"/>
          <w:lang w:val="en-US" w:bidi="en-US"/>
        </w:rPr>
        <w:t xml:space="preserve"> </w:t>
      </w:r>
      <w:r w:rsidRPr="00636043">
        <w:rPr>
          <w:rFonts w:ascii="Verdana" w:eastAsia="Verdana" w:hAnsi="Verdana" w:cs="Verdana"/>
          <w:sz w:val="18"/>
          <w:lang w:val="en-US" w:bidi="en-US"/>
        </w:rPr>
        <w:t>managers/assistants</w:t>
      </w:r>
    </w:p>
    <w:p w:rsidR="00636043" w:rsidRPr="00636043" w:rsidRDefault="00636043" w:rsidP="00636043">
      <w:pPr>
        <w:widowControl w:val="0"/>
        <w:numPr>
          <w:ilvl w:val="0"/>
          <w:numId w:val="3"/>
        </w:numPr>
        <w:tabs>
          <w:tab w:val="left" w:pos="400"/>
        </w:tabs>
        <w:autoSpaceDE w:val="0"/>
        <w:autoSpaceDN w:val="0"/>
        <w:spacing w:before="33" w:after="0" w:line="240" w:lineRule="auto"/>
        <w:ind w:left="399"/>
        <w:rPr>
          <w:rFonts w:ascii="Verdana" w:eastAsia="Verdana" w:hAnsi="Verdana" w:cs="Verdana"/>
          <w:sz w:val="18"/>
          <w:lang w:val="en-US" w:bidi="en-US"/>
        </w:rPr>
      </w:pPr>
      <w:proofErr w:type="gramStart"/>
      <w:r w:rsidRPr="00636043">
        <w:rPr>
          <w:rFonts w:ascii="Verdana" w:eastAsia="Verdana" w:hAnsi="Verdana" w:cs="Verdana"/>
          <w:sz w:val="18"/>
          <w:lang w:val="en-US" w:bidi="en-US"/>
        </w:rPr>
        <w:t>support</w:t>
      </w:r>
      <w:proofErr w:type="gramEnd"/>
      <w:r w:rsidRPr="00636043">
        <w:rPr>
          <w:rFonts w:ascii="Verdana" w:eastAsia="Verdana" w:hAnsi="Verdana" w:cs="Verdana"/>
          <w:spacing w:val="-1"/>
          <w:sz w:val="18"/>
          <w:lang w:val="en-US" w:bidi="en-US"/>
        </w:rPr>
        <w:t xml:space="preserve"> </w:t>
      </w:r>
      <w:r w:rsidRPr="00636043">
        <w:rPr>
          <w:rFonts w:ascii="Verdana" w:eastAsia="Verdana" w:hAnsi="Verdana" w:cs="Verdana"/>
          <w:sz w:val="18"/>
          <w:lang w:val="en-US" w:bidi="en-US"/>
        </w:rPr>
        <w:t>workers.</w:t>
      </w:r>
    </w:p>
    <w:p w:rsidR="00636043" w:rsidRPr="00636043" w:rsidRDefault="00636043" w:rsidP="00636043">
      <w:pPr>
        <w:widowControl w:val="0"/>
        <w:autoSpaceDE w:val="0"/>
        <w:autoSpaceDN w:val="0"/>
        <w:spacing w:before="155" w:after="0" w:line="240" w:lineRule="auto"/>
        <w:ind w:left="159"/>
        <w:outlineLvl w:val="7"/>
        <w:rPr>
          <w:rFonts w:ascii="Verdana" w:eastAsia="Verdana" w:hAnsi="Verdana" w:cs="Verdana"/>
          <w:b/>
          <w:bCs/>
          <w:sz w:val="18"/>
          <w:szCs w:val="18"/>
          <w:lang w:val="en-US" w:bidi="en-US"/>
        </w:rPr>
      </w:pPr>
      <w:r w:rsidRPr="00636043">
        <w:rPr>
          <w:rFonts w:ascii="Verdana" w:eastAsia="Verdana" w:hAnsi="Verdana" w:cs="Verdana"/>
          <w:b/>
          <w:bCs/>
          <w:sz w:val="18"/>
          <w:szCs w:val="18"/>
          <w:lang w:val="en-US" w:bidi="en-US"/>
        </w:rPr>
        <w:t xml:space="preserve">A2 </w:t>
      </w:r>
      <w:proofErr w:type="gramStart"/>
      <w:r w:rsidRPr="00636043">
        <w:rPr>
          <w:rFonts w:ascii="Verdana" w:eastAsia="Verdana" w:hAnsi="Verdana" w:cs="Verdana"/>
          <w:b/>
          <w:bCs/>
          <w:sz w:val="18"/>
          <w:szCs w:val="18"/>
          <w:lang w:val="en-US" w:bidi="en-US"/>
        </w:rPr>
        <w:t>The</w:t>
      </w:r>
      <w:proofErr w:type="gramEnd"/>
      <w:r w:rsidRPr="00636043">
        <w:rPr>
          <w:rFonts w:ascii="Verdana" w:eastAsia="Verdana" w:hAnsi="Verdana" w:cs="Verdana"/>
          <w:b/>
          <w:bCs/>
          <w:sz w:val="18"/>
          <w:szCs w:val="18"/>
          <w:lang w:val="en-US" w:bidi="en-US"/>
        </w:rPr>
        <w:t xml:space="preserve"> responsibilities of people who work in health and social care settings</w:t>
      </w:r>
    </w:p>
    <w:p w:rsidR="00636043" w:rsidRPr="00636043" w:rsidRDefault="00636043" w:rsidP="00636043">
      <w:pPr>
        <w:widowControl w:val="0"/>
        <w:autoSpaceDE w:val="0"/>
        <w:autoSpaceDN w:val="0"/>
        <w:spacing w:before="103" w:after="0" w:line="283" w:lineRule="auto"/>
        <w:ind w:left="158" w:right="533"/>
        <w:rPr>
          <w:rFonts w:ascii="Verdana" w:eastAsia="Verdana" w:hAnsi="Verdana" w:cs="Verdana"/>
          <w:sz w:val="18"/>
          <w:szCs w:val="18"/>
          <w:lang w:val="en-US" w:bidi="en-US"/>
        </w:rPr>
      </w:pPr>
      <w:r w:rsidRPr="00636043">
        <w:rPr>
          <w:rFonts w:ascii="Verdana" w:eastAsia="Verdana" w:hAnsi="Verdana" w:cs="Verdana"/>
          <w:sz w:val="18"/>
          <w:szCs w:val="18"/>
          <w:lang w:val="en-US" w:bidi="en-US"/>
        </w:rPr>
        <w:t>Understand the day-to-day responsibilities of people who work in health and social care settings, to include:</w:t>
      </w:r>
    </w:p>
    <w:p w:rsidR="00636043" w:rsidRPr="00636043" w:rsidRDefault="00636043" w:rsidP="00636043">
      <w:pPr>
        <w:widowControl w:val="0"/>
        <w:numPr>
          <w:ilvl w:val="0"/>
          <w:numId w:val="3"/>
        </w:numPr>
        <w:tabs>
          <w:tab w:val="left" w:pos="400"/>
        </w:tabs>
        <w:autoSpaceDE w:val="0"/>
        <w:autoSpaceDN w:val="0"/>
        <w:spacing w:before="25" w:after="0" w:line="252" w:lineRule="auto"/>
        <w:ind w:left="396" w:right="1239" w:hanging="237"/>
        <w:rPr>
          <w:rFonts w:ascii="Verdana" w:eastAsia="Verdana" w:hAnsi="Verdana" w:cs="Verdana"/>
          <w:sz w:val="18"/>
          <w:lang w:val="en-US" w:bidi="en-US"/>
        </w:rPr>
      </w:pPr>
      <w:r w:rsidRPr="00636043">
        <w:rPr>
          <w:rFonts w:ascii="Verdana" w:eastAsia="Verdana" w:hAnsi="Verdana" w:cs="Verdana"/>
          <w:sz w:val="18"/>
          <w:lang w:val="en-US" w:bidi="en-US"/>
        </w:rPr>
        <w:t>following policies and procedures in place in the health and social care setting in which they</w:t>
      </w:r>
      <w:r w:rsidRPr="00636043">
        <w:rPr>
          <w:rFonts w:ascii="Verdana" w:eastAsia="Verdana" w:hAnsi="Verdana" w:cs="Verdana"/>
          <w:spacing w:val="-3"/>
          <w:sz w:val="18"/>
          <w:lang w:val="en-US" w:bidi="en-US"/>
        </w:rPr>
        <w:t xml:space="preserve"> </w:t>
      </w:r>
      <w:r w:rsidRPr="00636043">
        <w:rPr>
          <w:rFonts w:ascii="Verdana" w:eastAsia="Verdana" w:hAnsi="Verdana" w:cs="Verdana"/>
          <w:sz w:val="18"/>
          <w:lang w:val="en-US" w:bidi="en-US"/>
        </w:rPr>
        <w:t>work</w:t>
      </w:r>
    </w:p>
    <w:p w:rsidR="00636043" w:rsidRPr="00636043" w:rsidRDefault="00636043" w:rsidP="00636043">
      <w:pPr>
        <w:widowControl w:val="0"/>
        <w:numPr>
          <w:ilvl w:val="0"/>
          <w:numId w:val="3"/>
        </w:numPr>
        <w:tabs>
          <w:tab w:val="left" w:pos="400"/>
        </w:tabs>
        <w:autoSpaceDE w:val="0"/>
        <w:autoSpaceDN w:val="0"/>
        <w:spacing w:before="31" w:after="0" w:line="240" w:lineRule="auto"/>
        <w:ind w:left="399"/>
        <w:rPr>
          <w:rFonts w:ascii="Verdana" w:eastAsia="Verdana" w:hAnsi="Verdana" w:cs="Verdana"/>
          <w:sz w:val="18"/>
          <w:lang w:val="en-US" w:bidi="en-US"/>
        </w:rPr>
      </w:pPr>
      <w:r w:rsidRPr="00636043">
        <w:rPr>
          <w:rFonts w:ascii="Verdana" w:eastAsia="Verdana" w:hAnsi="Verdana" w:cs="Verdana"/>
          <w:sz w:val="18"/>
          <w:lang w:val="en-US" w:bidi="en-US"/>
        </w:rPr>
        <w:lastRenderedPageBreak/>
        <w:t>healing and supporting recovery for people who are</w:t>
      </w:r>
      <w:r w:rsidRPr="00636043">
        <w:rPr>
          <w:rFonts w:ascii="Verdana" w:eastAsia="Verdana" w:hAnsi="Verdana" w:cs="Verdana"/>
          <w:spacing w:val="-10"/>
          <w:sz w:val="18"/>
          <w:lang w:val="en-US" w:bidi="en-US"/>
        </w:rPr>
        <w:t xml:space="preserve"> </w:t>
      </w:r>
      <w:r w:rsidRPr="00636043">
        <w:rPr>
          <w:rFonts w:ascii="Verdana" w:eastAsia="Verdana" w:hAnsi="Verdana" w:cs="Verdana"/>
          <w:sz w:val="18"/>
          <w:lang w:val="en-US" w:bidi="en-US"/>
        </w:rPr>
        <w:t>ill</w:t>
      </w:r>
    </w:p>
    <w:p w:rsidR="00636043" w:rsidRPr="00636043" w:rsidRDefault="00636043" w:rsidP="00636043">
      <w:pPr>
        <w:widowControl w:val="0"/>
        <w:numPr>
          <w:ilvl w:val="0"/>
          <w:numId w:val="3"/>
        </w:numPr>
        <w:tabs>
          <w:tab w:val="left" w:pos="400"/>
        </w:tabs>
        <w:autoSpaceDE w:val="0"/>
        <w:autoSpaceDN w:val="0"/>
        <w:spacing w:before="36" w:after="0" w:line="240" w:lineRule="auto"/>
        <w:ind w:left="399"/>
        <w:rPr>
          <w:rFonts w:ascii="Verdana" w:eastAsia="Verdana" w:hAnsi="Verdana" w:cs="Verdana"/>
          <w:sz w:val="18"/>
          <w:lang w:val="en-US" w:bidi="en-US"/>
        </w:rPr>
      </w:pPr>
      <w:r w:rsidRPr="00636043">
        <w:rPr>
          <w:rFonts w:ascii="Verdana" w:eastAsia="Verdana" w:hAnsi="Verdana" w:cs="Verdana"/>
          <w:sz w:val="18"/>
          <w:lang w:val="en-US" w:bidi="en-US"/>
        </w:rPr>
        <w:t>enabling</w:t>
      </w:r>
      <w:r w:rsidRPr="00636043">
        <w:rPr>
          <w:rFonts w:ascii="Verdana" w:eastAsia="Verdana" w:hAnsi="Verdana" w:cs="Verdana"/>
          <w:spacing w:val="-2"/>
          <w:sz w:val="18"/>
          <w:lang w:val="en-US" w:bidi="en-US"/>
        </w:rPr>
        <w:t xml:space="preserve"> </w:t>
      </w:r>
      <w:r w:rsidRPr="00636043">
        <w:rPr>
          <w:rFonts w:ascii="Verdana" w:eastAsia="Verdana" w:hAnsi="Verdana" w:cs="Verdana"/>
          <w:sz w:val="18"/>
          <w:lang w:val="en-US" w:bidi="en-US"/>
        </w:rPr>
        <w:t>rehabilitation</w:t>
      </w:r>
    </w:p>
    <w:p w:rsidR="00636043" w:rsidRPr="00636043" w:rsidRDefault="00636043" w:rsidP="00636043">
      <w:pPr>
        <w:widowControl w:val="0"/>
        <w:numPr>
          <w:ilvl w:val="0"/>
          <w:numId w:val="3"/>
        </w:numPr>
        <w:tabs>
          <w:tab w:val="left" w:pos="400"/>
        </w:tabs>
        <w:autoSpaceDE w:val="0"/>
        <w:autoSpaceDN w:val="0"/>
        <w:spacing w:before="33" w:after="0" w:line="240" w:lineRule="auto"/>
        <w:ind w:left="399"/>
        <w:rPr>
          <w:rFonts w:ascii="Verdana" w:eastAsia="Verdana" w:hAnsi="Verdana" w:cs="Verdana"/>
          <w:sz w:val="18"/>
          <w:lang w:val="en-US" w:bidi="en-US"/>
        </w:rPr>
      </w:pPr>
      <w:r w:rsidRPr="00636043">
        <w:rPr>
          <w:rFonts w:ascii="Verdana" w:eastAsia="Verdana" w:hAnsi="Verdana" w:cs="Verdana"/>
          <w:sz w:val="18"/>
          <w:lang w:val="en-US" w:bidi="en-US"/>
        </w:rPr>
        <w:t>providing equipment and adaptations to support people to be more</w:t>
      </w:r>
      <w:r w:rsidRPr="00636043">
        <w:rPr>
          <w:rFonts w:ascii="Verdana" w:eastAsia="Verdana" w:hAnsi="Verdana" w:cs="Verdana"/>
          <w:spacing w:val="-14"/>
          <w:sz w:val="18"/>
          <w:lang w:val="en-US" w:bidi="en-US"/>
        </w:rPr>
        <w:t xml:space="preserve"> </w:t>
      </w:r>
      <w:r w:rsidRPr="00636043">
        <w:rPr>
          <w:rFonts w:ascii="Verdana" w:eastAsia="Verdana" w:hAnsi="Verdana" w:cs="Verdana"/>
          <w:sz w:val="18"/>
          <w:lang w:val="en-US" w:bidi="en-US"/>
        </w:rPr>
        <w:t>independent</w:t>
      </w:r>
    </w:p>
    <w:p w:rsidR="00636043" w:rsidRPr="00636043" w:rsidRDefault="00636043" w:rsidP="00636043">
      <w:pPr>
        <w:widowControl w:val="0"/>
        <w:numPr>
          <w:ilvl w:val="0"/>
          <w:numId w:val="3"/>
        </w:numPr>
        <w:tabs>
          <w:tab w:val="left" w:pos="400"/>
        </w:tabs>
        <w:autoSpaceDE w:val="0"/>
        <w:autoSpaceDN w:val="0"/>
        <w:spacing w:before="36" w:after="0" w:line="240" w:lineRule="auto"/>
        <w:ind w:left="399"/>
        <w:rPr>
          <w:rFonts w:ascii="Verdana" w:eastAsia="Verdana" w:hAnsi="Verdana" w:cs="Verdana"/>
          <w:sz w:val="18"/>
          <w:lang w:val="en-US" w:bidi="en-US"/>
        </w:rPr>
      </w:pPr>
      <w:r w:rsidRPr="00636043">
        <w:rPr>
          <w:rFonts w:ascii="Verdana" w:eastAsia="Verdana" w:hAnsi="Verdana" w:cs="Verdana"/>
          <w:sz w:val="18"/>
          <w:lang w:val="en-US" w:bidi="en-US"/>
        </w:rPr>
        <w:t>providing personal care, to include washing, feeding,</w:t>
      </w:r>
      <w:r w:rsidRPr="00636043">
        <w:rPr>
          <w:rFonts w:ascii="Verdana" w:eastAsia="Verdana" w:hAnsi="Verdana" w:cs="Verdana"/>
          <w:spacing w:val="-10"/>
          <w:sz w:val="18"/>
          <w:lang w:val="en-US" w:bidi="en-US"/>
        </w:rPr>
        <w:t xml:space="preserve"> </w:t>
      </w:r>
      <w:r w:rsidRPr="00636043">
        <w:rPr>
          <w:rFonts w:ascii="Verdana" w:eastAsia="Verdana" w:hAnsi="Verdana" w:cs="Verdana"/>
          <w:sz w:val="18"/>
          <w:lang w:val="en-US" w:bidi="en-US"/>
        </w:rPr>
        <w:t>toileting</w:t>
      </w:r>
    </w:p>
    <w:p w:rsidR="00636043" w:rsidRPr="00636043" w:rsidRDefault="00636043" w:rsidP="00636043">
      <w:pPr>
        <w:widowControl w:val="0"/>
        <w:numPr>
          <w:ilvl w:val="0"/>
          <w:numId w:val="3"/>
        </w:numPr>
        <w:tabs>
          <w:tab w:val="left" w:pos="400"/>
        </w:tabs>
        <w:autoSpaceDE w:val="0"/>
        <w:autoSpaceDN w:val="0"/>
        <w:spacing w:before="38" w:after="0" w:line="252" w:lineRule="auto"/>
        <w:ind w:left="396" w:right="1768" w:hanging="237"/>
        <w:rPr>
          <w:rFonts w:ascii="Verdana" w:eastAsia="Verdana" w:hAnsi="Verdana" w:cs="Verdana"/>
          <w:sz w:val="18"/>
          <w:lang w:val="en-US" w:bidi="en-US"/>
        </w:rPr>
      </w:pPr>
      <w:r w:rsidRPr="00636043">
        <w:rPr>
          <w:rFonts w:ascii="Verdana" w:eastAsia="Verdana" w:hAnsi="Verdana" w:cs="Verdana"/>
          <w:sz w:val="18"/>
          <w:lang w:val="en-US" w:bidi="en-US"/>
        </w:rPr>
        <w:t>supporting routines of service users, to include day-to-day family life, education, employment, leisure</w:t>
      </w:r>
      <w:r w:rsidRPr="00636043">
        <w:rPr>
          <w:rFonts w:ascii="Verdana" w:eastAsia="Verdana" w:hAnsi="Verdana" w:cs="Verdana"/>
          <w:spacing w:val="-4"/>
          <w:sz w:val="18"/>
          <w:lang w:val="en-US" w:bidi="en-US"/>
        </w:rPr>
        <w:t xml:space="preserve"> </w:t>
      </w:r>
      <w:r w:rsidRPr="00636043">
        <w:rPr>
          <w:rFonts w:ascii="Verdana" w:eastAsia="Verdana" w:hAnsi="Verdana" w:cs="Verdana"/>
          <w:sz w:val="18"/>
          <w:lang w:val="en-US" w:bidi="en-US"/>
        </w:rPr>
        <w:t>activities</w:t>
      </w:r>
    </w:p>
    <w:p w:rsidR="00636043" w:rsidRPr="00636043" w:rsidRDefault="00636043" w:rsidP="00636043">
      <w:pPr>
        <w:widowControl w:val="0"/>
        <w:numPr>
          <w:ilvl w:val="0"/>
          <w:numId w:val="3"/>
        </w:numPr>
        <w:tabs>
          <w:tab w:val="left" w:pos="400"/>
        </w:tabs>
        <w:autoSpaceDE w:val="0"/>
        <w:autoSpaceDN w:val="0"/>
        <w:spacing w:before="29" w:after="0" w:line="240" w:lineRule="auto"/>
        <w:ind w:left="399"/>
        <w:rPr>
          <w:rFonts w:ascii="Verdana" w:eastAsia="Verdana" w:hAnsi="Verdana" w:cs="Verdana"/>
          <w:sz w:val="18"/>
          <w:lang w:val="en-US" w:bidi="en-US"/>
        </w:rPr>
      </w:pPr>
      <w:proofErr w:type="gramStart"/>
      <w:r w:rsidRPr="00636043">
        <w:rPr>
          <w:rFonts w:ascii="Verdana" w:eastAsia="Verdana" w:hAnsi="Verdana" w:cs="Verdana"/>
          <w:sz w:val="18"/>
          <w:lang w:val="en-US" w:bidi="en-US"/>
        </w:rPr>
        <w:t>assessment</w:t>
      </w:r>
      <w:proofErr w:type="gramEnd"/>
      <w:r w:rsidRPr="00636043">
        <w:rPr>
          <w:rFonts w:ascii="Verdana" w:eastAsia="Verdana" w:hAnsi="Verdana" w:cs="Verdana"/>
          <w:sz w:val="18"/>
          <w:lang w:val="en-US" w:bidi="en-US"/>
        </w:rPr>
        <w:t xml:space="preserve"> and care and support planning, involving service users and their</w:t>
      </w:r>
      <w:r w:rsidRPr="00636043">
        <w:rPr>
          <w:rFonts w:ascii="Verdana" w:eastAsia="Verdana" w:hAnsi="Verdana" w:cs="Verdana"/>
          <w:spacing w:val="-20"/>
          <w:sz w:val="18"/>
          <w:lang w:val="en-US" w:bidi="en-US"/>
        </w:rPr>
        <w:t xml:space="preserve"> </w:t>
      </w:r>
      <w:r w:rsidRPr="00636043">
        <w:rPr>
          <w:rFonts w:ascii="Verdana" w:eastAsia="Verdana" w:hAnsi="Verdana" w:cs="Verdana"/>
          <w:sz w:val="18"/>
          <w:lang w:val="en-US" w:bidi="en-US"/>
        </w:rPr>
        <w:t>families.</w:t>
      </w:r>
    </w:p>
    <w:p w:rsidR="00636043" w:rsidRPr="00636043" w:rsidRDefault="00636043" w:rsidP="00636043">
      <w:pPr>
        <w:widowControl w:val="0"/>
        <w:autoSpaceDE w:val="0"/>
        <w:autoSpaceDN w:val="0"/>
        <w:spacing w:before="155" w:after="0" w:line="240" w:lineRule="auto"/>
        <w:ind w:left="159"/>
        <w:outlineLvl w:val="7"/>
        <w:rPr>
          <w:rFonts w:ascii="Verdana" w:eastAsia="Verdana" w:hAnsi="Verdana" w:cs="Verdana"/>
          <w:b/>
          <w:bCs/>
          <w:sz w:val="18"/>
          <w:szCs w:val="18"/>
          <w:lang w:val="en-US" w:bidi="en-US"/>
        </w:rPr>
      </w:pPr>
      <w:r w:rsidRPr="00636043">
        <w:rPr>
          <w:rFonts w:ascii="Verdana" w:eastAsia="Verdana" w:hAnsi="Verdana" w:cs="Verdana"/>
          <w:b/>
          <w:bCs/>
          <w:sz w:val="18"/>
          <w:szCs w:val="18"/>
          <w:lang w:val="en-US" w:bidi="en-US"/>
        </w:rPr>
        <w:t>A3 Specific responsibilities of people who work in health and social care settings</w:t>
      </w:r>
    </w:p>
    <w:p w:rsidR="00636043" w:rsidRPr="00636043" w:rsidRDefault="00636043" w:rsidP="00636043">
      <w:pPr>
        <w:widowControl w:val="0"/>
        <w:autoSpaceDE w:val="0"/>
        <w:autoSpaceDN w:val="0"/>
        <w:spacing w:before="103" w:after="0" w:line="240" w:lineRule="auto"/>
        <w:ind w:left="159"/>
        <w:rPr>
          <w:rFonts w:ascii="Verdana" w:eastAsia="Verdana" w:hAnsi="Verdana" w:cs="Verdana"/>
          <w:sz w:val="18"/>
          <w:szCs w:val="18"/>
          <w:lang w:val="en-US" w:bidi="en-US"/>
        </w:rPr>
      </w:pPr>
      <w:r w:rsidRPr="00636043">
        <w:rPr>
          <w:rFonts w:ascii="Verdana" w:eastAsia="Verdana" w:hAnsi="Verdana" w:cs="Verdana"/>
          <w:sz w:val="18"/>
          <w:szCs w:val="18"/>
          <w:lang w:val="en-US" w:bidi="en-US"/>
        </w:rPr>
        <w:t>Applying care values and principles.</w:t>
      </w:r>
    </w:p>
    <w:p w:rsidR="00636043" w:rsidRPr="00636043" w:rsidRDefault="00636043" w:rsidP="00636043">
      <w:pPr>
        <w:widowControl w:val="0"/>
        <w:numPr>
          <w:ilvl w:val="0"/>
          <w:numId w:val="3"/>
        </w:numPr>
        <w:tabs>
          <w:tab w:val="left" w:pos="400"/>
        </w:tabs>
        <w:autoSpaceDE w:val="0"/>
        <w:autoSpaceDN w:val="0"/>
        <w:spacing w:before="61" w:after="0" w:line="240" w:lineRule="auto"/>
        <w:ind w:left="399"/>
        <w:rPr>
          <w:rFonts w:ascii="Verdana" w:eastAsia="Verdana" w:hAnsi="Verdana" w:cs="Verdana"/>
          <w:sz w:val="18"/>
          <w:lang w:val="en-US" w:bidi="en-US"/>
        </w:rPr>
      </w:pPr>
      <w:r w:rsidRPr="00636043">
        <w:rPr>
          <w:rFonts w:ascii="Verdana" w:eastAsia="Verdana" w:hAnsi="Verdana" w:cs="Verdana"/>
          <w:sz w:val="18"/>
          <w:lang w:val="en-US" w:bidi="en-US"/>
        </w:rPr>
        <w:t>Promoting anti-discriminatory practice</w:t>
      </w:r>
      <w:r w:rsidRPr="00636043">
        <w:rPr>
          <w:rFonts w:ascii="Verdana" w:eastAsia="Verdana" w:hAnsi="Verdana" w:cs="Verdana"/>
          <w:spacing w:val="-4"/>
          <w:sz w:val="18"/>
          <w:lang w:val="en-US" w:bidi="en-US"/>
        </w:rPr>
        <w:t xml:space="preserve"> </w:t>
      </w:r>
      <w:r w:rsidRPr="00636043">
        <w:rPr>
          <w:rFonts w:ascii="Verdana" w:eastAsia="Verdana" w:hAnsi="Verdana" w:cs="Verdana"/>
          <w:sz w:val="18"/>
          <w:lang w:val="en-US" w:bidi="en-US"/>
        </w:rPr>
        <w:t>by:</w:t>
      </w:r>
    </w:p>
    <w:p w:rsidR="00636043" w:rsidRPr="00636043" w:rsidRDefault="00636043" w:rsidP="00636043">
      <w:pPr>
        <w:widowControl w:val="0"/>
        <w:numPr>
          <w:ilvl w:val="1"/>
          <w:numId w:val="3"/>
        </w:numPr>
        <w:tabs>
          <w:tab w:val="left" w:pos="640"/>
        </w:tabs>
        <w:autoSpaceDE w:val="0"/>
        <w:autoSpaceDN w:val="0"/>
        <w:spacing w:before="60" w:after="0" w:line="237" w:lineRule="auto"/>
        <w:ind w:right="1101"/>
        <w:rPr>
          <w:rFonts w:ascii="Verdana" w:eastAsia="Verdana" w:hAnsi="Verdana" w:cs="Verdana"/>
          <w:sz w:val="18"/>
          <w:lang w:val="en-US" w:bidi="en-US"/>
        </w:rPr>
      </w:pPr>
      <w:r w:rsidRPr="00636043">
        <w:rPr>
          <w:rFonts w:ascii="Verdana" w:eastAsia="Verdana" w:hAnsi="Verdana" w:cs="Verdana"/>
          <w:sz w:val="18"/>
          <w:lang w:val="en-US" w:bidi="en-US"/>
        </w:rPr>
        <w:t>implementing codes of practice and policies that identify and challenge discrimination in specific health and social care</w:t>
      </w:r>
      <w:r w:rsidRPr="00636043">
        <w:rPr>
          <w:rFonts w:ascii="Verdana" w:eastAsia="Verdana" w:hAnsi="Verdana" w:cs="Verdana"/>
          <w:spacing w:val="-8"/>
          <w:sz w:val="18"/>
          <w:lang w:val="en-US" w:bidi="en-US"/>
        </w:rPr>
        <w:t xml:space="preserve"> </w:t>
      </w:r>
      <w:r w:rsidRPr="00636043">
        <w:rPr>
          <w:rFonts w:ascii="Verdana" w:eastAsia="Verdana" w:hAnsi="Verdana" w:cs="Verdana"/>
          <w:sz w:val="18"/>
          <w:lang w:val="en-US" w:bidi="en-US"/>
        </w:rPr>
        <w:t>settings</w:t>
      </w:r>
    </w:p>
    <w:p w:rsidR="00636043" w:rsidRPr="00636043" w:rsidRDefault="00636043" w:rsidP="00636043">
      <w:pPr>
        <w:widowControl w:val="0"/>
        <w:numPr>
          <w:ilvl w:val="1"/>
          <w:numId w:val="3"/>
        </w:numPr>
        <w:tabs>
          <w:tab w:val="left" w:pos="640"/>
        </w:tabs>
        <w:autoSpaceDE w:val="0"/>
        <w:autoSpaceDN w:val="0"/>
        <w:spacing w:before="63" w:after="0" w:line="237" w:lineRule="auto"/>
        <w:ind w:right="1235"/>
        <w:rPr>
          <w:rFonts w:ascii="Verdana" w:eastAsia="Verdana" w:hAnsi="Verdana" w:cs="Verdana"/>
          <w:sz w:val="18"/>
          <w:lang w:val="en-US" w:bidi="en-US"/>
        </w:rPr>
      </w:pPr>
      <w:proofErr w:type="gramStart"/>
      <w:r w:rsidRPr="00636043">
        <w:rPr>
          <w:rFonts w:ascii="Verdana" w:eastAsia="Verdana" w:hAnsi="Verdana" w:cs="Verdana"/>
          <w:sz w:val="18"/>
          <w:lang w:val="en-US" w:bidi="en-US"/>
        </w:rPr>
        <w:t>adapting</w:t>
      </w:r>
      <w:proofErr w:type="gramEnd"/>
      <w:r w:rsidRPr="00636043">
        <w:rPr>
          <w:rFonts w:ascii="Verdana" w:eastAsia="Verdana" w:hAnsi="Verdana" w:cs="Verdana"/>
          <w:sz w:val="18"/>
          <w:lang w:val="en-US" w:bidi="en-US"/>
        </w:rPr>
        <w:t xml:space="preserve"> the ways health and social care services are provided for different types of service</w:t>
      </w:r>
      <w:r w:rsidRPr="00636043">
        <w:rPr>
          <w:rFonts w:ascii="Verdana" w:eastAsia="Verdana" w:hAnsi="Verdana" w:cs="Verdana"/>
          <w:spacing w:val="-2"/>
          <w:sz w:val="18"/>
          <w:lang w:val="en-US" w:bidi="en-US"/>
        </w:rPr>
        <w:t xml:space="preserve"> </w:t>
      </w:r>
      <w:r w:rsidRPr="00636043">
        <w:rPr>
          <w:rFonts w:ascii="Verdana" w:eastAsia="Verdana" w:hAnsi="Verdana" w:cs="Verdana"/>
          <w:sz w:val="18"/>
          <w:lang w:val="en-US" w:bidi="en-US"/>
        </w:rPr>
        <w:t>users.</w:t>
      </w:r>
    </w:p>
    <w:p w:rsidR="00636043" w:rsidRPr="00636043" w:rsidRDefault="00636043" w:rsidP="00636043">
      <w:pPr>
        <w:widowControl w:val="0"/>
        <w:numPr>
          <w:ilvl w:val="0"/>
          <w:numId w:val="3"/>
        </w:numPr>
        <w:tabs>
          <w:tab w:val="left" w:pos="400"/>
        </w:tabs>
        <w:autoSpaceDE w:val="0"/>
        <w:autoSpaceDN w:val="0"/>
        <w:spacing w:before="41" w:after="0" w:line="240" w:lineRule="auto"/>
        <w:ind w:left="399"/>
        <w:rPr>
          <w:rFonts w:ascii="Verdana" w:eastAsia="Verdana" w:hAnsi="Verdana" w:cs="Verdana"/>
          <w:sz w:val="18"/>
          <w:lang w:val="en-US" w:bidi="en-US"/>
        </w:rPr>
      </w:pPr>
      <w:r w:rsidRPr="00636043">
        <w:rPr>
          <w:rFonts w:ascii="Verdana" w:eastAsia="Verdana" w:hAnsi="Verdana" w:cs="Verdana"/>
          <w:sz w:val="18"/>
          <w:lang w:val="en-US" w:bidi="en-US"/>
        </w:rPr>
        <w:t>Empowering individuals, to</w:t>
      </w:r>
      <w:r w:rsidRPr="00636043">
        <w:rPr>
          <w:rFonts w:ascii="Verdana" w:eastAsia="Verdana" w:hAnsi="Verdana" w:cs="Verdana"/>
          <w:spacing w:val="-7"/>
          <w:sz w:val="18"/>
          <w:lang w:val="en-US" w:bidi="en-US"/>
        </w:rPr>
        <w:t xml:space="preserve"> </w:t>
      </w:r>
      <w:r w:rsidRPr="00636043">
        <w:rPr>
          <w:rFonts w:ascii="Verdana" w:eastAsia="Verdana" w:hAnsi="Verdana" w:cs="Verdana"/>
          <w:sz w:val="18"/>
          <w:lang w:val="en-US" w:bidi="en-US"/>
        </w:rPr>
        <w:t>include:</w:t>
      </w:r>
    </w:p>
    <w:p w:rsidR="00636043" w:rsidRPr="00636043" w:rsidRDefault="00636043" w:rsidP="00636043">
      <w:pPr>
        <w:widowControl w:val="0"/>
        <w:numPr>
          <w:ilvl w:val="1"/>
          <w:numId w:val="3"/>
        </w:numPr>
        <w:tabs>
          <w:tab w:val="left" w:pos="640"/>
        </w:tabs>
        <w:autoSpaceDE w:val="0"/>
        <w:autoSpaceDN w:val="0"/>
        <w:spacing w:before="60" w:after="0" w:line="237" w:lineRule="auto"/>
        <w:ind w:right="1301"/>
        <w:rPr>
          <w:rFonts w:ascii="Verdana" w:eastAsia="Verdana" w:hAnsi="Verdana" w:cs="Verdana"/>
          <w:sz w:val="18"/>
          <w:lang w:val="en-US" w:bidi="en-US"/>
        </w:rPr>
      </w:pPr>
      <w:r w:rsidRPr="00636043">
        <w:rPr>
          <w:rFonts w:ascii="Verdana" w:eastAsia="Verdana" w:hAnsi="Verdana" w:cs="Verdana"/>
          <w:sz w:val="18"/>
          <w:lang w:val="en-US" w:bidi="en-US"/>
        </w:rPr>
        <w:t>putting the individual at the heart of service provision and promoting individualised care</w:t>
      </w:r>
    </w:p>
    <w:p w:rsidR="00636043" w:rsidRPr="00636043" w:rsidRDefault="00636043" w:rsidP="00636043">
      <w:pPr>
        <w:widowControl w:val="0"/>
        <w:numPr>
          <w:ilvl w:val="1"/>
          <w:numId w:val="3"/>
        </w:numPr>
        <w:tabs>
          <w:tab w:val="left" w:pos="640"/>
        </w:tabs>
        <w:autoSpaceDE w:val="0"/>
        <w:autoSpaceDN w:val="0"/>
        <w:spacing w:before="59" w:after="0" w:line="240" w:lineRule="auto"/>
        <w:rPr>
          <w:rFonts w:ascii="Verdana" w:eastAsia="Verdana" w:hAnsi="Verdana" w:cs="Verdana"/>
          <w:sz w:val="18"/>
          <w:lang w:val="en-US" w:bidi="en-US"/>
        </w:rPr>
      </w:pPr>
      <w:r w:rsidRPr="00636043">
        <w:rPr>
          <w:rFonts w:ascii="Verdana" w:eastAsia="Verdana" w:hAnsi="Verdana" w:cs="Verdana"/>
          <w:sz w:val="18"/>
          <w:lang w:val="en-US" w:bidi="en-US"/>
        </w:rPr>
        <w:t>promoting and supporting individuals’ rights to dignity and</w:t>
      </w:r>
      <w:r w:rsidRPr="00636043">
        <w:rPr>
          <w:rFonts w:ascii="Verdana" w:eastAsia="Verdana" w:hAnsi="Verdana" w:cs="Verdana"/>
          <w:spacing w:val="-16"/>
          <w:sz w:val="18"/>
          <w:lang w:val="en-US" w:bidi="en-US"/>
        </w:rPr>
        <w:t xml:space="preserve"> </w:t>
      </w:r>
      <w:r w:rsidRPr="00636043">
        <w:rPr>
          <w:rFonts w:ascii="Verdana" w:eastAsia="Verdana" w:hAnsi="Verdana" w:cs="Verdana"/>
          <w:sz w:val="18"/>
          <w:lang w:val="en-US" w:bidi="en-US"/>
        </w:rPr>
        <w:t>independence</w:t>
      </w:r>
    </w:p>
    <w:p w:rsidR="00636043" w:rsidRPr="00636043" w:rsidRDefault="00636043" w:rsidP="00636043">
      <w:pPr>
        <w:widowControl w:val="0"/>
        <w:numPr>
          <w:ilvl w:val="1"/>
          <w:numId w:val="3"/>
        </w:numPr>
        <w:tabs>
          <w:tab w:val="left" w:pos="640"/>
        </w:tabs>
        <w:autoSpaceDE w:val="0"/>
        <w:autoSpaceDN w:val="0"/>
        <w:spacing w:before="44" w:after="0" w:line="237" w:lineRule="auto"/>
        <w:ind w:right="1368"/>
        <w:rPr>
          <w:rFonts w:ascii="Verdana" w:eastAsia="Verdana" w:hAnsi="Verdana" w:cs="Verdana"/>
          <w:sz w:val="18"/>
          <w:lang w:val="en-US" w:bidi="en-US"/>
        </w:rPr>
      </w:pPr>
      <w:r w:rsidRPr="00636043">
        <w:rPr>
          <w:rFonts w:ascii="Verdana" w:eastAsia="Verdana" w:hAnsi="Verdana" w:cs="Verdana"/>
          <w:sz w:val="18"/>
          <w:lang w:val="en-US" w:bidi="en-US"/>
        </w:rPr>
        <w:t>providing active support consistent with beliefs, cultures and preferences of health and social care service</w:t>
      </w:r>
      <w:r w:rsidRPr="00636043">
        <w:rPr>
          <w:rFonts w:ascii="Verdana" w:eastAsia="Verdana" w:hAnsi="Verdana" w:cs="Verdana"/>
          <w:spacing w:val="-4"/>
          <w:sz w:val="18"/>
          <w:lang w:val="en-US" w:bidi="en-US"/>
        </w:rPr>
        <w:t xml:space="preserve"> </w:t>
      </w:r>
      <w:r w:rsidRPr="00636043">
        <w:rPr>
          <w:rFonts w:ascii="Verdana" w:eastAsia="Verdana" w:hAnsi="Verdana" w:cs="Verdana"/>
          <w:sz w:val="18"/>
          <w:lang w:val="en-US" w:bidi="en-US"/>
        </w:rPr>
        <w:t>users</w:t>
      </w:r>
    </w:p>
    <w:p w:rsidR="00636043" w:rsidRPr="00636043" w:rsidRDefault="00636043" w:rsidP="00636043">
      <w:pPr>
        <w:widowControl w:val="0"/>
        <w:numPr>
          <w:ilvl w:val="1"/>
          <w:numId w:val="3"/>
        </w:numPr>
        <w:tabs>
          <w:tab w:val="left" w:pos="640"/>
        </w:tabs>
        <w:autoSpaceDE w:val="0"/>
        <w:autoSpaceDN w:val="0"/>
        <w:spacing w:before="65" w:after="0" w:line="237" w:lineRule="auto"/>
        <w:ind w:right="1621"/>
        <w:rPr>
          <w:rFonts w:ascii="Verdana" w:eastAsia="Verdana" w:hAnsi="Verdana" w:cs="Verdana"/>
          <w:sz w:val="18"/>
          <w:lang w:val="en-US" w:bidi="en-US"/>
        </w:rPr>
      </w:pPr>
      <w:r w:rsidRPr="00636043">
        <w:rPr>
          <w:rFonts w:ascii="Verdana" w:eastAsia="Verdana" w:hAnsi="Verdana" w:cs="Verdana"/>
          <w:sz w:val="18"/>
          <w:lang w:val="en-US" w:bidi="en-US"/>
        </w:rPr>
        <w:t>supporting individuals who need health and social care services to express their needs and</w:t>
      </w:r>
      <w:r w:rsidRPr="00636043">
        <w:rPr>
          <w:rFonts w:ascii="Verdana" w:eastAsia="Verdana" w:hAnsi="Verdana" w:cs="Verdana"/>
          <w:spacing w:val="-3"/>
          <w:sz w:val="18"/>
          <w:lang w:val="en-US" w:bidi="en-US"/>
        </w:rPr>
        <w:t xml:space="preserve"> </w:t>
      </w:r>
      <w:r w:rsidRPr="00636043">
        <w:rPr>
          <w:rFonts w:ascii="Verdana" w:eastAsia="Verdana" w:hAnsi="Verdana" w:cs="Verdana"/>
          <w:sz w:val="18"/>
          <w:lang w:val="en-US" w:bidi="en-US"/>
        </w:rPr>
        <w:t>preferences</w:t>
      </w:r>
    </w:p>
    <w:p w:rsidR="00636043" w:rsidRPr="00636043" w:rsidRDefault="00636043" w:rsidP="00636043">
      <w:pPr>
        <w:widowControl w:val="0"/>
        <w:numPr>
          <w:ilvl w:val="1"/>
          <w:numId w:val="3"/>
        </w:numPr>
        <w:tabs>
          <w:tab w:val="left" w:pos="640"/>
        </w:tabs>
        <w:autoSpaceDE w:val="0"/>
        <w:autoSpaceDN w:val="0"/>
        <w:spacing w:before="63" w:after="0" w:line="237" w:lineRule="auto"/>
        <w:ind w:right="1239"/>
        <w:rPr>
          <w:rFonts w:ascii="Verdana" w:eastAsia="Verdana" w:hAnsi="Verdana" w:cs="Verdana"/>
          <w:sz w:val="18"/>
          <w:lang w:val="en-US" w:bidi="en-US"/>
        </w:rPr>
      </w:pPr>
      <w:r w:rsidRPr="00636043">
        <w:rPr>
          <w:rFonts w:ascii="Verdana" w:eastAsia="Verdana" w:hAnsi="Verdana" w:cs="Verdana"/>
          <w:sz w:val="18"/>
          <w:lang w:val="en-US" w:bidi="en-US"/>
        </w:rPr>
        <w:t>promoting the rights, choices and wellbeing of individuals who use health and social care</w:t>
      </w:r>
      <w:r w:rsidRPr="00636043">
        <w:rPr>
          <w:rFonts w:ascii="Verdana" w:eastAsia="Verdana" w:hAnsi="Verdana" w:cs="Verdana"/>
          <w:spacing w:val="-2"/>
          <w:sz w:val="18"/>
          <w:lang w:val="en-US" w:bidi="en-US"/>
        </w:rPr>
        <w:t xml:space="preserve"> </w:t>
      </w:r>
      <w:r w:rsidRPr="00636043">
        <w:rPr>
          <w:rFonts w:ascii="Verdana" w:eastAsia="Verdana" w:hAnsi="Verdana" w:cs="Verdana"/>
          <w:sz w:val="18"/>
          <w:lang w:val="en-US" w:bidi="en-US"/>
        </w:rPr>
        <w:t>services</w:t>
      </w:r>
    </w:p>
    <w:p w:rsidR="00636043" w:rsidRPr="00636043" w:rsidRDefault="00636043" w:rsidP="00636043">
      <w:pPr>
        <w:widowControl w:val="0"/>
        <w:numPr>
          <w:ilvl w:val="1"/>
          <w:numId w:val="3"/>
        </w:numPr>
        <w:tabs>
          <w:tab w:val="left" w:pos="640"/>
        </w:tabs>
        <w:autoSpaceDE w:val="0"/>
        <w:autoSpaceDN w:val="0"/>
        <w:spacing w:before="66" w:after="0" w:line="237" w:lineRule="auto"/>
        <w:ind w:right="1262"/>
        <w:rPr>
          <w:rFonts w:ascii="Verdana" w:eastAsia="Verdana" w:hAnsi="Verdana" w:cs="Verdana"/>
          <w:sz w:val="18"/>
          <w:lang w:val="en-US" w:bidi="en-US"/>
        </w:rPr>
      </w:pPr>
      <w:r w:rsidRPr="00636043">
        <w:rPr>
          <w:rFonts w:ascii="Verdana" w:eastAsia="Verdana" w:hAnsi="Verdana" w:cs="Verdana"/>
          <w:sz w:val="18"/>
          <w:lang w:val="en-US" w:bidi="en-US"/>
        </w:rPr>
        <w:t>balancing individual rights to health and social care services with the rights of other service users and</w:t>
      </w:r>
      <w:r w:rsidRPr="00636043">
        <w:rPr>
          <w:rFonts w:ascii="Verdana" w:eastAsia="Verdana" w:hAnsi="Verdana" w:cs="Verdana"/>
          <w:spacing w:val="-4"/>
          <w:sz w:val="18"/>
          <w:lang w:val="en-US" w:bidi="en-US"/>
        </w:rPr>
        <w:t xml:space="preserve"> </w:t>
      </w:r>
      <w:r w:rsidRPr="00636043">
        <w:rPr>
          <w:rFonts w:ascii="Verdana" w:eastAsia="Verdana" w:hAnsi="Verdana" w:cs="Verdana"/>
          <w:sz w:val="18"/>
          <w:lang w:val="en-US" w:bidi="en-US"/>
        </w:rPr>
        <w:t>staff</w:t>
      </w:r>
    </w:p>
    <w:p w:rsidR="00636043" w:rsidRPr="00636043" w:rsidRDefault="00636043" w:rsidP="00636043">
      <w:pPr>
        <w:widowControl w:val="0"/>
        <w:numPr>
          <w:ilvl w:val="1"/>
          <w:numId w:val="3"/>
        </w:numPr>
        <w:tabs>
          <w:tab w:val="left" w:pos="640"/>
        </w:tabs>
        <w:autoSpaceDE w:val="0"/>
        <w:autoSpaceDN w:val="0"/>
        <w:spacing w:before="64" w:after="0" w:line="249" w:lineRule="auto"/>
        <w:ind w:right="1560"/>
        <w:rPr>
          <w:rFonts w:ascii="Verdana" w:eastAsia="Verdana" w:hAnsi="Verdana" w:cs="Verdana"/>
          <w:sz w:val="18"/>
          <w:lang w:val="en-US" w:bidi="en-US"/>
        </w:rPr>
      </w:pPr>
      <w:proofErr w:type="gramStart"/>
      <w:r w:rsidRPr="00636043">
        <w:rPr>
          <w:rFonts w:ascii="Verdana" w:eastAsia="Verdana" w:hAnsi="Verdana" w:cs="Verdana"/>
          <w:sz w:val="18"/>
          <w:lang w:val="en-US" w:bidi="en-US"/>
        </w:rPr>
        <w:t>dealing</w:t>
      </w:r>
      <w:proofErr w:type="gramEnd"/>
      <w:r w:rsidRPr="00636043">
        <w:rPr>
          <w:rFonts w:ascii="Verdana" w:eastAsia="Verdana" w:hAnsi="Verdana" w:cs="Verdana"/>
          <w:sz w:val="18"/>
          <w:lang w:val="en-US" w:bidi="en-US"/>
        </w:rPr>
        <w:t xml:space="preserve"> with conflict in specific health and social care settings, to include GP surgeries, hospital wards, residential care homes for the elderly, residential care homes for vulnerable children and young adults, and domiciliary care</w:t>
      </w:r>
      <w:r w:rsidRPr="00636043">
        <w:rPr>
          <w:rFonts w:ascii="Verdana" w:eastAsia="Verdana" w:hAnsi="Verdana" w:cs="Verdana"/>
          <w:spacing w:val="-26"/>
          <w:sz w:val="18"/>
          <w:lang w:val="en-US" w:bidi="en-US"/>
        </w:rPr>
        <w:t xml:space="preserve"> </w:t>
      </w:r>
      <w:r w:rsidRPr="00636043">
        <w:rPr>
          <w:rFonts w:ascii="Verdana" w:eastAsia="Verdana" w:hAnsi="Verdana" w:cs="Verdana"/>
          <w:sz w:val="18"/>
          <w:lang w:val="en-US" w:bidi="en-US"/>
        </w:rPr>
        <w:t>settings.</w:t>
      </w:r>
    </w:p>
    <w:p w:rsidR="00636043" w:rsidRPr="00636043" w:rsidRDefault="00636043" w:rsidP="00636043">
      <w:pPr>
        <w:widowControl w:val="0"/>
        <w:autoSpaceDE w:val="0"/>
        <w:autoSpaceDN w:val="0"/>
        <w:spacing w:before="6" w:after="0" w:line="240" w:lineRule="auto"/>
        <w:rPr>
          <w:rFonts w:ascii="Verdana" w:eastAsia="Verdana" w:hAnsi="Verdana" w:cs="Verdana"/>
          <w:sz w:val="16"/>
          <w:szCs w:val="18"/>
          <w:lang w:val="en-US" w:bidi="en-US"/>
        </w:rPr>
      </w:pPr>
    </w:p>
    <w:p w:rsidR="00636043" w:rsidRPr="00636043" w:rsidRDefault="00636043" w:rsidP="00636043">
      <w:pPr>
        <w:widowControl w:val="0"/>
        <w:numPr>
          <w:ilvl w:val="0"/>
          <w:numId w:val="3"/>
        </w:numPr>
        <w:tabs>
          <w:tab w:val="left" w:pos="400"/>
        </w:tabs>
        <w:autoSpaceDE w:val="0"/>
        <w:autoSpaceDN w:val="0"/>
        <w:spacing w:after="0" w:line="252" w:lineRule="auto"/>
        <w:ind w:left="396" w:right="1626" w:hanging="237"/>
        <w:rPr>
          <w:rFonts w:ascii="Verdana" w:eastAsia="Verdana" w:hAnsi="Verdana" w:cs="Verdana"/>
          <w:sz w:val="18"/>
          <w:lang w:val="en-US" w:bidi="en-US"/>
        </w:rPr>
      </w:pPr>
      <w:r w:rsidRPr="00636043">
        <w:rPr>
          <w:rFonts w:ascii="Verdana" w:eastAsia="Verdana" w:hAnsi="Verdana" w:cs="Verdana"/>
          <w:sz w:val="18"/>
          <w:lang w:val="en-US" w:bidi="en-US"/>
        </w:rPr>
        <w:t>Ensuring safety – how people who work in health and social care ensure safety for individuals and staff</w:t>
      </w:r>
      <w:r w:rsidRPr="00636043">
        <w:rPr>
          <w:rFonts w:ascii="Verdana" w:eastAsia="Verdana" w:hAnsi="Verdana" w:cs="Verdana"/>
          <w:spacing w:val="-5"/>
          <w:sz w:val="18"/>
          <w:lang w:val="en-US" w:bidi="en-US"/>
        </w:rPr>
        <w:t xml:space="preserve"> </w:t>
      </w:r>
      <w:r w:rsidRPr="00636043">
        <w:rPr>
          <w:rFonts w:ascii="Verdana" w:eastAsia="Verdana" w:hAnsi="Verdana" w:cs="Verdana"/>
          <w:sz w:val="18"/>
          <w:lang w:val="en-US" w:bidi="en-US"/>
        </w:rPr>
        <w:t>through:</w:t>
      </w:r>
    </w:p>
    <w:p w:rsidR="00636043" w:rsidRPr="00636043" w:rsidRDefault="00636043" w:rsidP="00636043">
      <w:pPr>
        <w:widowControl w:val="0"/>
        <w:numPr>
          <w:ilvl w:val="1"/>
          <w:numId w:val="3"/>
        </w:numPr>
        <w:tabs>
          <w:tab w:val="left" w:pos="640"/>
        </w:tabs>
        <w:autoSpaceDE w:val="0"/>
        <w:autoSpaceDN w:val="0"/>
        <w:spacing w:before="52" w:after="0" w:line="240" w:lineRule="auto"/>
        <w:rPr>
          <w:rFonts w:ascii="Verdana" w:eastAsia="Verdana" w:hAnsi="Verdana" w:cs="Verdana"/>
          <w:sz w:val="18"/>
          <w:lang w:val="en-US" w:bidi="en-US"/>
        </w:rPr>
      </w:pPr>
      <w:r w:rsidRPr="00636043">
        <w:rPr>
          <w:rFonts w:ascii="Verdana" w:eastAsia="Verdana" w:hAnsi="Verdana" w:cs="Verdana"/>
          <w:sz w:val="18"/>
          <w:lang w:val="en-US" w:bidi="en-US"/>
        </w:rPr>
        <w:t>use of risk</w:t>
      </w:r>
      <w:r w:rsidRPr="00636043">
        <w:rPr>
          <w:rFonts w:ascii="Verdana" w:eastAsia="Verdana" w:hAnsi="Verdana" w:cs="Verdana"/>
          <w:spacing w:val="-6"/>
          <w:sz w:val="18"/>
          <w:lang w:val="en-US" w:bidi="en-US"/>
        </w:rPr>
        <w:t xml:space="preserve"> </w:t>
      </w:r>
      <w:r w:rsidRPr="00636043">
        <w:rPr>
          <w:rFonts w:ascii="Verdana" w:eastAsia="Verdana" w:hAnsi="Verdana" w:cs="Verdana"/>
          <w:sz w:val="18"/>
          <w:lang w:val="en-US" w:bidi="en-US"/>
        </w:rPr>
        <w:t>assessments</w:t>
      </w:r>
    </w:p>
    <w:p w:rsidR="00636043" w:rsidRPr="00636043" w:rsidRDefault="00636043" w:rsidP="00636043">
      <w:pPr>
        <w:widowControl w:val="0"/>
        <w:numPr>
          <w:ilvl w:val="1"/>
          <w:numId w:val="3"/>
        </w:numPr>
        <w:tabs>
          <w:tab w:val="left" w:pos="640"/>
        </w:tabs>
        <w:autoSpaceDE w:val="0"/>
        <w:autoSpaceDN w:val="0"/>
        <w:spacing w:before="37" w:after="0" w:line="240" w:lineRule="auto"/>
        <w:rPr>
          <w:rFonts w:ascii="Verdana" w:eastAsia="Verdana" w:hAnsi="Verdana" w:cs="Verdana"/>
          <w:sz w:val="18"/>
          <w:lang w:val="en-US" w:bidi="en-US"/>
        </w:rPr>
      </w:pPr>
      <w:r w:rsidRPr="00636043">
        <w:rPr>
          <w:rFonts w:ascii="Verdana" w:eastAsia="Verdana" w:hAnsi="Verdana" w:cs="Verdana"/>
          <w:sz w:val="18"/>
          <w:lang w:val="en-US" w:bidi="en-US"/>
        </w:rPr>
        <w:t>safeguarding and protecting individuals from</w:t>
      </w:r>
      <w:r w:rsidRPr="00636043">
        <w:rPr>
          <w:rFonts w:ascii="Verdana" w:eastAsia="Verdana" w:hAnsi="Verdana" w:cs="Verdana"/>
          <w:spacing w:val="-7"/>
          <w:sz w:val="18"/>
          <w:lang w:val="en-US" w:bidi="en-US"/>
        </w:rPr>
        <w:t xml:space="preserve"> </w:t>
      </w:r>
      <w:r w:rsidRPr="00636043">
        <w:rPr>
          <w:rFonts w:ascii="Verdana" w:eastAsia="Verdana" w:hAnsi="Verdana" w:cs="Verdana"/>
          <w:sz w:val="18"/>
          <w:lang w:val="en-US" w:bidi="en-US"/>
        </w:rPr>
        <w:t>abuse</w:t>
      </w:r>
    </w:p>
    <w:p w:rsidR="00636043" w:rsidRPr="00636043" w:rsidRDefault="00636043" w:rsidP="00636043">
      <w:pPr>
        <w:widowControl w:val="0"/>
        <w:numPr>
          <w:ilvl w:val="1"/>
          <w:numId w:val="3"/>
        </w:numPr>
        <w:tabs>
          <w:tab w:val="left" w:pos="640"/>
        </w:tabs>
        <w:autoSpaceDE w:val="0"/>
        <w:autoSpaceDN w:val="0"/>
        <w:spacing w:before="44" w:after="0" w:line="237" w:lineRule="auto"/>
        <w:ind w:right="1911"/>
        <w:rPr>
          <w:rFonts w:ascii="Verdana" w:eastAsia="Verdana" w:hAnsi="Verdana" w:cs="Verdana"/>
          <w:sz w:val="18"/>
          <w:lang w:val="en-US" w:bidi="en-US"/>
        </w:rPr>
      </w:pPr>
      <w:r w:rsidRPr="00636043">
        <w:rPr>
          <w:rFonts w:ascii="Verdana" w:eastAsia="Verdana" w:hAnsi="Verdana" w:cs="Verdana"/>
          <w:sz w:val="18"/>
          <w:lang w:val="en-US" w:bidi="en-US"/>
        </w:rPr>
        <w:t>illness prevention measures, to include clean toilets, hand-washing facilities, safe drinking</w:t>
      </w:r>
      <w:r w:rsidRPr="00636043">
        <w:rPr>
          <w:rFonts w:ascii="Verdana" w:eastAsia="Verdana" w:hAnsi="Verdana" w:cs="Verdana"/>
          <w:spacing w:val="-3"/>
          <w:sz w:val="18"/>
          <w:lang w:val="en-US" w:bidi="en-US"/>
        </w:rPr>
        <w:t xml:space="preserve"> </w:t>
      </w:r>
      <w:r w:rsidRPr="00636043">
        <w:rPr>
          <w:rFonts w:ascii="Verdana" w:eastAsia="Verdana" w:hAnsi="Verdana" w:cs="Verdana"/>
          <w:sz w:val="18"/>
          <w:lang w:val="en-US" w:bidi="en-US"/>
        </w:rPr>
        <w:t>water</w:t>
      </w:r>
    </w:p>
    <w:p w:rsidR="00636043" w:rsidRPr="00636043" w:rsidRDefault="00636043" w:rsidP="00636043">
      <w:pPr>
        <w:widowControl w:val="0"/>
        <w:numPr>
          <w:ilvl w:val="1"/>
          <w:numId w:val="3"/>
        </w:numPr>
        <w:tabs>
          <w:tab w:val="left" w:pos="640"/>
        </w:tabs>
        <w:autoSpaceDE w:val="0"/>
        <w:autoSpaceDN w:val="0"/>
        <w:spacing w:before="62" w:after="0" w:line="240" w:lineRule="auto"/>
        <w:rPr>
          <w:rFonts w:ascii="Verdana" w:eastAsia="Verdana" w:hAnsi="Verdana" w:cs="Verdana"/>
          <w:sz w:val="18"/>
          <w:lang w:val="en-US" w:bidi="en-US"/>
        </w:rPr>
      </w:pPr>
      <w:r w:rsidRPr="00636043">
        <w:rPr>
          <w:rFonts w:ascii="Verdana" w:eastAsia="Verdana" w:hAnsi="Verdana" w:cs="Verdana"/>
          <w:sz w:val="18"/>
          <w:lang w:val="en-US" w:bidi="en-US"/>
        </w:rPr>
        <w:t>control of substances harmful to</w:t>
      </w:r>
      <w:r w:rsidRPr="00636043">
        <w:rPr>
          <w:rFonts w:ascii="Verdana" w:eastAsia="Verdana" w:hAnsi="Verdana" w:cs="Verdana"/>
          <w:spacing w:val="-4"/>
          <w:sz w:val="18"/>
          <w:lang w:val="en-US" w:bidi="en-US"/>
        </w:rPr>
        <w:t xml:space="preserve"> </w:t>
      </w:r>
      <w:r w:rsidRPr="00636043">
        <w:rPr>
          <w:rFonts w:ascii="Verdana" w:eastAsia="Verdana" w:hAnsi="Verdana" w:cs="Verdana"/>
          <w:sz w:val="18"/>
          <w:lang w:val="en-US" w:bidi="en-US"/>
        </w:rPr>
        <w:t>health</w:t>
      </w:r>
    </w:p>
    <w:p w:rsidR="00636043" w:rsidRPr="00636043" w:rsidRDefault="00636043" w:rsidP="00636043">
      <w:pPr>
        <w:widowControl w:val="0"/>
        <w:numPr>
          <w:ilvl w:val="1"/>
          <w:numId w:val="3"/>
        </w:numPr>
        <w:tabs>
          <w:tab w:val="left" w:pos="640"/>
        </w:tabs>
        <w:autoSpaceDE w:val="0"/>
        <w:autoSpaceDN w:val="0"/>
        <w:spacing w:before="37" w:after="0" w:line="240" w:lineRule="auto"/>
        <w:rPr>
          <w:rFonts w:ascii="Verdana" w:eastAsia="Verdana" w:hAnsi="Verdana" w:cs="Verdana"/>
          <w:sz w:val="18"/>
          <w:lang w:val="en-US" w:bidi="en-US"/>
        </w:rPr>
      </w:pPr>
      <w:r w:rsidRPr="00636043">
        <w:rPr>
          <w:rFonts w:ascii="Verdana" w:eastAsia="Verdana" w:hAnsi="Verdana" w:cs="Verdana"/>
          <w:sz w:val="18"/>
          <w:lang w:val="en-US" w:bidi="en-US"/>
        </w:rPr>
        <w:t>use of protective equipment and infection</w:t>
      </w:r>
      <w:r w:rsidRPr="00636043">
        <w:rPr>
          <w:rFonts w:ascii="Verdana" w:eastAsia="Verdana" w:hAnsi="Verdana" w:cs="Verdana"/>
          <w:spacing w:val="-8"/>
          <w:sz w:val="18"/>
          <w:lang w:val="en-US" w:bidi="en-US"/>
        </w:rPr>
        <w:t xml:space="preserve"> </w:t>
      </w:r>
      <w:r w:rsidRPr="00636043">
        <w:rPr>
          <w:rFonts w:ascii="Verdana" w:eastAsia="Verdana" w:hAnsi="Verdana" w:cs="Verdana"/>
          <w:sz w:val="18"/>
          <w:lang w:val="en-US" w:bidi="en-US"/>
        </w:rPr>
        <w:t>control</w:t>
      </w:r>
    </w:p>
    <w:p w:rsidR="00636043" w:rsidRPr="00636043" w:rsidRDefault="00636043" w:rsidP="00636043">
      <w:pPr>
        <w:widowControl w:val="0"/>
        <w:numPr>
          <w:ilvl w:val="1"/>
          <w:numId w:val="3"/>
        </w:numPr>
        <w:tabs>
          <w:tab w:val="left" w:pos="640"/>
        </w:tabs>
        <w:autoSpaceDE w:val="0"/>
        <w:autoSpaceDN w:val="0"/>
        <w:spacing w:before="40" w:after="0" w:line="240" w:lineRule="auto"/>
        <w:rPr>
          <w:rFonts w:ascii="Verdana" w:eastAsia="Verdana" w:hAnsi="Verdana" w:cs="Verdana"/>
          <w:sz w:val="18"/>
          <w:lang w:val="en-US" w:bidi="en-US"/>
        </w:rPr>
      </w:pPr>
      <w:r w:rsidRPr="00636043">
        <w:rPr>
          <w:rFonts w:ascii="Verdana" w:eastAsia="Verdana" w:hAnsi="Verdana" w:cs="Verdana"/>
          <w:sz w:val="18"/>
          <w:lang w:val="en-US" w:bidi="en-US"/>
        </w:rPr>
        <w:t>reporting and recording accidents and</w:t>
      </w:r>
      <w:r w:rsidRPr="00636043">
        <w:rPr>
          <w:rFonts w:ascii="Verdana" w:eastAsia="Verdana" w:hAnsi="Verdana" w:cs="Verdana"/>
          <w:spacing w:val="-7"/>
          <w:sz w:val="18"/>
          <w:lang w:val="en-US" w:bidi="en-US"/>
        </w:rPr>
        <w:t xml:space="preserve"> </w:t>
      </w:r>
      <w:r w:rsidRPr="00636043">
        <w:rPr>
          <w:rFonts w:ascii="Verdana" w:eastAsia="Verdana" w:hAnsi="Verdana" w:cs="Verdana"/>
          <w:sz w:val="18"/>
          <w:lang w:val="en-US" w:bidi="en-US"/>
        </w:rPr>
        <w:t>incidents</w:t>
      </w:r>
    </w:p>
    <w:p w:rsidR="00636043" w:rsidRPr="00636043" w:rsidRDefault="00636043" w:rsidP="00636043">
      <w:pPr>
        <w:widowControl w:val="0"/>
        <w:numPr>
          <w:ilvl w:val="1"/>
          <w:numId w:val="3"/>
        </w:numPr>
        <w:tabs>
          <w:tab w:val="left" w:pos="640"/>
        </w:tabs>
        <w:autoSpaceDE w:val="0"/>
        <w:autoSpaceDN w:val="0"/>
        <w:spacing w:before="39" w:after="0" w:line="240" w:lineRule="auto"/>
        <w:rPr>
          <w:rFonts w:ascii="Verdana" w:eastAsia="Verdana" w:hAnsi="Verdana" w:cs="Verdana"/>
          <w:sz w:val="18"/>
          <w:lang w:val="en-US" w:bidi="en-US"/>
        </w:rPr>
      </w:pPr>
      <w:r w:rsidRPr="00636043">
        <w:rPr>
          <w:rFonts w:ascii="Verdana" w:eastAsia="Verdana" w:hAnsi="Verdana" w:cs="Verdana"/>
          <w:sz w:val="18"/>
          <w:lang w:val="en-US" w:bidi="en-US"/>
        </w:rPr>
        <w:t>complaints</w:t>
      </w:r>
      <w:r w:rsidRPr="00636043">
        <w:rPr>
          <w:rFonts w:ascii="Verdana" w:eastAsia="Verdana" w:hAnsi="Verdana" w:cs="Verdana"/>
          <w:spacing w:val="-2"/>
          <w:sz w:val="18"/>
          <w:lang w:val="en-US" w:bidi="en-US"/>
        </w:rPr>
        <w:t xml:space="preserve"> </w:t>
      </w:r>
      <w:r w:rsidRPr="00636043">
        <w:rPr>
          <w:rFonts w:ascii="Verdana" w:eastAsia="Verdana" w:hAnsi="Verdana" w:cs="Verdana"/>
          <w:sz w:val="18"/>
          <w:lang w:val="en-US" w:bidi="en-US"/>
        </w:rPr>
        <w:t>procedures</w:t>
      </w:r>
    </w:p>
    <w:p w:rsidR="00636043" w:rsidRDefault="00636043" w:rsidP="00636043">
      <w:pPr>
        <w:widowControl w:val="0"/>
        <w:numPr>
          <w:ilvl w:val="1"/>
          <w:numId w:val="3"/>
        </w:numPr>
        <w:tabs>
          <w:tab w:val="left" w:pos="640"/>
        </w:tabs>
        <w:autoSpaceDE w:val="0"/>
        <w:autoSpaceDN w:val="0"/>
        <w:spacing w:before="38" w:after="0" w:line="240" w:lineRule="auto"/>
        <w:rPr>
          <w:rFonts w:ascii="Verdana" w:eastAsia="Verdana" w:hAnsi="Verdana" w:cs="Verdana"/>
          <w:sz w:val="18"/>
          <w:lang w:val="en-US" w:bidi="en-US"/>
        </w:rPr>
      </w:pPr>
      <w:proofErr w:type="gramStart"/>
      <w:r w:rsidRPr="00636043">
        <w:rPr>
          <w:rFonts w:ascii="Verdana" w:eastAsia="Verdana" w:hAnsi="Verdana" w:cs="Verdana"/>
          <w:sz w:val="18"/>
          <w:lang w:val="en-US" w:bidi="en-US"/>
        </w:rPr>
        <w:t>provision</w:t>
      </w:r>
      <w:proofErr w:type="gramEnd"/>
      <w:r w:rsidRPr="00636043">
        <w:rPr>
          <w:rFonts w:ascii="Verdana" w:eastAsia="Verdana" w:hAnsi="Verdana" w:cs="Verdana"/>
          <w:sz w:val="18"/>
          <w:lang w:val="en-US" w:bidi="en-US"/>
        </w:rPr>
        <w:t xml:space="preserve"> of first-aid</w:t>
      </w:r>
      <w:r w:rsidRPr="00636043">
        <w:rPr>
          <w:rFonts w:ascii="Verdana" w:eastAsia="Verdana" w:hAnsi="Verdana" w:cs="Verdana"/>
          <w:spacing w:val="-6"/>
          <w:sz w:val="18"/>
          <w:lang w:val="en-US" w:bidi="en-US"/>
        </w:rPr>
        <w:t xml:space="preserve"> </w:t>
      </w:r>
      <w:r w:rsidRPr="00636043">
        <w:rPr>
          <w:rFonts w:ascii="Verdana" w:eastAsia="Verdana" w:hAnsi="Verdana" w:cs="Verdana"/>
          <w:sz w:val="18"/>
          <w:lang w:val="en-US" w:bidi="en-US"/>
        </w:rPr>
        <w:t>facilities.</w:t>
      </w:r>
    </w:p>
    <w:p w:rsidR="007B76D5" w:rsidRPr="00636043" w:rsidRDefault="007B76D5" w:rsidP="007B76D5">
      <w:pPr>
        <w:widowControl w:val="0"/>
        <w:tabs>
          <w:tab w:val="left" w:pos="640"/>
        </w:tabs>
        <w:autoSpaceDE w:val="0"/>
        <w:autoSpaceDN w:val="0"/>
        <w:spacing w:before="38" w:after="0" w:line="240" w:lineRule="auto"/>
        <w:ind w:left="399"/>
        <w:rPr>
          <w:rFonts w:ascii="Verdana" w:eastAsia="Verdana" w:hAnsi="Verdana" w:cs="Verdana"/>
          <w:sz w:val="18"/>
          <w:lang w:val="en-US" w:bidi="en-US"/>
        </w:rPr>
      </w:pPr>
    </w:p>
    <w:p w:rsidR="00636043" w:rsidRPr="00636043" w:rsidRDefault="00636043" w:rsidP="00636043">
      <w:pPr>
        <w:widowControl w:val="0"/>
        <w:numPr>
          <w:ilvl w:val="0"/>
          <w:numId w:val="3"/>
        </w:numPr>
        <w:tabs>
          <w:tab w:val="left" w:pos="400"/>
        </w:tabs>
        <w:autoSpaceDE w:val="0"/>
        <w:autoSpaceDN w:val="0"/>
        <w:spacing w:before="22" w:after="0" w:line="252" w:lineRule="auto"/>
        <w:ind w:left="396" w:right="2191" w:hanging="237"/>
        <w:rPr>
          <w:rFonts w:ascii="Verdana" w:eastAsia="Verdana" w:hAnsi="Verdana" w:cs="Verdana"/>
          <w:sz w:val="18"/>
          <w:lang w:val="en-US" w:bidi="en-US"/>
        </w:rPr>
      </w:pPr>
      <w:r w:rsidRPr="00636043">
        <w:rPr>
          <w:rFonts w:ascii="Verdana" w:eastAsia="Verdana" w:hAnsi="Verdana" w:cs="Verdana"/>
          <w:sz w:val="18"/>
          <w:lang w:val="en-US" w:bidi="en-US"/>
        </w:rPr>
        <w:t>Information management and communication – ways of promoting effective communication and ensuring confidentiality</w:t>
      </w:r>
      <w:r w:rsidRPr="00636043">
        <w:rPr>
          <w:rFonts w:ascii="Verdana" w:eastAsia="Verdana" w:hAnsi="Verdana" w:cs="Verdana"/>
          <w:spacing w:val="-8"/>
          <w:sz w:val="18"/>
          <w:lang w:val="en-US" w:bidi="en-US"/>
        </w:rPr>
        <w:t xml:space="preserve"> </w:t>
      </w:r>
      <w:r w:rsidRPr="00636043">
        <w:rPr>
          <w:rFonts w:ascii="Verdana" w:eastAsia="Verdana" w:hAnsi="Verdana" w:cs="Verdana"/>
          <w:sz w:val="18"/>
          <w:lang w:val="en-US" w:bidi="en-US"/>
        </w:rPr>
        <w:t>through:</w:t>
      </w:r>
    </w:p>
    <w:p w:rsidR="00636043" w:rsidRPr="00636043" w:rsidRDefault="00636043" w:rsidP="00636043">
      <w:pPr>
        <w:widowControl w:val="0"/>
        <w:numPr>
          <w:ilvl w:val="1"/>
          <w:numId w:val="3"/>
        </w:numPr>
        <w:tabs>
          <w:tab w:val="left" w:pos="640"/>
        </w:tabs>
        <w:autoSpaceDE w:val="0"/>
        <w:autoSpaceDN w:val="0"/>
        <w:spacing w:before="51" w:after="0" w:line="240" w:lineRule="auto"/>
        <w:rPr>
          <w:rFonts w:ascii="Verdana" w:eastAsia="Verdana" w:hAnsi="Verdana" w:cs="Verdana"/>
          <w:sz w:val="18"/>
          <w:lang w:val="en-US" w:bidi="en-US"/>
        </w:rPr>
      </w:pPr>
      <w:r w:rsidRPr="00636043">
        <w:rPr>
          <w:rFonts w:ascii="Verdana" w:eastAsia="Verdana" w:hAnsi="Verdana" w:cs="Verdana"/>
          <w:sz w:val="18"/>
          <w:lang w:val="en-US" w:bidi="en-US"/>
        </w:rPr>
        <w:t>applying requirements of the Data Protection Act</w:t>
      </w:r>
      <w:r w:rsidRPr="00636043">
        <w:rPr>
          <w:rFonts w:ascii="Verdana" w:eastAsia="Verdana" w:hAnsi="Verdana" w:cs="Verdana"/>
          <w:spacing w:val="-10"/>
          <w:sz w:val="18"/>
          <w:lang w:val="en-US" w:bidi="en-US"/>
        </w:rPr>
        <w:t xml:space="preserve"> </w:t>
      </w:r>
      <w:r w:rsidRPr="00636043">
        <w:rPr>
          <w:rFonts w:ascii="Verdana" w:eastAsia="Verdana" w:hAnsi="Verdana" w:cs="Verdana"/>
          <w:sz w:val="18"/>
          <w:lang w:val="en-US" w:bidi="en-US"/>
        </w:rPr>
        <w:t>1998</w:t>
      </w:r>
    </w:p>
    <w:p w:rsidR="00636043" w:rsidRPr="00636043" w:rsidRDefault="00636043" w:rsidP="00636043">
      <w:pPr>
        <w:widowControl w:val="0"/>
        <w:numPr>
          <w:ilvl w:val="1"/>
          <w:numId w:val="3"/>
        </w:numPr>
        <w:tabs>
          <w:tab w:val="left" w:pos="640"/>
        </w:tabs>
        <w:autoSpaceDE w:val="0"/>
        <w:autoSpaceDN w:val="0"/>
        <w:spacing w:before="42" w:after="0" w:line="237" w:lineRule="auto"/>
        <w:ind w:right="1745"/>
        <w:rPr>
          <w:rFonts w:ascii="Verdana" w:eastAsia="Verdana" w:hAnsi="Verdana" w:cs="Verdana"/>
          <w:sz w:val="18"/>
          <w:lang w:val="en-US" w:bidi="en-US"/>
        </w:rPr>
      </w:pPr>
      <w:r w:rsidRPr="00636043">
        <w:rPr>
          <w:rFonts w:ascii="Verdana" w:eastAsia="Verdana" w:hAnsi="Verdana" w:cs="Verdana"/>
          <w:sz w:val="18"/>
          <w:lang w:val="en-US" w:bidi="en-US"/>
        </w:rPr>
        <w:t>adhering to legal and workplace requirements specified by codes of practice in specific health and social care</w:t>
      </w:r>
      <w:r w:rsidRPr="00636043">
        <w:rPr>
          <w:rFonts w:ascii="Verdana" w:eastAsia="Verdana" w:hAnsi="Verdana" w:cs="Verdana"/>
          <w:spacing w:val="-6"/>
          <w:sz w:val="18"/>
          <w:lang w:val="en-US" w:bidi="en-US"/>
        </w:rPr>
        <w:t xml:space="preserve"> </w:t>
      </w:r>
      <w:r w:rsidRPr="00636043">
        <w:rPr>
          <w:rFonts w:ascii="Verdana" w:eastAsia="Verdana" w:hAnsi="Verdana" w:cs="Verdana"/>
          <w:sz w:val="18"/>
          <w:lang w:val="en-US" w:bidi="en-US"/>
        </w:rPr>
        <w:t>settings</w:t>
      </w:r>
    </w:p>
    <w:p w:rsidR="00636043" w:rsidRPr="00636043" w:rsidRDefault="00636043" w:rsidP="00636043">
      <w:pPr>
        <w:widowControl w:val="0"/>
        <w:numPr>
          <w:ilvl w:val="1"/>
          <w:numId w:val="3"/>
        </w:numPr>
        <w:tabs>
          <w:tab w:val="left" w:pos="640"/>
        </w:tabs>
        <w:autoSpaceDE w:val="0"/>
        <w:autoSpaceDN w:val="0"/>
        <w:spacing w:before="65" w:after="0" w:line="237" w:lineRule="auto"/>
        <w:ind w:right="1084"/>
        <w:rPr>
          <w:rFonts w:ascii="Verdana" w:eastAsia="Verdana" w:hAnsi="Verdana" w:cs="Verdana"/>
          <w:sz w:val="18"/>
          <w:lang w:val="en-US" w:bidi="en-US"/>
        </w:rPr>
      </w:pPr>
      <w:r w:rsidRPr="00636043">
        <w:rPr>
          <w:rFonts w:ascii="Verdana" w:eastAsia="Verdana" w:hAnsi="Verdana" w:cs="Verdana"/>
          <w:sz w:val="18"/>
          <w:lang w:val="en-US" w:bidi="en-US"/>
        </w:rPr>
        <w:t>the recording, storage and retrieval of medical and personal information, to include electronic methods, mobile phones, social media, written records, use of</w:t>
      </w:r>
      <w:r w:rsidRPr="00636043">
        <w:rPr>
          <w:rFonts w:ascii="Verdana" w:eastAsia="Verdana" w:hAnsi="Verdana" w:cs="Verdana"/>
          <w:spacing w:val="-40"/>
          <w:sz w:val="18"/>
          <w:lang w:val="en-US" w:bidi="en-US"/>
        </w:rPr>
        <w:t xml:space="preserve"> </w:t>
      </w:r>
      <w:r w:rsidRPr="00636043">
        <w:rPr>
          <w:rFonts w:ascii="Verdana" w:eastAsia="Verdana" w:hAnsi="Verdana" w:cs="Verdana"/>
          <w:sz w:val="18"/>
          <w:lang w:val="en-US" w:bidi="en-US"/>
        </w:rPr>
        <w:t>photographs</w:t>
      </w:r>
    </w:p>
    <w:p w:rsidR="00636043" w:rsidRPr="00636043" w:rsidRDefault="00636043" w:rsidP="00636043">
      <w:pPr>
        <w:widowControl w:val="0"/>
        <w:numPr>
          <w:ilvl w:val="1"/>
          <w:numId w:val="3"/>
        </w:numPr>
        <w:tabs>
          <w:tab w:val="left" w:pos="640"/>
        </w:tabs>
        <w:autoSpaceDE w:val="0"/>
        <w:autoSpaceDN w:val="0"/>
        <w:spacing w:before="62" w:after="0" w:line="240" w:lineRule="auto"/>
        <w:rPr>
          <w:rFonts w:ascii="Verdana" w:eastAsia="Verdana" w:hAnsi="Verdana" w:cs="Verdana"/>
          <w:sz w:val="18"/>
          <w:lang w:val="en-US" w:bidi="en-US"/>
        </w:rPr>
      </w:pPr>
      <w:r w:rsidRPr="00636043">
        <w:rPr>
          <w:rFonts w:ascii="Verdana" w:eastAsia="Verdana" w:hAnsi="Verdana" w:cs="Verdana"/>
          <w:sz w:val="18"/>
          <w:lang w:val="en-US" w:bidi="en-US"/>
        </w:rPr>
        <w:t>maintaining confidentiality to safeguard service</w:t>
      </w:r>
      <w:r w:rsidRPr="00636043">
        <w:rPr>
          <w:rFonts w:ascii="Verdana" w:eastAsia="Verdana" w:hAnsi="Verdana" w:cs="Verdana"/>
          <w:spacing w:val="-10"/>
          <w:sz w:val="18"/>
          <w:lang w:val="en-US" w:bidi="en-US"/>
        </w:rPr>
        <w:t xml:space="preserve"> </w:t>
      </w:r>
      <w:r w:rsidRPr="00636043">
        <w:rPr>
          <w:rFonts w:ascii="Verdana" w:eastAsia="Verdana" w:hAnsi="Verdana" w:cs="Verdana"/>
          <w:sz w:val="18"/>
          <w:lang w:val="en-US" w:bidi="en-US"/>
        </w:rPr>
        <w:t>users</w:t>
      </w:r>
    </w:p>
    <w:p w:rsidR="00636043" w:rsidRPr="00636043" w:rsidRDefault="00636043" w:rsidP="00636043">
      <w:pPr>
        <w:widowControl w:val="0"/>
        <w:numPr>
          <w:ilvl w:val="1"/>
          <w:numId w:val="3"/>
        </w:numPr>
        <w:tabs>
          <w:tab w:val="left" w:pos="640"/>
        </w:tabs>
        <w:autoSpaceDE w:val="0"/>
        <w:autoSpaceDN w:val="0"/>
        <w:spacing w:before="37" w:after="0" w:line="240" w:lineRule="auto"/>
        <w:rPr>
          <w:rFonts w:ascii="Verdana" w:eastAsia="Verdana" w:hAnsi="Verdana" w:cs="Verdana"/>
          <w:sz w:val="18"/>
          <w:lang w:val="en-US" w:bidi="en-US"/>
        </w:rPr>
      </w:pPr>
      <w:r w:rsidRPr="00636043">
        <w:rPr>
          <w:rFonts w:ascii="Verdana" w:eastAsia="Verdana" w:hAnsi="Verdana" w:cs="Verdana"/>
          <w:sz w:val="18"/>
          <w:lang w:val="en-US" w:bidi="en-US"/>
        </w:rPr>
        <w:t>respecting the rights of service users where they request</w:t>
      </w:r>
      <w:r w:rsidRPr="00636043">
        <w:rPr>
          <w:rFonts w:ascii="Verdana" w:eastAsia="Verdana" w:hAnsi="Verdana" w:cs="Verdana"/>
          <w:spacing w:val="-15"/>
          <w:sz w:val="18"/>
          <w:lang w:val="en-US" w:bidi="en-US"/>
        </w:rPr>
        <w:t xml:space="preserve"> </w:t>
      </w:r>
      <w:r w:rsidRPr="00636043">
        <w:rPr>
          <w:rFonts w:ascii="Verdana" w:eastAsia="Verdana" w:hAnsi="Verdana" w:cs="Verdana"/>
          <w:sz w:val="18"/>
          <w:lang w:val="en-US" w:bidi="en-US"/>
        </w:rPr>
        <w:t>confidentiality</w:t>
      </w:r>
    </w:p>
    <w:p w:rsidR="00636043" w:rsidRPr="00636043" w:rsidRDefault="00636043" w:rsidP="00636043">
      <w:pPr>
        <w:widowControl w:val="0"/>
        <w:numPr>
          <w:ilvl w:val="1"/>
          <w:numId w:val="3"/>
        </w:numPr>
        <w:tabs>
          <w:tab w:val="left" w:pos="640"/>
        </w:tabs>
        <w:autoSpaceDE w:val="0"/>
        <w:autoSpaceDN w:val="0"/>
        <w:spacing w:before="40" w:after="0" w:line="240" w:lineRule="auto"/>
        <w:rPr>
          <w:rFonts w:ascii="Verdana" w:eastAsia="Verdana" w:hAnsi="Verdana" w:cs="Verdana"/>
          <w:sz w:val="18"/>
          <w:lang w:val="en-US" w:bidi="en-US"/>
        </w:rPr>
      </w:pPr>
      <w:proofErr w:type="gramStart"/>
      <w:r w:rsidRPr="00636043">
        <w:rPr>
          <w:rFonts w:ascii="Verdana" w:eastAsia="Verdana" w:hAnsi="Verdana" w:cs="Verdana"/>
          <w:sz w:val="18"/>
          <w:lang w:val="en-US" w:bidi="en-US"/>
        </w:rPr>
        <w:t>following</w:t>
      </w:r>
      <w:proofErr w:type="gramEnd"/>
      <w:r w:rsidRPr="00636043">
        <w:rPr>
          <w:rFonts w:ascii="Verdana" w:eastAsia="Verdana" w:hAnsi="Verdana" w:cs="Verdana"/>
          <w:sz w:val="18"/>
          <w:lang w:val="en-US" w:bidi="en-US"/>
        </w:rPr>
        <w:t xml:space="preserve"> appropriate procedures where disclosure is legally</w:t>
      </w:r>
      <w:r w:rsidRPr="00636043">
        <w:rPr>
          <w:rFonts w:ascii="Verdana" w:eastAsia="Verdana" w:hAnsi="Verdana" w:cs="Verdana"/>
          <w:spacing w:val="-15"/>
          <w:sz w:val="18"/>
          <w:lang w:val="en-US" w:bidi="en-US"/>
        </w:rPr>
        <w:t xml:space="preserve"> </w:t>
      </w:r>
      <w:r w:rsidRPr="00636043">
        <w:rPr>
          <w:rFonts w:ascii="Verdana" w:eastAsia="Verdana" w:hAnsi="Verdana" w:cs="Verdana"/>
          <w:sz w:val="18"/>
          <w:lang w:val="en-US" w:bidi="en-US"/>
        </w:rPr>
        <w:t>required.</w:t>
      </w:r>
    </w:p>
    <w:p w:rsidR="00636043" w:rsidRPr="00636043" w:rsidRDefault="00636043" w:rsidP="00636043">
      <w:pPr>
        <w:widowControl w:val="0"/>
        <w:numPr>
          <w:ilvl w:val="0"/>
          <w:numId w:val="3"/>
        </w:numPr>
        <w:tabs>
          <w:tab w:val="left" w:pos="400"/>
        </w:tabs>
        <w:autoSpaceDE w:val="0"/>
        <w:autoSpaceDN w:val="0"/>
        <w:spacing w:before="22" w:after="0" w:line="252" w:lineRule="auto"/>
        <w:ind w:left="396" w:right="877" w:hanging="237"/>
        <w:rPr>
          <w:rFonts w:ascii="Verdana" w:eastAsia="Verdana" w:hAnsi="Verdana" w:cs="Verdana"/>
          <w:sz w:val="18"/>
          <w:lang w:val="en-US" w:bidi="en-US"/>
        </w:rPr>
      </w:pPr>
      <w:r w:rsidRPr="00636043">
        <w:rPr>
          <w:rFonts w:ascii="Verdana" w:eastAsia="Verdana" w:hAnsi="Verdana" w:cs="Verdana"/>
          <w:sz w:val="18"/>
          <w:lang w:val="en-US" w:bidi="en-US"/>
        </w:rPr>
        <w:lastRenderedPageBreak/>
        <w:t>Being accountable to professional bodies – how employees are accountable to professional bodies, to</w:t>
      </w:r>
      <w:r w:rsidRPr="00636043">
        <w:rPr>
          <w:rFonts w:ascii="Verdana" w:eastAsia="Verdana" w:hAnsi="Verdana" w:cs="Verdana"/>
          <w:spacing w:val="-3"/>
          <w:sz w:val="18"/>
          <w:lang w:val="en-US" w:bidi="en-US"/>
        </w:rPr>
        <w:t xml:space="preserve"> </w:t>
      </w:r>
      <w:r w:rsidRPr="00636043">
        <w:rPr>
          <w:rFonts w:ascii="Verdana" w:eastAsia="Verdana" w:hAnsi="Verdana" w:cs="Verdana"/>
          <w:sz w:val="18"/>
          <w:lang w:val="en-US" w:bidi="en-US"/>
        </w:rPr>
        <w:t>include:</w:t>
      </w:r>
    </w:p>
    <w:p w:rsidR="00636043" w:rsidRPr="00636043" w:rsidRDefault="00636043" w:rsidP="00636043">
      <w:pPr>
        <w:widowControl w:val="0"/>
        <w:numPr>
          <w:ilvl w:val="1"/>
          <w:numId w:val="3"/>
        </w:numPr>
        <w:tabs>
          <w:tab w:val="left" w:pos="640"/>
        </w:tabs>
        <w:autoSpaceDE w:val="0"/>
        <w:autoSpaceDN w:val="0"/>
        <w:spacing w:before="49" w:after="0" w:line="240" w:lineRule="auto"/>
        <w:rPr>
          <w:rFonts w:ascii="Verdana" w:eastAsia="Verdana" w:hAnsi="Verdana" w:cs="Verdana"/>
          <w:sz w:val="18"/>
          <w:lang w:val="en-US" w:bidi="en-US"/>
        </w:rPr>
      </w:pPr>
      <w:r w:rsidRPr="00636043">
        <w:rPr>
          <w:rFonts w:ascii="Verdana" w:eastAsia="Verdana" w:hAnsi="Verdana" w:cs="Verdana"/>
          <w:sz w:val="18"/>
          <w:lang w:val="en-US" w:bidi="en-US"/>
        </w:rPr>
        <w:t>following codes of professional</w:t>
      </w:r>
      <w:r w:rsidRPr="00636043">
        <w:rPr>
          <w:rFonts w:ascii="Verdana" w:eastAsia="Verdana" w:hAnsi="Verdana" w:cs="Verdana"/>
          <w:spacing w:val="-5"/>
          <w:sz w:val="18"/>
          <w:lang w:val="en-US" w:bidi="en-US"/>
        </w:rPr>
        <w:t xml:space="preserve"> </w:t>
      </w:r>
      <w:r w:rsidRPr="00636043">
        <w:rPr>
          <w:rFonts w:ascii="Verdana" w:eastAsia="Verdana" w:hAnsi="Verdana" w:cs="Verdana"/>
          <w:sz w:val="18"/>
          <w:lang w:val="en-US" w:bidi="en-US"/>
        </w:rPr>
        <w:t>conduct</w:t>
      </w:r>
    </w:p>
    <w:p w:rsidR="00636043" w:rsidRPr="00636043" w:rsidRDefault="00636043" w:rsidP="00636043">
      <w:pPr>
        <w:widowControl w:val="0"/>
        <w:numPr>
          <w:ilvl w:val="1"/>
          <w:numId w:val="3"/>
        </w:numPr>
        <w:tabs>
          <w:tab w:val="left" w:pos="640"/>
        </w:tabs>
        <w:autoSpaceDE w:val="0"/>
        <w:autoSpaceDN w:val="0"/>
        <w:spacing w:before="40" w:after="0" w:line="240" w:lineRule="auto"/>
        <w:rPr>
          <w:rFonts w:ascii="Verdana" w:eastAsia="Verdana" w:hAnsi="Verdana" w:cs="Verdana"/>
          <w:sz w:val="18"/>
          <w:lang w:val="en-US" w:bidi="en-US"/>
        </w:rPr>
      </w:pPr>
      <w:r w:rsidRPr="00636043">
        <w:rPr>
          <w:rFonts w:ascii="Verdana" w:eastAsia="Verdana" w:hAnsi="Verdana" w:cs="Verdana"/>
          <w:sz w:val="18"/>
          <w:lang w:val="en-US" w:bidi="en-US"/>
        </w:rPr>
        <w:t>being familiar with/applying current codes of</w:t>
      </w:r>
      <w:r w:rsidRPr="00636043">
        <w:rPr>
          <w:rFonts w:ascii="Verdana" w:eastAsia="Verdana" w:hAnsi="Verdana" w:cs="Verdana"/>
          <w:spacing w:val="-8"/>
          <w:sz w:val="18"/>
          <w:lang w:val="en-US" w:bidi="en-US"/>
        </w:rPr>
        <w:t xml:space="preserve"> </w:t>
      </w:r>
      <w:r w:rsidRPr="00636043">
        <w:rPr>
          <w:rFonts w:ascii="Verdana" w:eastAsia="Verdana" w:hAnsi="Verdana" w:cs="Verdana"/>
          <w:sz w:val="18"/>
          <w:lang w:val="en-US" w:bidi="en-US"/>
        </w:rPr>
        <w:t>practice</w:t>
      </w:r>
    </w:p>
    <w:p w:rsidR="00636043" w:rsidRPr="00636043" w:rsidRDefault="00636043" w:rsidP="00636043">
      <w:pPr>
        <w:widowControl w:val="0"/>
        <w:numPr>
          <w:ilvl w:val="1"/>
          <w:numId w:val="3"/>
        </w:numPr>
        <w:tabs>
          <w:tab w:val="left" w:pos="640"/>
        </w:tabs>
        <w:autoSpaceDE w:val="0"/>
        <w:autoSpaceDN w:val="0"/>
        <w:spacing w:before="40" w:after="0" w:line="240" w:lineRule="auto"/>
        <w:rPr>
          <w:rFonts w:ascii="Verdana" w:eastAsia="Verdana" w:hAnsi="Verdana" w:cs="Verdana"/>
          <w:sz w:val="18"/>
          <w:lang w:val="en-US" w:bidi="en-US"/>
        </w:rPr>
      </w:pPr>
      <w:r w:rsidRPr="00636043">
        <w:rPr>
          <w:rFonts w:ascii="Verdana" w:eastAsia="Verdana" w:hAnsi="Verdana" w:cs="Verdana"/>
          <w:sz w:val="18"/>
          <w:lang w:val="en-US" w:bidi="en-US"/>
        </w:rPr>
        <w:t>ensuring that revalidation procedures are</w:t>
      </w:r>
      <w:r w:rsidRPr="00636043">
        <w:rPr>
          <w:rFonts w:ascii="Verdana" w:eastAsia="Verdana" w:hAnsi="Verdana" w:cs="Verdana"/>
          <w:spacing w:val="-10"/>
          <w:sz w:val="18"/>
          <w:lang w:val="en-US" w:bidi="en-US"/>
        </w:rPr>
        <w:t xml:space="preserve"> </w:t>
      </w:r>
      <w:r w:rsidRPr="00636043">
        <w:rPr>
          <w:rFonts w:ascii="Verdana" w:eastAsia="Verdana" w:hAnsi="Verdana" w:cs="Verdana"/>
          <w:sz w:val="18"/>
          <w:lang w:val="en-US" w:bidi="en-US"/>
        </w:rPr>
        <w:t>followed</w:t>
      </w:r>
    </w:p>
    <w:p w:rsidR="00636043" w:rsidRPr="00636043" w:rsidRDefault="00636043" w:rsidP="00636043">
      <w:pPr>
        <w:widowControl w:val="0"/>
        <w:numPr>
          <w:ilvl w:val="1"/>
          <w:numId w:val="3"/>
        </w:numPr>
        <w:tabs>
          <w:tab w:val="left" w:pos="640"/>
        </w:tabs>
        <w:autoSpaceDE w:val="0"/>
        <w:autoSpaceDN w:val="0"/>
        <w:spacing w:before="37" w:after="0" w:line="240" w:lineRule="auto"/>
        <w:rPr>
          <w:rFonts w:ascii="Verdana" w:eastAsia="Verdana" w:hAnsi="Verdana" w:cs="Verdana"/>
          <w:sz w:val="18"/>
          <w:lang w:val="en-US" w:bidi="en-US"/>
        </w:rPr>
      </w:pPr>
      <w:r w:rsidRPr="00636043">
        <w:rPr>
          <w:rFonts w:ascii="Verdana" w:eastAsia="Verdana" w:hAnsi="Verdana" w:cs="Verdana"/>
          <w:sz w:val="18"/>
          <w:lang w:val="en-US" w:bidi="en-US"/>
        </w:rPr>
        <w:t>following safeguarding</w:t>
      </w:r>
      <w:r w:rsidRPr="00636043">
        <w:rPr>
          <w:rFonts w:ascii="Verdana" w:eastAsia="Verdana" w:hAnsi="Verdana" w:cs="Verdana"/>
          <w:spacing w:val="-3"/>
          <w:sz w:val="18"/>
          <w:lang w:val="en-US" w:bidi="en-US"/>
        </w:rPr>
        <w:t xml:space="preserve"> </w:t>
      </w:r>
      <w:r w:rsidRPr="00636043">
        <w:rPr>
          <w:rFonts w:ascii="Verdana" w:eastAsia="Verdana" w:hAnsi="Verdana" w:cs="Verdana"/>
          <w:sz w:val="18"/>
          <w:lang w:val="en-US" w:bidi="en-US"/>
        </w:rPr>
        <w:t>regulations</w:t>
      </w:r>
    </w:p>
    <w:p w:rsidR="00636043" w:rsidRPr="00636043" w:rsidRDefault="00636043" w:rsidP="00636043">
      <w:pPr>
        <w:widowControl w:val="0"/>
        <w:numPr>
          <w:ilvl w:val="1"/>
          <w:numId w:val="3"/>
        </w:numPr>
        <w:tabs>
          <w:tab w:val="left" w:pos="640"/>
        </w:tabs>
        <w:autoSpaceDE w:val="0"/>
        <w:autoSpaceDN w:val="0"/>
        <w:spacing w:before="40" w:after="0" w:line="240" w:lineRule="auto"/>
        <w:rPr>
          <w:rFonts w:ascii="Verdana" w:eastAsia="Verdana" w:hAnsi="Verdana" w:cs="Verdana"/>
          <w:sz w:val="18"/>
          <w:lang w:val="en-US" w:bidi="en-US"/>
        </w:rPr>
      </w:pPr>
      <w:proofErr w:type="gramStart"/>
      <w:r w:rsidRPr="00636043">
        <w:rPr>
          <w:rFonts w:ascii="Verdana" w:eastAsia="Verdana" w:hAnsi="Verdana" w:cs="Verdana"/>
          <w:sz w:val="18"/>
          <w:lang w:val="en-US" w:bidi="en-US"/>
        </w:rPr>
        <w:t>following</w:t>
      </w:r>
      <w:proofErr w:type="gramEnd"/>
      <w:r w:rsidRPr="00636043">
        <w:rPr>
          <w:rFonts w:ascii="Verdana" w:eastAsia="Verdana" w:hAnsi="Verdana" w:cs="Verdana"/>
          <w:sz w:val="18"/>
          <w:lang w:val="en-US" w:bidi="en-US"/>
        </w:rPr>
        <w:t xml:space="preserve"> procedures for raising</w:t>
      </w:r>
      <w:r w:rsidRPr="00636043">
        <w:rPr>
          <w:rFonts w:ascii="Verdana" w:eastAsia="Verdana" w:hAnsi="Verdana" w:cs="Verdana"/>
          <w:spacing w:val="-6"/>
          <w:sz w:val="18"/>
          <w:lang w:val="en-US" w:bidi="en-US"/>
        </w:rPr>
        <w:t xml:space="preserve"> </w:t>
      </w:r>
      <w:r w:rsidRPr="00636043">
        <w:rPr>
          <w:rFonts w:ascii="Verdana" w:eastAsia="Verdana" w:hAnsi="Verdana" w:cs="Verdana"/>
          <w:sz w:val="18"/>
          <w:lang w:val="en-US" w:bidi="en-US"/>
        </w:rPr>
        <w:t>concerns/whistleblowing.</w:t>
      </w:r>
    </w:p>
    <w:p w:rsidR="00636043" w:rsidRPr="00636043" w:rsidRDefault="00636043" w:rsidP="00636043">
      <w:pPr>
        <w:widowControl w:val="0"/>
        <w:autoSpaceDE w:val="0"/>
        <w:autoSpaceDN w:val="0"/>
        <w:spacing w:before="138" w:after="0" w:line="240" w:lineRule="auto"/>
        <w:ind w:left="159"/>
        <w:outlineLvl w:val="7"/>
        <w:rPr>
          <w:rFonts w:ascii="Verdana" w:eastAsia="Verdana" w:hAnsi="Verdana" w:cs="Verdana"/>
          <w:b/>
          <w:bCs/>
          <w:sz w:val="18"/>
          <w:szCs w:val="18"/>
          <w:lang w:val="en-US" w:bidi="en-US"/>
        </w:rPr>
      </w:pPr>
      <w:r w:rsidRPr="00636043">
        <w:rPr>
          <w:rFonts w:ascii="Verdana" w:eastAsia="Verdana" w:hAnsi="Verdana" w:cs="Verdana"/>
          <w:b/>
          <w:bCs/>
          <w:sz w:val="18"/>
          <w:szCs w:val="18"/>
          <w:lang w:val="en-US" w:bidi="en-US"/>
        </w:rPr>
        <w:t>A4 Multidisciplinary working in the health and social care sector</w:t>
      </w:r>
    </w:p>
    <w:p w:rsidR="00636043" w:rsidRPr="00636043" w:rsidRDefault="00636043" w:rsidP="00636043">
      <w:pPr>
        <w:widowControl w:val="0"/>
        <w:autoSpaceDE w:val="0"/>
        <w:autoSpaceDN w:val="0"/>
        <w:spacing w:before="100" w:after="0" w:line="240" w:lineRule="auto"/>
        <w:ind w:left="159"/>
        <w:rPr>
          <w:rFonts w:ascii="Verdana" w:eastAsia="Verdana" w:hAnsi="Verdana" w:cs="Verdana"/>
          <w:sz w:val="18"/>
          <w:szCs w:val="18"/>
          <w:lang w:val="en-US" w:bidi="en-US"/>
        </w:rPr>
      </w:pPr>
      <w:r w:rsidRPr="00636043">
        <w:rPr>
          <w:rFonts w:ascii="Verdana" w:eastAsia="Verdana" w:hAnsi="Verdana" w:cs="Verdana"/>
          <w:sz w:val="18"/>
          <w:szCs w:val="18"/>
          <w:lang w:val="en-US" w:bidi="en-US"/>
        </w:rPr>
        <w:t>Partnership working, to include:</w:t>
      </w:r>
    </w:p>
    <w:p w:rsidR="00636043" w:rsidRPr="00636043" w:rsidRDefault="00636043" w:rsidP="00636043">
      <w:pPr>
        <w:widowControl w:val="0"/>
        <w:numPr>
          <w:ilvl w:val="0"/>
          <w:numId w:val="3"/>
        </w:numPr>
        <w:tabs>
          <w:tab w:val="left" w:pos="400"/>
        </w:tabs>
        <w:autoSpaceDE w:val="0"/>
        <w:autoSpaceDN w:val="0"/>
        <w:spacing w:before="64" w:after="0" w:line="240" w:lineRule="auto"/>
        <w:ind w:left="399"/>
        <w:rPr>
          <w:rFonts w:ascii="Verdana" w:eastAsia="Verdana" w:hAnsi="Verdana" w:cs="Verdana"/>
          <w:sz w:val="18"/>
          <w:lang w:val="en-US" w:bidi="en-US"/>
        </w:rPr>
      </w:pPr>
      <w:r w:rsidRPr="00636043">
        <w:rPr>
          <w:rFonts w:ascii="Verdana" w:eastAsia="Verdana" w:hAnsi="Verdana" w:cs="Verdana"/>
          <w:sz w:val="18"/>
          <w:lang w:val="en-US" w:bidi="en-US"/>
        </w:rPr>
        <w:t>the need for joined-up working with other service</w:t>
      </w:r>
      <w:r w:rsidRPr="00636043">
        <w:rPr>
          <w:rFonts w:ascii="Verdana" w:eastAsia="Verdana" w:hAnsi="Verdana" w:cs="Verdana"/>
          <w:spacing w:val="-11"/>
          <w:sz w:val="18"/>
          <w:lang w:val="en-US" w:bidi="en-US"/>
        </w:rPr>
        <w:t xml:space="preserve"> </w:t>
      </w:r>
      <w:r w:rsidRPr="00636043">
        <w:rPr>
          <w:rFonts w:ascii="Verdana" w:eastAsia="Verdana" w:hAnsi="Verdana" w:cs="Verdana"/>
          <w:sz w:val="18"/>
          <w:lang w:val="en-US" w:bidi="en-US"/>
        </w:rPr>
        <w:t>providers</w:t>
      </w:r>
    </w:p>
    <w:p w:rsidR="00636043" w:rsidRPr="00636043" w:rsidRDefault="00636043" w:rsidP="00636043">
      <w:pPr>
        <w:widowControl w:val="0"/>
        <w:numPr>
          <w:ilvl w:val="0"/>
          <w:numId w:val="3"/>
        </w:numPr>
        <w:tabs>
          <w:tab w:val="left" w:pos="400"/>
        </w:tabs>
        <w:autoSpaceDE w:val="0"/>
        <w:autoSpaceDN w:val="0"/>
        <w:spacing w:before="36" w:after="0" w:line="252" w:lineRule="auto"/>
        <w:ind w:left="396" w:right="1112" w:hanging="237"/>
        <w:rPr>
          <w:rFonts w:ascii="Verdana" w:eastAsia="Verdana" w:hAnsi="Verdana" w:cs="Verdana"/>
          <w:sz w:val="18"/>
          <w:lang w:val="en-US" w:bidi="en-US"/>
        </w:rPr>
      </w:pPr>
      <w:r w:rsidRPr="00636043">
        <w:rPr>
          <w:rFonts w:ascii="Verdana" w:eastAsia="Verdana" w:hAnsi="Verdana" w:cs="Verdana"/>
          <w:sz w:val="18"/>
          <w:lang w:val="en-US" w:bidi="en-US"/>
        </w:rPr>
        <w:t xml:space="preserve">ways service users, </w:t>
      </w:r>
      <w:proofErr w:type="spellStart"/>
      <w:r w:rsidRPr="00636043">
        <w:rPr>
          <w:rFonts w:ascii="Verdana" w:eastAsia="Verdana" w:hAnsi="Verdana" w:cs="Verdana"/>
          <w:sz w:val="18"/>
          <w:lang w:val="en-US" w:bidi="en-US"/>
        </w:rPr>
        <w:t>carers</w:t>
      </w:r>
      <w:proofErr w:type="spellEnd"/>
      <w:r w:rsidRPr="00636043">
        <w:rPr>
          <w:rFonts w:ascii="Verdana" w:eastAsia="Verdana" w:hAnsi="Verdana" w:cs="Verdana"/>
          <w:sz w:val="18"/>
          <w:lang w:val="en-US" w:bidi="en-US"/>
        </w:rPr>
        <w:t xml:space="preserve"> and advocates are involved in planning, decision-making and support with other service</w:t>
      </w:r>
      <w:r w:rsidRPr="00636043">
        <w:rPr>
          <w:rFonts w:ascii="Verdana" w:eastAsia="Verdana" w:hAnsi="Verdana" w:cs="Verdana"/>
          <w:spacing w:val="-7"/>
          <w:sz w:val="18"/>
          <w:lang w:val="en-US" w:bidi="en-US"/>
        </w:rPr>
        <w:t xml:space="preserve"> </w:t>
      </w:r>
      <w:r w:rsidRPr="00636043">
        <w:rPr>
          <w:rFonts w:ascii="Verdana" w:eastAsia="Verdana" w:hAnsi="Verdana" w:cs="Verdana"/>
          <w:sz w:val="18"/>
          <w:lang w:val="en-US" w:bidi="en-US"/>
        </w:rPr>
        <w:t>providers</w:t>
      </w:r>
    </w:p>
    <w:p w:rsidR="00636043" w:rsidRPr="00636043" w:rsidRDefault="00636043" w:rsidP="00636043">
      <w:pPr>
        <w:widowControl w:val="0"/>
        <w:numPr>
          <w:ilvl w:val="0"/>
          <w:numId w:val="3"/>
        </w:numPr>
        <w:tabs>
          <w:tab w:val="left" w:pos="400"/>
        </w:tabs>
        <w:autoSpaceDE w:val="0"/>
        <w:autoSpaceDN w:val="0"/>
        <w:spacing w:before="31" w:after="0" w:line="240" w:lineRule="auto"/>
        <w:ind w:left="399"/>
        <w:rPr>
          <w:rFonts w:ascii="Verdana" w:eastAsia="Verdana" w:hAnsi="Verdana" w:cs="Verdana"/>
          <w:sz w:val="18"/>
          <w:lang w:val="en-US" w:bidi="en-US"/>
        </w:rPr>
      </w:pPr>
      <w:proofErr w:type="gramStart"/>
      <w:r w:rsidRPr="00636043">
        <w:rPr>
          <w:rFonts w:ascii="Verdana" w:eastAsia="Verdana" w:hAnsi="Verdana" w:cs="Verdana"/>
          <w:sz w:val="18"/>
          <w:lang w:val="en-US" w:bidi="en-US"/>
        </w:rPr>
        <w:t>holistic</w:t>
      </w:r>
      <w:proofErr w:type="gramEnd"/>
      <w:r w:rsidRPr="00636043">
        <w:rPr>
          <w:rFonts w:ascii="Verdana" w:eastAsia="Verdana" w:hAnsi="Verdana" w:cs="Verdana"/>
          <w:spacing w:val="-2"/>
          <w:sz w:val="18"/>
          <w:lang w:val="en-US" w:bidi="en-US"/>
        </w:rPr>
        <w:t xml:space="preserve"> </w:t>
      </w:r>
      <w:r w:rsidRPr="00636043">
        <w:rPr>
          <w:rFonts w:ascii="Verdana" w:eastAsia="Verdana" w:hAnsi="Verdana" w:cs="Verdana"/>
          <w:sz w:val="18"/>
          <w:lang w:val="en-US" w:bidi="en-US"/>
        </w:rPr>
        <w:t>approaches.</w:t>
      </w:r>
    </w:p>
    <w:p w:rsidR="00636043" w:rsidRPr="00636043" w:rsidRDefault="00636043" w:rsidP="00636043">
      <w:pPr>
        <w:widowControl w:val="0"/>
        <w:autoSpaceDE w:val="0"/>
        <w:autoSpaceDN w:val="0"/>
        <w:spacing w:before="154" w:after="0" w:line="240" w:lineRule="auto"/>
        <w:ind w:left="159"/>
        <w:outlineLvl w:val="7"/>
        <w:rPr>
          <w:rFonts w:ascii="Verdana" w:eastAsia="Verdana" w:hAnsi="Verdana" w:cs="Verdana"/>
          <w:b/>
          <w:bCs/>
          <w:sz w:val="18"/>
          <w:szCs w:val="18"/>
          <w:lang w:val="en-US" w:bidi="en-US"/>
        </w:rPr>
      </w:pPr>
      <w:r w:rsidRPr="00636043">
        <w:rPr>
          <w:rFonts w:ascii="Verdana" w:eastAsia="Verdana" w:hAnsi="Verdana" w:cs="Verdana"/>
          <w:b/>
          <w:bCs/>
          <w:sz w:val="18"/>
          <w:szCs w:val="18"/>
          <w:lang w:val="en-US" w:bidi="en-US"/>
        </w:rPr>
        <w:t>A5 Monitoring the work of people in health and social care settings</w:t>
      </w:r>
    </w:p>
    <w:p w:rsidR="00636043" w:rsidRPr="00636043" w:rsidRDefault="00636043" w:rsidP="00636043">
      <w:pPr>
        <w:widowControl w:val="0"/>
        <w:autoSpaceDE w:val="0"/>
        <w:autoSpaceDN w:val="0"/>
        <w:spacing w:before="101" w:after="0" w:line="240" w:lineRule="auto"/>
        <w:ind w:left="159"/>
        <w:rPr>
          <w:rFonts w:ascii="Verdana" w:eastAsia="Verdana" w:hAnsi="Verdana" w:cs="Verdana"/>
          <w:sz w:val="18"/>
          <w:szCs w:val="18"/>
          <w:lang w:val="en-US" w:bidi="en-US"/>
        </w:rPr>
      </w:pPr>
      <w:r w:rsidRPr="00636043">
        <w:rPr>
          <w:rFonts w:ascii="Verdana" w:eastAsia="Verdana" w:hAnsi="Verdana" w:cs="Verdana"/>
          <w:sz w:val="18"/>
          <w:szCs w:val="18"/>
          <w:lang w:val="en-US" w:bidi="en-US"/>
        </w:rPr>
        <w:t xml:space="preserve">How the work of people in health and social care settings </w:t>
      </w:r>
      <w:proofErr w:type="gramStart"/>
      <w:r w:rsidRPr="00636043">
        <w:rPr>
          <w:rFonts w:ascii="Verdana" w:eastAsia="Verdana" w:hAnsi="Verdana" w:cs="Verdana"/>
          <w:sz w:val="18"/>
          <w:szCs w:val="18"/>
          <w:lang w:val="en-US" w:bidi="en-US"/>
        </w:rPr>
        <w:t>is monitored</w:t>
      </w:r>
      <w:proofErr w:type="gramEnd"/>
      <w:r w:rsidRPr="00636043">
        <w:rPr>
          <w:rFonts w:ascii="Verdana" w:eastAsia="Verdana" w:hAnsi="Verdana" w:cs="Verdana"/>
          <w:sz w:val="18"/>
          <w:szCs w:val="18"/>
          <w:lang w:val="en-US" w:bidi="en-US"/>
        </w:rPr>
        <w:t>, to include:</w:t>
      </w:r>
    </w:p>
    <w:p w:rsidR="00636043" w:rsidRPr="00636043" w:rsidRDefault="00636043" w:rsidP="00636043">
      <w:pPr>
        <w:widowControl w:val="0"/>
        <w:numPr>
          <w:ilvl w:val="0"/>
          <w:numId w:val="3"/>
        </w:numPr>
        <w:tabs>
          <w:tab w:val="left" w:pos="400"/>
        </w:tabs>
        <w:autoSpaceDE w:val="0"/>
        <w:autoSpaceDN w:val="0"/>
        <w:spacing w:before="63" w:after="0" w:line="240" w:lineRule="auto"/>
        <w:ind w:left="399"/>
        <w:rPr>
          <w:rFonts w:ascii="Verdana" w:eastAsia="Verdana" w:hAnsi="Verdana" w:cs="Verdana"/>
          <w:sz w:val="18"/>
          <w:lang w:val="en-US" w:bidi="en-US"/>
        </w:rPr>
      </w:pPr>
      <w:r w:rsidRPr="00636043">
        <w:rPr>
          <w:rFonts w:ascii="Verdana" w:eastAsia="Verdana" w:hAnsi="Verdana" w:cs="Verdana"/>
          <w:sz w:val="18"/>
          <w:lang w:val="en-US" w:bidi="en-US"/>
        </w:rPr>
        <w:t>line</w:t>
      </w:r>
      <w:r w:rsidRPr="00636043">
        <w:rPr>
          <w:rFonts w:ascii="Verdana" w:eastAsia="Verdana" w:hAnsi="Verdana" w:cs="Verdana"/>
          <w:spacing w:val="-2"/>
          <w:sz w:val="18"/>
          <w:lang w:val="en-US" w:bidi="en-US"/>
        </w:rPr>
        <w:t xml:space="preserve"> </w:t>
      </w:r>
      <w:r w:rsidRPr="00636043">
        <w:rPr>
          <w:rFonts w:ascii="Verdana" w:eastAsia="Verdana" w:hAnsi="Verdana" w:cs="Verdana"/>
          <w:sz w:val="18"/>
          <w:lang w:val="en-US" w:bidi="en-US"/>
        </w:rPr>
        <w:t>management</w:t>
      </w:r>
    </w:p>
    <w:p w:rsidR="00636043" w:rsidRPr="00636043" w:rsidRDefault="00636043" w:rsidP="00636043">
      <w:pPr>
        <w:widowControl w:val="0"/>
        <w:numPr>
          <w:ilvl w:val="0"/>
          <w:numId w:val="3"/>
        </w:numPr>
        <w:tabs>
          <w:tab w:val="left" w:pos="400"/>
        </w:tabs>
        <w:autoSpaceDE w:val="0"/>
        <w:autoSpaceDN w:val="0"/>
        <w:spacing w:before="34" w:after="0" w:line="240" w:lineRule="auto"/>
        <w:ind w:left="399"/>
        <w:rPr>
          <w:rFonts w:ascii="Verdana" w:eastAsia="Verdana" w:hAnsi="Verdana" w:cs="Verdana"/>
          <w:sz w:val="18"/>
          <w:lang w:val="en-US" w:bidi="en-US"/>
        </w:rPr>
      </w:pPr>
      <w:r w:rsidRPr="00636043">
        <w:rPr>
          <w:rFonts w:ascii="Verdana" w:eastAsia="Verdana" w:hAnsi="Verdana" w:cs="Verdana"/>
          <w:sz w:val="18"/>
          <w:lang w:val="en-US" w:bidi="en-US"/>
        </w:rPr>
        <w:t>external inspection by relevant</w:t>
      </w:r>
      <w:r w:rsidRPr="00636043">
        <w:rPr>
          <w:rFonts w:ascii="Verdana" w:eastAsia="Verdana" w:hAnsi="Verdana" w:cs="Verdana"/>
          <w:spacing w:val="-5"/>
          <w:sz w:val="18"/>
          <w:lang w:val="en-US" w:bidi="en-US"/>
        </w:rPr>
        <w:t xml:space="preserve"> </w:t>
      </w:r>
      <w:r w:rsidRPr="00636043">
        <w:rPr>
          <w:rFonts w:ascii="Verdana" w:eastAsia="Verdana" w:hAnsi="Verdana" w:cs="Verdana"/>
          <w:sz w:val="18"/>
          <w:lang w:val="en-US" w:bidi="en-US"/>
        </w:rPr>
        <w:t>agencies</w:t>
      </w:r>
    </w:p>
    <w:p w:rsidR="00636043" w:rsidRPr="00636043" w:rsidRDefault="00636043" w:rsidP="00636043">
      <w:pPr>
        <w:widowControl w:val="0"/>
        <w:numPr>
          <w:ilvl w:val="0"/>
          <w:numId w:val="3"/>
        </w:numPr>
        <w:tabs>
          <w:tab w:val="left" w:pos="400"/>
        </w:tabs>
        <w:autoSpaceDE w:val="0"/>
        <w:autoSpaceDN w:val="0"/>
        <w:spacing w:before="36" w:after="0" w:line="240" w:lineRule="auto"/>
        <w:ind w:left="399"/>
        <w:rPr>
          <w:rFonts w:ascii="Verdana" w:eastAsia="Verdana" w:hAnsi="Verdana" w:cs="Verdana"/>
          <w:sz w:val="18"/>
          <w:lang w:val="en-US" w:bidi="en-US"/>
        </w:rPr>
      </w:pPr>
      <w:r w:rsidRPr="00636043">
        <w:rPr>
          <w:rFonts w:ascii="Verdana" w:eastAsia="Verdana" w:hAnsi="Verdana" w:cs="Verdana"/>
          <w:sz w:val="18"/>
          <w:lang w:val="en-US" w:bidi="en-US"/>
        </w:rPr>
        <w:t>whistleblowing</w:t>
      </w:r>
    </w:p>
    <w:p w:rsidR="00636043" w:rsidRPr="00636043" w:rsidRDefault="00636043" w:rsidP="00636043">
      <w:pPr>
        <w:widowControl w:val="0"/>
        <w:numPr>
          <w:ilvl w:val="0"/>
          <w:numId w:val="3"/>
        </w:numPr>
        <w:tabs>
          <w:tab w:val="left" w:pos="400"/>
        </w:tabs>
        <w:autoSpaceDE w:val="0"/>
        <w:autoSpaceDN w:val="0"/>
        <w:spacing w:before="35" w:after="0" w:line="240" w:lineRule="auto"/>
        <w:ind w:left="399"/>
        <w:rPr>
          <w:rFonts w:ascii="Verdana" w:eastAsia="Verdana" w:hAnsi="Verdana" w:cs="Verdana"/>
          <w:sz w:val="18"/>
          <w:lang w:val="en-US" w:bidi="en-US"/>
        </w:rPr>
      </w:pPr>
      <w:r w:rsidRPr="00636043">
        <w:rPr>
          <w:rFonts w:ascii="Verdana" w:eastAsia="Verdana" w:hAnsi="Verdana" w:cs="Verdana"/>
          <w:sz w:val="18"/>
          <w:lang w:val="en-US" w:bidi="en-US"/>
        </w:rPr>
        <w:t>service user</w:t>
      </w:r>
      <w:r w:rsidRPr="00636043">
        <w:rPr>
          <w:rFonts w:ascii="Verdana" w:eastAsia="Verdana" w:hAnsi="Verdana" w:cs="Verdana"/>
          <w:spacing w:val="-3"/>
          <w:sz w:val="18"/>
          <w:lang w:val="en-US" w:bidi="en-US"/>
        </w:rPr>
        <w:t xml:space="preserve"> </w:t>
      </w:r>
      <w:r w:rsidRPr="00636043">
        <w:rPr>
          <w:rFonts w:ascii="Verdana" w:eastAsia="Verdana" w:hAnsi="Verdana" w:cs="Verdana"/>
          <w:sz w:val="18"/>
          <w:lang w:val="en-US" w:bidi="en-US"/>
        </w:rPr>
        <w:t>feedback</w:t>
      </w:r>
    </w:p>
    <w:p w:rsidR="00636043" w:rsidRPr="00636043" w:rsidRDefault="00636043" w:rsidP="00636043">
      <w:pPr>
        <w:widowControl w:val="0"/>
        <w:numPr>
          <w:ilvl w:val="0"/>
          <w:numId w:val="3"/>
        </w:numPr>
        <w:tabs>
          <w:tab w:val="left" w:pos="400"/>
        </w:tabs>
        <w:autoSpaceDE w:val="0"/>
        <w:autoSpaceDN w:val="0"/>
        <w:spacing w:before="34" w:after="0" w:line="240" w:lineRule="auto"/>
        <w:ind w:left="399"/>
        <w:rPr>
          <w:rFonts w:ascii="Verdana" w:eastAsia="Verdana" w:hAnsi="Verdana" w:cs="Verdana"/>
          <w:sz w:val="18"/>
          <w:lang w:val="en-US" w:bidi="en-US"/>
        </w:rPr>
      </w:pPr>
      <w:proofErr w:type="gramStart"/>
      <w:r w:rsidRPr="00636043">
        <w:rPr>
          <w:rFonts w:ascii="Verdana" w:eastAsia="Verdana" w:hAnsi="Verdana" w:cs="Verdana"/>
          <w:sz w:val="18"/>
          <w:lang w:val="en-US" w:bidi="en-US"/>
        </w:rPr>
        <w:t>criminal</w:t>
      </w:r>
      <w:proofErr w:type="gramEnd"/>
      <w:r w:rsidRPr="00636043">
        <w:rPr>
          <w:rFonts w:ascii="Verdana" w:eastAsia="Verdana" w:hAnsi="Verdana" w:cs="Verdana"/>
          <w:spacing w:val="-1"/>
          <w:sz w:val="18"/>
          <w:lang w:val="en-US" w:bidi="en-US"/>
        </w:rPr>
        <w:t xml:space="preserve"> </w:t>
      </w:r>
      <w:r w:rsidRPr="00636043">
        <w:rPr>
          <w:rFonts w:ascii="Verdana" w:eastAsia="Verdana" w:hAnsi="Verdana" w:cs="Verdana"/>
          <w:sz w:val="18"/>
          <w:lang w:val="en-US" w:bidi="en-US"/>
        </w:rPr>
        <w:t>investigations.</w:t>
      </w:r>
    </w:p>
    <w:p w:rsidR="00636043" w:rsidRDefault="00636043" w:rsidP="00636043">
      <w:pPr>
        <w:widowControl w:val="0"/>
        <w:numPr>
          <w:ilvl w:val="0"/>
          <w:numId w:val="2"/>
        </w:numPr>
        <w:tabs>
          <w:tab w:val="left" w:pos="445"/>
        </w:tabs>
        <w:autoSpaceDE w:val="0"/>
        <w:autoSpaceDN w:val="0"/>
        <w:spacing w:before="215" w:after="0" w:line="240" w:lineRule="auto"/>
        <w:ind w:left="444" w:hanging="285"/>
        <w:outlineLvl w:val="6"/>
        <w:rPr>
          <w:rFonts w:ascii="Verdana" w:eastAsia="Verdana" w:hAnsi="Verdana" w:cs="Verdana"/>
          <w:b/>
          <w:bCs/>
          <w:sz w:val="20"/>
          <w:szCs w:val="20"/>
          <w:lang w:val="en-US" w:bidi="en-US"/>
        </w:rPr>
      </w:pPr>
      <w:r w:rsidRPr="00636043">
        <w:rPr>
          <w:rFonts w:ascii="Verdana" w:eastAsia="Verdana" w:hAnsi="Verdana" w:cs="Verdana"/>
          <w:b/>
          <w:bCs/>
          <w:sz w:val="20"/>
          <w:szCs w:val="20"/>
          <w:lang w:val="en-US" w:bidi="en-US"/>
        </w:rPr>
        <w:t xml:space="preserve">The roles of </w:t>
      </w:r>
      <w:proofErr w:type="spellStart"/>
      <w:r w:rsidRPr="00636043">
        <w:rPr>
          <w:rFonts w:ascii="Verdana" w:eastAsia="Verdana" w:hAnsi="Verdana" w:cs="Verdana"/>
          <w:b/>
          <w:bCs/>
          <w:sz w:val="20"/>
          <w:szCs w:val="20"/>
          <w:lang w:val="en-US" w:bidi="en-US"/>
        </w:rPr>
        <w:t>organisations</w:t>
      </w:r>
      <w:proofErr w:type="spellEnd"/>
      <w:r w:rsidRPr="00636043">
        <w:rPr>
          <w:rFonts w:ascii="Verdana" w:eastAsia="Verdana" w:hAnsi="Verdana" w:cs="Verdana"/>
          <w:b/>
          <w:bCs/>
          <w:sz w:val="20"/>
          <w:szCs w:val="20"/>
          <w:lang w:val="en-US" w:bidi="en-US"/>
        </w:rPr>
        <w:t xml:space="preserve"> in the health and social care</w:t>
      </w:r>
      <w:r w:rsidRPr="00636043">
        <w:rPr>
          <w:rFonts w:ascii="Verdana" w:eastAsia="Verdana" w:hAnsi="Verdana" w:cs="Verdana"/>
          <w:b/>
          <w:bCs/>
          <w:spacing w:val="-7"/>
          <w:sz w:val="20"/>
          <w:szCs w:val="20"/>
          <w:lang w:val="en-US" w:bidi="en-US"/>
        </w:rPr>
        <w:t xml:space="preserve"> </w:t>
      </w:r>
      <w:r w:rsidRPr="00636043">
        <w:rPr>
          <w:rFonts w:ascii="Verdana" w:eastAsia="Verdana" w:hAnsi="Verdana" w:cs="Verdana"/>
          <w:b/>
          <w:bCs/>
          <w:sz w:val="20"/>
          <w:szCs w:val="20"/>
          <w:lang w:val="en-US" w:bidi="en-US"/>
        </w:rPr>
        <w:t>sector</w:t>
      </w:r>
    </w:p>
    <w:p w:rsidR="007B76D5" w:rsidRPr="00636043" w:rsidRDefault="007B76D5" w:rsidP="007B76D5">
      <w:pPr>
        <w:widowControl w:val="0"/>
        <w:tabs>
          <w:tab w:val="left" w:pos="445"/>
        </w:tabs>
        <w:autoSpaceDE w:val="0"/>
        <w:autoSpaceDN w:val="0"/>
        <w:spacing w:before="215" w:after="0" w:line="240" w:lineRule="auto"/>
        <w:ind w:left="159"/>
        <w:outlineLvl w:val="6"/>
        <w:rPr>
          <w:rFonts w:ascii="Verdana" w:eastAsia="Verdana" w:hAnsi="Verdana" w:cs="Verdana"/>
          <w:b/>
          <w:bCs/>
          <w:sz w:val="20"/>
          <w:szCs w:val="20"/>
          <w:lang w:val="en-US" w:bidi="en-US"/>
        </w:rPr>
      </w:pPr>
      <w:r>
        <w:rPr>
          <w:rFonts w:ascii="Verdana" w:eastAsia="Verdana" w:hAnsi="Verdana" w:cs="Verdana"/>
          <w:b/>
          <w:bCs/>
          <w:sz w:val="20"/>
          <w:szCs w:val="20"/>
          <w:lang w:val="en-US" w:bidi="en-US"/>
        </w:rPr>
        <w:t>Revisit B1.</w:t>
      </w:r>
    </w:p>
    <w:p w:rsidR="00636043" w:rsidRPr="00636043" w:rsidRDefault="00636043" w:rsidP="00636043">
      <w:pPr>
        <w:widowControl w:val="0"/>
        <w:autoSpaceDE w:val="0"/>
        <w:autoSpaceDN w:val="0"/>
        <w:spacing w:before="138" w:after="0" w:line="240" w:lineRule="auto"/>
        <w:ind w:left="159"/>
        <w:outlineLvl w:val="7"/>
        <w:rPr>
          <w:rFonts w:ascii="Verdana" w:eastAsia="Verdana" w:hAnsi="Verdana" w:cs="Verdana"/>
          <w:b/>
          <w:bCs/>
          <w:sz w:val="18"/>
          <w:szCs w:val="18"/>
          <w:lang w:val="en-US" w:bidi="en-US"/>
        </w:rPr>
      </w:pPr>
      <w:r w:rsidRPr="00636043">
        <w:rPr>
          <w:rFonts w:ascii="Verdana" w:eastAsia="Verdana" w:hAnsi="Verdana" w:cs="Verdana"/>
          <w:b/>
          <w:bCs/>
          <w:sz w:val="18"/>
          <w:szCs w:val="18"/>
          <w:lang w:val="en-US" w:bidi="en-US"/>
        </w:rPr>
        <w:t>B2 Issues that affect access to services</w:t>
      </w:r>
    </w:p>
    <w:p w:rsidR="00636043" w:rsidRPr="00636043" w:rsidRDefault="00636043" w:rsidP="00636043">
      <w:pPr>
        <w:widowControl w:val="0"/>
        <w:numPr>
          <w:ilvl w:val="0"/>
          <w:numId w:val="3"/>
        </w:numPr>
        <w:tabs>
          <w:tab w:val="left" w:pos="400"/>
        </w:tabs>
        <w:autoSpaceDE w:val="0"/>
        <w:autoSpaceDN w:val="0"/>
        <w:spacing w:before="64" w:after="0" w:line="240" w:lineRule="auto"/>
        <w:ind w:left="399"/>
        <w:rPr>
          <w:rFonts w:ascii="Verdana" w:eastAsia="Verdana" w:hAnsi="Verdana" w:cs="Verdana"/>
          <w:sz w:val="18"/>
          <w:lang w:val="en-US" w:bidi="en-US"/>
        </w:rPr>
      </w:pPr>
      <w:r w:rsidRPr="00636043">
        <w:rPr>
          <w:rFonts w:ascii="Verdana" w:eastAsia="Verdana" w:hAnsi="Verdana" w:cs="Verdana"/>
          <w:sz w:val="18"/>
          <w:lang w:val="en-US" w:bidi="en-US"/>
        </w:rPr>
        <w:t>Referral.</w:t>
      </w:r>
    </w:p>
    <w:p w:rsidR="00636043" w:rsidRPr="00636043" w:rsidRDefault="00636043" w:rsidP="00636043">
      <w:pPr>
        <w:widowControl w:val="0"/>
        <w:numPr>
          <w:ilvl w:val="0"/>
          <w:numId w:val="3"/>
        </w:numPr>
        <w:tabs>
          <w:tab w:val="left" w:pos="400"/>
        </w:tabs>
        <w:autoSpaceDE w:val="0"/>
        <w:autoSpaceDN w:val="0"/>
        <w:spacing w:before="33" w:after="0" w:line="240" w:lineRule="auto"/>
        <w:ind w:left="399"/>
        <w:rPr>
          <w:rFonts w:ascii="Verdana" w:eastAsia="Verdana" w:hAnsi="Verdana" w:cs="Verdana"/>
          <w:sz w:val="18"/>
          <w:lang w:val="en-US" w:bidi="en-US"/>
        </w:rPr>
      </w:pPr>
      <w:r w:rsidRPr="00636043">
        <w:rPr>
          <w:rFonts w:ascii="Verdana" w:eastAsia="Verdana" w:hAnsi="Verdana" w:cs="Verdana"/>
          <w:sz w:val="18"/>
          <w:lang w:val="en-US" w:bidi="en-US"/>
        </w:rPr>
        <w:t>Assessment.</w:t>
      </w:r>
    </w:p>
    <w:p w:rsidR="00636043" w:rsidRPr="00636043" w:rsidRDefault="00636043" w:rsidP="00636043">
      <w:pPr>
        <w:widowControl w:val="0"/>
        <w:numPr>
          <w:ilvl w:val="0"/>
          <w:numId w:val="3"/>
        </w:numPr>
        <w:tabs>
          <w:tab w:val="left" w:pos="400"/>
        </w:tabs>
        <w:autoSpaceDE w:val="0"/>
        <w:autoSpaceDN w:val="0"/>
        <w:spacing w:before="36" w:after="0" w:line="240" w:lineRule="auto"/>
        <w:ind w:left="399"/>
        <w:rPr>
          <w:rFonts w:ascii="Verdana" w:eastAsia="Verdana" w:hAnsi="Verdana" w:cs="Verdana"/>
          <w:sz w:val="18"/>
          <w:lang w:val="en-US" w:bidi="en-US"/>
        </w:rPr>
      </w:pPr>
      <w:r w:rsidRPr="00636043">
        <w:rPr>
          <w:rFonts w:ascii="Verdana" w:eastAsia="Verdana" w:hAnsi="Verdana" w:cs="Verdana"/>
          <w:sz w:val="18"/>
          <w:lang w:val="en-US" w:bidi="en-US"/>
        </w:rPr>
        <w:t>Eligibility</w:t>
      </w:r>
      <w:r w:rsidRPr="00636043">
        <w:rPr>
          <w:rFonts w:ascii="Verdana" w:eastAsia="Verdana" w:hAnsi="Verdana" w:cs="Verdana"/>
          <w:spacing w:val="-3"/>
          <w:sz w:val="18"/>
          <w:lang w:val="en-US" w:bidi="en-US"/>
        </w:rPr>
        <w:t xml:space="preserve"> </w:t>
      </w:r>
      <w:r w:rsidRPr="00636043">
        <w:rPr>
          <w:rFonts w:ascii="Verdana" w:eastAsia="Verdana" w:hAnsi="Verdana" w:cs="Verdana"/>
          <w:sz w:val="18"/>
          <w:lang w:val="en-US" w:bidi="en-US"/>
        </w:rPr>
        <w:t>criteria.</w:t>
      </w:r>
    </w:p>
    <w:p w:rsidR="00636043" w:rsidRPr="00636043" w:rsidRDefault="00636043" w:rsidP="00636043">
      <w:pPr>
        <w:widowControl w:val="0"/>
        <w:numPr>
          <w:ilvl w:val="0"/>
          <w:numId w:val="3"/>
        </w:numPr>
        <w:tabs>
          <w:tab w:val="left" w:pos="400"/>
        </w:tabs>
        <w:autoSpaceDE w:val="0"/>
        <w:autoSpaceDN w:val="0"/>
        <w:spacing w:before="38" w:after="0" w:line="252" w:lineRule="auto"/>
        <w:ind w:left="396" w:right="817" w:hanging="237"/>
        <w:rPr>
          <w:rFonts w:ascii="Verdana" w:eastAsia="Verdana" w:hAnsi="Verdana" w:cs="Verdana"/>
          <w:sz w:val="18"/>
          <w:lang w:val="en-US" w:bidi="en-US"/>
        </w:rPr>
      </w:pPr>
      <w:r w:rsidRPr="00636043">
        <w:rPr>
          <w:rFonts w:ascii="Verdana" w:eastAsia="Verdana" w:hAnsi="Verdana" w:cs="Verdana"/>
          <w:sz w:val="18"/>
          <w:lang w:val="en-US" w:bidi="en-US"/>
        </w:rPr>
        <w:t>Barriers to access, to include specific needs, individual preferences, financial, geographical, social,</w:t>
      </w:r>
      <w:r w:rsidRPr="00636043">
        <w:rPr>
          <w:rFonts w:ascii="Verdana" w:eastAsia="Verdana" w:hAnsi="Verdana" w:cs="Verdana"/>
          <w:spacing w:val="-3"/>
          <w:sz w:val="18"/>
          <w:lang w:val="en-US" w:bidi="en-US"/>
        </w:rPr>
        <w:t xml:space="preserve"> </w:t>
      </w:r>
      <w:r w:rsidRPr="00636043">
        <w:rPr>
          <w:rFonts w:ascii="Verdana" w:eastAsia="Verdana" w:hAnsi="Verdana" w:cs="Verdana"/>
          <w:sz w:val="18"/>
          <w:lang w:val="en-US" w:bidi="en-US"/>
        </w:rPr>
        <w:t>cultural.</w:t>
      </w:r>
    </w:p>
    <w:p w:rsidR="00636043" w:rsidRPr="00636043" w:rsidRDefault="00636043" w:rsidP="00636043">
      <w:pPr>
        <w:widowControl w:val="0"/>
        <w:autoSpaceDE w:val="0"/>
        <w:autoSpaceDN w:val="0"/>
        <w:spacing w:before="147" w:after="0" w:line="240" w:lineRule="auto"/>
        <w:ind w:left="159"/>
        <w:outlineLvl w:val="7"/>
        <w:rPr>
          <w:rFonts w:ascii="Verdana" w:eastAsia="Verdana" w:hAnsi="Verdana" w:cs="Verdana"/>
          <w:b/>
          <w:bCs/>
          <w:sz w:val="18"/>
          <w:szCs w:val="18"/>
          <w:lang w:val="en-US" w:bidi="en-US"/>
        </w:rPr>
      </w:pPr>
      <w:r w:rsidRPr="00636043">
        <w:rPr>
          <w:rFonts w:ascii="Verdana" w:eastAsia="Verdana" w:hAnsi="Verdana" w:cs="Verdana"/>
          <w:b/>
          <w:bCs/>
          <w:sz w:val="18"/>
          <w:szCs w:val="18"/>
          <w:lang w:val="en-US" w:bidi="en-US"/>
        </w:rPr>
        <w:t xml:space="preserve">B3 Ways </w:t>
      </w:r>
      <w:proofErr w:type="spellStart"/>
      <w:r w:rsidRPr="00636043">
        <w:rPr>
          <w:rFonts w:ascii="Verdana" w:eastAsia="Verdana" w:hAnsi="Verdana" w:cs="Verdana"/>
          <w:b/>
          <w:bCs/>
          <w:sz w:val="18"/>
          <w:szCs w:val="18"/>
          <w:lang w:val="en-US" w:bidi="en-US"/>
        </w:rPr>
        <w:t>organisations</w:t>
      </w:r>
      <w:proofErr w:type="spellEnd"/>
      <w:r w:rsidRPr="00636043">
        <w:rPr>
          <w:rFonts w:ascii="Verdana" w:eastAsia="Verdana" w:hAnsi="Verdana" w:cs="Verdana"/>
          <w:b/>
          <w:bCs/>
          <w:sz w:val="18"/>
          <w:szCs w:val="18"/>
          <w:lang w:val="en-US" w:bidi="en-US"/>
        </w:rPr>
        <w:t xml:space="preserve"> represent interests of service users</w:t>
      </w:r>
    </w:p>
    <w:p w:rsidR="00636043" w:rsidRPr="00636043" w:rsidRDefault="00636043" w:rsidP="00636043">
      <w:pPr>
        <w:widowControl w:val="0"/>
        <w:autoSpaceDE w:val="0"/>
        <w:autoSpaceDN w:val="0"/>
        <w:spacing w:before="103" w:after="0" w:line="240" w:lineRule="auto"/>
        <w:ind w:left="159"/>
        <w:rPr>
          <w:rFonts w:ascii="Verdana" w:eastAsia="Verdana" w:hAnsi="Verdana" w:cs="Verdana"/>
          <w:sz w:val="18"/>
          <w:szCs w:val="18"/>
          <w:lang w:val="en-US" w:bidi="en-US"/>
        </w:rPr>
      </w:pPr>
      <w:r w:rsidRPr="00636043">
        <w:rPr>
          <w:rFonts w:ascii="Verdana" w:eastAsia="Verdana" w:hAnsi="Verdana" w:cs="Verdana"/>
          <w:sz w:val="18"/>
          <w:szCs w:val="18"/>
          <w:lang w:val="en-US" w:bidi="en-US"/>
        </w:rPr>
        <w:t>To include:</w:t>
      </w:r>
    </w:p>
    <w:p w:rsidR="00636043" w:rsidRPr="00636043" w:rsidRDefault="00636043" w:rsidP="00636043">
      <w:pPr>
        <w:widowControl w:val="0"/>
        <w:numPr>
          <w:ilvl w:val="0"/>
          <w:numId w:val="3"/>
        </w:numPr>
        <w:tabs>
          <w:tab w:val="left" w:pos="400"/>
        </w:tabs>
        <w:autoSpaceDE w:val="0"/>
        <w:autoSpaceDN w:val="0"/>
        <w:spacing w:before="61" w:after="0" w:line="240" w:lineRule="auto"/>
        <w:ind w:left="399"/>
        <w:rPr>
          <w:rFonts w:ascii="Verdana" w:eastAsia="Verdana" w:hAnsi="Verdana" w:cs="Verdana"/>
          <w:sz w:val="18"/>
          <w:lang w:val="en-US" w:bidi="en-US"/>
        </w:rPr>
      </w:pPr>
      <w:r w:rsidRPr="00636043">
        <w:rPr>
          <w:rFonts w:ascii="Verdana" w:eastAsia="Verdana" w:hAnsi="Verdana" w:cs="Verdana"/>
          <w:sz w:val="18"/>
          <w:lang w:val="en-US" w:bidi="en-US"/>
        </w:rPr>
        <w:t>charities/patient</w:t>
      </w:r>
      <w:r w:rsidRPr="00636043">
        <w:rPr>
          <w:rFonts w:ascii="Verdana" w:eastAsia="Verdana" w:hAnsi="Verdana" w:cs="Verdana"/>
          <w:spacing w:val="-1"/>
          <w:sz w:val="18"/>
          <w:lang w:val="en-US" w:bidi="en-US"/>
        </w:rPr>
        <w:t xml:space="preserve"> </w:t>
      </w:r>
      <w:r w:rsidRPr="00636043">
        <w:rPr>
          <w:rFonts w:ascii="Verdana" w:eastAsia="Verdana" w:hAnsi="Verdana" w:cs="Verdana"/>
          <w:sz w:val="18"/>
          <w:lang w:val="en-US" w:bidi="en-US"/>
        </w:rPr>
        <w:t>groups</w:t>
      </w:r>
    </w:p>
    <w:p w:rsidR="00636043" w:rsidRPr="00636043" w:rsidRDefault="00636043" w:rsidP="00636043">
      <w:pPr>
        <w:widowControl w:val="0"/>
        <w:numPr>
          <w:ilvl w:val="0"/>
          <w:numId w:val="3"/>
        </w:numPr>
        <w:tabs>
          <w:tab w:val="left" w:pos="400"/>
        </w:tabs>
        <w:autoSpaceDE w:val="0"/>
        <w:autoSpaceDN w:val="0"/>
        <w:spacing w:before="36" w:after="0" w:line="240" w:lineRule="auto"/>
        <w:ind w:left="399"/>
        <w:rPr>
          <w:rFonts w:ascii="Verdana" w:eastAsia="Verdana" w:hAnsi="Verdana" w:cs="Verdana"/>
          <w:sz w:val="18"/>
          <w:lang w:val="en-US" w:bidi="en-US"/>
        </w:rPr>
      </w:pPr>
      <w:r w:rsidRPr="00636043">
        <w:rPr>
          <w:rFonts w:ascii="Verdana" w:eastAsia="Verdana" w:hAnsi="Verdana" w:cs="Verdana"/>
          <w:sz w:val="18"/>
          <w:lang w:val="en-US" w:bidi="en-US"/>
        </w:rPr>
        <w:t>advocacy</w:t>
      </w:r>
    </w:p>
    <w:p w:rsidR="00636043" w:rsidRPr="00636043" w:rsidRDefault="00636043" w:rsidP="00636043">
      <w:pPr>
        <w:widowControl w:val="0"/>
        <w:numPr>
          <w:ilvl w:val="0"/>
          <w:numId w:val="3"/>
        </w:numPr>
        <w:tabs>
          <w:tab w:val="left" w:pos="400"/>
        </w:tabs>
        <w:autoSpaceDE w:val="0"/>
        <w:autoSpaceDN w:val="0"/>
        <w:spacing w:before="36" w:after="0" w:line="240" w:lineRule="auto"/>
        <w:ind w:left="399"/>
        <w:rPr>
          <w:rFonts w:ascii="Verdana" w:eastAsia="Verdana" w:hAnsi="Verdana" w:cs="Verdana"/>
          <w:sz w:val="18"/>
          <w:lang w:val="en-US" w:bidi="en-US"/>
        </w:rPr>
      </w:pPr>
      <w:r w:rsidRPr="00636043">
        <w:rPr>
          <w:rFonts w:ascii="Verdana" w:eastAsia="Verdana" w:hAnsi="Verdana" w:cs="Verdana"/>
          <w:sz w:val="18"/>
          <w:lang w:val="en-US" w:bidi="en-US"/>
        </w:rPr>
        <w:t>complaints</w:t>
      </w:r>
      <w:r w:rsidRPr="00636043">
        <w:rPr>
          <w:rFonts w:ascii="Verdana" w:eastAsia="Verdana" w:hAnsi="Verdana" w:cs="Verdana"/>
          <w:spacing w:val="-2"/>
          <w:sz w:val="18"/>
          <w:lang w:val="en-US" w:bidi="en-US"/>
        </w:rPr>
        <w:t xml:space="preserve"> </w:t>
      </w:r>
      <w:r w:rsidRPr="00636043">
        <w:rPr>
          <w:rFonts w:ascii="Verdana" w:eastAsia="Verdana" w:hAnsi="Verdana" w:cs="Verdana"/>
          <w:sz w:val="18"/>
          <w:lang w:val="en-US" w:bidi="en-US"/>
        </w:rPr>
        <w:t>policies</w:t>
      </w:r>
    </w:p>
    <w:p w:rsidR="00636043" w:rsidRPr="00636043" w:rsidRDefault="00636043" w:rsidP="00636043">
      <w:pPr>
        <w:widowControl w:val="0"/>
        <w:numPr>
          <w:ilvl w:val="0"/>
          <w:numId w:val="3"/>
        </w:numPr>
        <w:tabs>
          <w:tab w:val="left" w:pos="400"/>
        </w:tabs>
        <w:autoSpaceDE w:val="0"/>
        <w:autoSpaceDN w:val="0"/>
        <w:spacing w:before="33" w:after="0" w:line="240" w:lineRule="auto"/>
        <w:ind w:left="399"/>
        <w:rPr>
          <w:rFonts w:ascii="Verdana" w:eastAsia="Verdana" w:hAnsi="Verdana" w:cs="Verdana"/>
          <w:sz w:val="18"/>
          <w:lang w:val="en-US" w:bidi="en-US"/>
        </w:rPr>
      </w:pPr>
      <w:proofErr w:type="gramStart"/>
      <w:r w:rsidRPr="00636043">
        <w:rPr>
          <w:rFonts w:ascii="Verdana" w:eastAsia="Verdana" w:hAnsi="Verdana" w:cs="Verdana"/>
          <w:sz w:val="18"/>
          <w:lang w:val="en-US" w:bidi="en-US"/>
        </w:rPr>
        <w:t>whistleblowing</w:t>
      </w:r>
      <w:proofErr w:type="gramEnd"/>
      <w:r w:rsidRPr="00636043">
        <w:rPr>
          <w:rFonts w:ascii="Verdana" w:eastAsia="Verdana" w:hAnsi="Verdana" w:cs="Verdana"/>
          <w:spacing w:val="-2"/>
          <w:sz w:val="18"/>
          <w:lang w:val="en-US" w:bidi="en-US"/>
        </w:rPr>
        <w:t xml:space="preserve"> </w:t>
      </w:r>
      <w:r w:rsidRPr="00636043">
        <w:rPr>
          <w:rFonts w:ascii="Verdana" w:eastAsia="Verdana" w:hAnsi="Verdana" w:cs="Verdana"/>
          <w:sz w:val="18"/>
          <w:lang w:val="en-US" w:bidi="en-US"/>
        </w:rPr>
        <w:t>policies.</w:t>
      </w:r>
    </w:p>
    <w:p w:rsidR="00636043" w:rsidRPr="00636043" w:rsidRDefault="00636043" w:rsidP="00636043">
      <w:pPr>
        <w:widowControl w:val="0"/>
        <w:autoSpaceDE w:val="0"/>
        <w:autoSpaceDN w:val="0"/>
        <w:spacing w:before="155" w:after="0" w:line="240" w:lineRule="auto"/>
        <w:ind w:left="159"/>
        <w:outlineLvl w:val="7"/>
        <w:rPr>
          <w:rFonts w:ascii="Verdana" w:eastAsia="Verdana" w:hAnsi="Verdana" w:cs="Verdana"/>
          <w:b/>
          <w:bCs/>
          <w:sz w:val="18"/>
          <w:szCs w:val="18"/>
          <w:lang w:val="en-US" w:bidi="en-US"/>
        </w:rPr>
      </w:pPr>
      <w:r w:rsidRPr="00636043">
        <w:rPr>
          <w:rFonts w:ascii="Verdana" w:eastAsia="Verdana" w:hAnsi="Verdana" w:cs="Verdana"/>
          <w:b/>
          <w:bCs/>
          <w:sz w:val="18"/>
          <w:szCs w:val="18"/>
          <w:lang w:val="en-US" w:bidi="en-US"/>
        </w:rPr>
        <w:t xml:space="preserve">B4 </w:t>
      </w:r>
      <w:proofErr w:type="gramStart"/>
      <w:r w:rsidRPr="00636043">
        <w:rPr>
          <w:rFonts w:ascii="Verdana" w:eastAsia="Verdana" w:hAnsi="Verdana" w:cs="Verdana"/>
          <w:b/>
          <w:bCs/>
          <w:sz w:val="18"/>
          <w:szCs w:val="18"/>
          <w:lang w:val="en-US" w:bidi="en-US"/>
        </w:rPr>
        <w:t>The</w:t>
      </w:r>
      <w:proofErr w:type="gramEnd"/>
      <w:r w:rsidRPr="00636043">
        <w:rPr>
          <w:rFonts w:ascii="Verdana" w:eastAsia="Verdana" w:hAnsi="Verdana" w:cs="Verdana"/>
          <w:b/>
          <w:bCs/>
          <w:sz w:val="18"/>
          <w:szCs w:val="18"/>
          <w:lang w:val="en-US" w:bidi="en-US"/>
        </w:rPr>
        <w:t xml:space="preserve"> roles of </w:t>
      </w:r>
      <w:proofErr w:type="spellStart"/>
      <w:r w:rsidRPr="00636043">
        <w:rPr>
          <w:rFonts w:ascii="Verdana" w:eastAsia="Verdana" w:hAnsi="Verdana" w:cs="Verdana"/>
          <w:b/>
          <w:bCs/>
          <w:sz w:val="18"/>
          <w:szCs w:val="18"/>
          <w:lang w:val="en-US" w:bidi="en-US"/>
        </w:rPr>
        <w:t>organisations</w:t>
      </w:r>
      <w:proofErr w:type="spellEnd"/>
      <w:r w:rsidRPr="00636043">
        <w:rPr>
          <w:rFonts w:ascii="Verdana" w:eastAsia="Verdana" w:hAnsi="Verdana" w:cs="Verdana"/>
          <w:b/>
          <w:bCs/>
          <w:sz w:val="18"/>
          <w:szCs w:val="18"/>
          <w:lang w:val="en-US" w:bidi="en-US"/>
        </w:rPr>
        <w:t xml:space="preserve"> that regulate and inspect health and social care services</w:t>
      </w:r>
    </w:p>
    <w:p w:rsidR="00636043" w:rsidRPr="00636043" w:rsidRDefault="00636043" w:rsidP="00636043">
      <w:pPr>
        <w:widowControl w:val="0"/>
        <w:autoSpaceDE w:val="0"/>
        <w:autoSpaceDN w:val="0"/>
        <w:spacing w:before="103" w:after="0" w:line="283" w:lineRule="auto"/>
        <w:ind w:left="159" w:right="552"/>
        <w:rPr>
          <w:rFonts w:ascii="Verdana" w:eastAsia="Verdana" w:hAnsi="Verdana" w:cs="Verdana"/>
          <w:sz w:val="18"/>
          <w:szCs w:val="18"/>
          <w:lang w:val="en-US" w:bidi="en-US"/>
        </w:rPr>
      </w:pPr>
      <w:r w:rsidRPr="00636043">
        <w:rPr>
          <w:rFonts w:ascii="Verdana" w:eastAsia="Verdana" w:hAnsi="Verdana" w:cs="Verdana"/>
          <w:sz w:val="18"/>
          <w:szCs w:val="18"/>
          <w:lang w:val="en-US" w:bidi="en-US"/>
        </w:rPr>
        <w:t xml:space="preserve">The ways </w:t>
      </w:r>
      <w:proofErr w:type="spellStart"/>
      <w:r w:rsidRPr="00636043">
        <w:rPr>
          <w:rFonts w:ascii="Verdana" w:eastAsia="Verdana" w:hAnsi="Verdana" w:cs="Verdana"/>
          <w:sz w:val="18"/>
          <w:szCs w:val="18"/>
          <w:lang w:val="en-US" w:bidi="en-US"/>
        </w:rPr>
        <w:t>organisations</w:t>
      </w:r>
      <w:proofErr w:type="spellEnd"/>
      <w:r w:rsidRPr="00636043">
        <w:rPr>
          <w:rFonts w:ascii="Verdana" w:eastAsia="Verdana" w:hAnsi="Verdana" w:cs="Verdana"/>
          <w:sz w:val="18"/>
          <w:szCs w:val="18"/>
          <w:lang w:val="en-US" w:bidi="en-US"/>
        </w:rPr>
        <w:t xml:space="preserve"> regulate and inspect health and social care services, and the people who work in them.</w:t>
      </w:r>
    </w:p>
    <w:p w:rsidR="00636043" w:rsidRPr="00636043" w:rsidRDefault="00636043" w:rsidP="00636043">
      <w:pPr>
        <w:widowControl w:val="0"/>
        <w:autoSpaceDE w:val="0"/>
        <w:autoSpaceDN w:val="0"/>
        <w:spacing w:before="62" w:after="0" w:line="285" w:lineRule="auto"/>
        <w:ind w:left="159" w:right="718"/>
        <w:rPr>
          <w:rFonts w:ascii="Verdana" w:eastAsia="Verdana" w:hAnsi="Verdana" w:cs="Verdana"/>
          <w:sz w:val="18"/>
          <w:szCs w:val="18"/>
          <w:lang w:val="en-US" w:bidi="en-US"/>
        </w:rPr>
      </w:pPr>
      <w:proofErr w:type="spellStart"/>
      <w:r w:rsidRPr="00636043">
        <w:rPr>
          <w:rFonts w:ascii="Verdana" w:eastAsia="Verdana" w:hAnsi="Verdana" w:cs="Verdana"/>
          <w:sz w:val="18"/>
          <w:szCs w:val="18"/>
          <w:lang w:val="en-US" w:bidi="en-US"/>
        </w:rPr>
        <w:t>Organisations</w:t>
      </w:r>
      <w:proofErr w:type="spellEnd"/>
      <w:r w:rsidRPr="00636043">
        <w:rPr>
          <w:rFonts w:ascii="Verdana" w:eastAsia="Verdana" w:hAnsi="Verdana" w:cs="Verdana"/>
          <w:sz w:val="18"/>
          <w:szCs w:val="18"/>
          <w:lang w:val="en-US" w:bidi="en-US"/>
        </w:rPr>
        <w:t xml:space="preserve"> that regulate or inspect health and social care services. (Learners should study </w:t>
      </w:r>
      <w:proofErr w:type="spellStart"/>
      <w:r w:rsidRPr="00636043">
        <w:rPr>
          <w:rFonts w:ascii="Verdana" w:eastAsia="Verdana" w:hAnsi="Verdana" w:cs="Verdana"/>
          <w:sz w:val="18"/>
          <w:szCs w:val="18"/>
          <w:lang w:val="en-US" w:bidi="en-US"/>
        </w:rPr>
        <w:t>organisations</w:t>
      </w:r>
      <w:proofErr w:type="spellEnd"/>
      <w:r w:rsidRPr="00636043">
        <w:rPr>
          <w:rFonts w:ascii="Verdana" w:eastAsia="Verdana" w:hAnsi="Verdana" w:cs="Verdana"/>
          <w:sz w:val="18"/>
          <w:szCs w:val="18"/>
          <w:lang w:val="en-US" w:bidi="en-US"/>
        </w:rPr>
        <w:t xml:space="preserve"> relevant to either England, Wales or Northern Ireland; they do not need to study </w:t>
      </w:r>
      <w:proofErr w:type="spellStart"/>
      <w:r w:rsidRPr="00636043">
        <w:rPr>
          <w:rFonts w:ascii="Verdana" w:eastAsia="Verdana" w:hAnsi="Verdana" w:cs="Verdana"/>
          <w:sz w:val="18"/>
          <w:szCs w:val="18"/>
          <w:lang w:val="en-US" w:bidi="en-US"/>
        </w:rPr>
        <w:t>organisations</w:t>
      </w:r>
      <w:proofErr w:type="spellEnd"/>
      <w:r w:rsidRPr="00636043">
        <w:rPr>
          <w:rFonts w:ascii="Verdana" w:eastAsia="Verdana" w:hAnsi="Verdana" w:cs="Verdana"/>
          <w:sz w:val="18"/>
          <w:szCs w:val="18"/>
          <w:lang w:val="en-US" w:bidi="en-US"/>
        </w:rPr>
        <w:t xml:space="preserve"> relevant to all UK countries.)</w:t>
      </w:r>
    </w:p>
    <w:p w:rsidR="00636043" w:rsidRPr="00636043" w:rsidRDefault="00636043" w:rsidP="00636043">
      <w:pPr>
        <w:widowControl w:val="0"/>
        <w:numPr>
          <w:ilvl w:val="0"/>
          <w:numId w:val="3"/>
        </w:numPr>
        <w:tabs>
          <w:tab w:val="left" w:pos="400"/>
        </w:tabs>
        <w:autoSpaceDE w:val="0"/>
        <w:autoSpaceDN w:val="0"/>
        <w:spacing w:before="19" w:after="0" w:line="240" w:lineRule="auto"/>
        <w:ind w:left="399"/>
        <w:rPr>
          <w:rFonts w:ascii="Verdana" w:eastAsia="Verdana" w:hAnsi="Verdana" w:cs="Verdana"/>
          <w:sz w:val="18"/>
          <w:lang w:val="en-US" w:bidi="en-US"/>
        </w:rPr>
      </w:pPr>
      <w:r w:rsidRPr="00636043">
        <w:rPr>
          <w:rFonts w:ascii="Verdana" w:eastAsia="Verdana" w:hAnsi="Verdana" w:cs="Verdana"/>
          <w:sz w:val="18"/>
          <w:lang w:val="en-US" w:bidi="en-US"/>
        </w:rPr>
        <w:t>In</w:t>
      </w:r>
      <w:r w:rsidRPr="00636043">
        <w:rPr>
          <w:rFonts w:ascii="Verdana" w:eastAsia="Verdana" w:hAnsi="Verdana" w:cs="Verdana"/>
          <w:spacing w:val="-1"/>
          <w:sz w:val="18"/>
          <w:lang w:val="en-US" w:bidi="en-US"/>
        </w:rPr>
        <w:t xml:space="preserve"> </w:t>
      </w:r>
      <w:r w:rsidRPr="00636043">
        <w:rPr>
          <w:rFonts w:ascii="Verdana" w:eastAsia="Verdana" w:hAnsi="Verdana" w:cs="Verdana"/>
          <w:sz w:val="18"/>
          <w:lang w:val="en-US" w:bidi="en-US"/>
        </w:rPr>
        <w:t>England:</w:t>
      </w:r>
    </w:p>
    <w:p w:rsidR="00636043" w:rsidRPr="00636043" w:rsidRDefault="00636043" w:rsidP="00636043">
      <w:pPr>
        <w:widowControl w:val="0"/>
        <w:numPr>
          <w:ilvl w:val="1"/>
          <w:numId w:val="3"/>
        </w:numPr>
        <w:tabs>
          <w:tab w:val="left" w:pos="640"/>
        </w:tabs>
        <w:autoSpaceDE w:val="0"/>
        <w:autoSpaceDN w:val="0"/>
        <w:spacing w:before="56" w:after="0" w:line="240" w:lineRule="auto"/>
        <w:rPr>
          <w:rFonts w:ascii="Verdana" w:eastAsia="Verdana" w:hAnsi="Verdana" w:cs="Verdana"/>
          <w:sz w:val="18"/>
          <w:lang w:val="en-US" w:bidi="en-US"/>
        </w:rPr>
      </w:pPr>
      <w:r w:rsidRPr="00636043">
        <w:rPr>
          <w:rFonts w:ascii="Verdana" w:eastAsia="Verdana" w:hAnsi="Verdana" w:cs="Verdana"/>
          <w:sz w:val="18"/>
          <w:lang w:val="en-US" w:bidi="en-US"/>
        </w:rPr>
        <w:t>Care Quality Commission</w:t>
      </w:r>
      <w:r w:rsidRPr="00636043">
        <w:rPr>
          <w:rFonts w:ascii="Verdana" w:eastAsia="Verdana" w:hAnsi="Verdana" w:cs="Verdana"/>
          <w:spacing w:val="-6"/>
          <w:sz w:val="18"/>
          <w:lang w:val="en-US" w:bidi="en-US"/>
        </w:rPr>
        <w:t xml:space="preserve"> </w:t>
      </w:r>
      <w:r w:rsidRPr="00636043">
        <w:rPr>
          <w:rFonts w:ascii="Verdana" w:eastAsia="Verdana" w:hAnsi="Verdana" w:cs="Verdana"/>
          <w:sz w:val="18"/>
          <w:lang w:val="en-US" w:bidi="en-US"/>
        </w:rPr>
        <w:t>(CQC)</w:t>
      </w:r>
    </w:p>
    <w:p w:rsidR="00636043" w:rsidRPr="00636043" w:rsidRDefault="00636043" w:rsidP="00636043">
      <w:pPr>
        <w:widowControl w:val="0"/>
        <w:numPr>
          <w:ilvl w:val="1"/>
          <w:numId w:val="3"/>
        </w:numPr>
        <w:tabs>
          <w:tab w:val="left" w:pos="640"/>
        </w:tabs>
        <w:autoSpaceDE w:val="0"/>
        <w:autoSpaceDN w:val="0"/>
        <w:spacing w:before="40" w:after="0" w:line="240" w:lineRule="auto"/>
        <w:rPr>
          <w:rFonts w:ascii="Verdana" w:eastAsia="Verdana" w:hAnsi="Verdana" w:cs="Verdana"/>
          <w:sz w:val="18"/>
          <w:lang w:val="en-US" w:bidi="en-US"/>
        </w:rPr>
      </w:pPr>
      <w:proofErr w:type="spellStart"/>
      <w:r w:rsidRPr="00636043">
        <w:rPr>
          <w:rFonts w:ascii="Verdana" w:eastAsia="Verdana" w:hAnsi="Verdana" w:cs="Verdana"/>
          <w:sz w:val="18"/>
          <w:lang w:val="en-US" w:bidi="en-US"/>
        </w:rPr>
        <w:t>Ofsted</w:t>
      </w:r>
      <w:proofErr w:type="spellEnd"/>
      <w:r w:rsidRPr="00636043">
        <w:rPr>
          <w:rFonts w:ascii="Verdana" w:eastAsia="Verdana" w:hAnsi="Verdana" w:cs="Verdana"/>
          <w:sz w:val="18"/>
          <w:lang w:val="en-US" w:bidi="en-US"/>
        </w:rPr>
        <w:t>.</w:t>
      </w:r>
    </w:p>
    <w:p w:rsidR="00636043" w:rsidRPr="00636043" w:rsidRDefault="00636043" w:rsidP="00636043">
      <w:pPr>
        <w:widowControl w:val="0"/>
        <w:numPr>
          <w:ilvl w:val="0"/>
          <w:numId w:val="3"/>
        </w:numPr>
        <w:tabs>
          <w:tab w:val="left" w:pos="400"/>
        </w:tabs>
        <w:autoSpaceDE w:val="0"/>
        <w:autoSpaceDN w:val="0"/>
        <w:spacing w:before="22" w:after="0" w:line="252" w:lineRule="auto"/>
        <w:ind w:left="396" w:right="1523" w:hanging="237"/>
        <w:rPr>
          <w:rFonts w:ascii="Verdana" w:eastAsia="Verdana" w:hAnsi="Verdana" w:cs="Verdana"/>
          <w:sz w:val="18"/>
          <w:lang w:val="en-US" w:bidi="en-US"/>
        </w:rPr>
      </w:pPr>
      <w:r w:rsidRPr="00636043">
        <w:rPr>
          <w:rFonts w:ascii="Verdana" w:eastAsia="Verdana" w:hAnsi="Verdana" w:cs="Verdana"/>
          <w:sz w:val="18"/>
          <w:lang w:val="en-US" w:bidi="en-US"/>
        </w:rPr>
        <w:t xml:space="preserve">The roles of </w:t>
      </w:r>
      <w:proofErr w:type="spellStart"/>
      <w:r w:rsidRPr="00636043">
        <w:rPr>
          <w:rFonts w:ascii="Verdana" w:eastAsia="Verdana" w:hAnsi="Verdana" w:cs="Verdana"/>
          <w:sz w:val="18"/>
          <w:lang w:val="en-US" w:bidi="en-US"/>
        </w:rPr>
        <w:t>organisations</w:t>
      </w:r>
      <w:proofErr w:type="spellEnd"/>
      <w:r w:rsidRPr="00636043">
        <w:rPr>
          <w:rFonts w:ascii="Verdana" w:eastAsia="Verdana" w:hAnsi="Verdana" w:cs="Verdana"/>
          <w:sz w:val="18"/>
          <w:lang w:val="en-US" w:bidi="en-US"/>
        </w:rPr>
        <w:t xml:space="preserve"> which regulate or inspect health and social care services, to</w:t>
      </w:r>
      <w:r w:rsidRPr="00636043">
        <w:rPr>
          <w:rFonts w:ascii="Verdana" w:eastAsia="Verdana" w:hAnsi="Verdana" w:cs="Verdana"/>
          <w:spacing w:val="-1"/>
          <w:sz w:val="18"/>
          <w:lang w:val="en-US" w:bidi="en-US"/>
        </w:rPr>
        <w:t xml:space="preserve"> </w:t>
      </w:r>
      <w:r w:rsidRPr="00636043">
        <w:rPr>
          <w:rFonts w:ascii="Verdana" w:eastAsia="Verdana" w:hAnsi="Verdana" w:cs="Verdana"/>
          <w:sz w:val="18"/>
          <w:lang w:val="en-US" w:bidi="en-US"/>
        </w:rPr>
        <w:t>include:</w:t>
      </w:r>
    </w:p>
    <w:p w:rsidR="00636043" w:rsidRPr="00636043" w:rsidRDefault="00636043" w:rsidP="00636043">
      <w:pPr>
        <w:widowControl w:val="0"/>
        <w:numPr>
          <w:ilvl w:val="1"/>
          <w:numId w:val="3"/>
        </w:numPr>
        <w:tabs>
          <w:tab w:val="left" w:pos="640"/>
        </w:tabs>
        <w:autoSpaceDE w:val="0"/>
        <w:autoSpaceDN w:val="0"/>
        <w:spacing w:before="49" w:after="0" w:line="240" w:lineRule="auto"/>
        <w:rPr>
          <w:rFonts w:ascii="Verdana" w:eastAsia="Verdana" w:hAnsi="Verdana" w:cs="Verdana"/>
          <w:sz w:val="18"/>
          <w:lang w:val="en-US" w:bidi="en-US"/>
        </w:rPr>
      </w:pPr>
      <w:r w:rsidRPr="00636043">
        <w:rPr>
          <w:rFonts w:ascii="Verdana" w:eastAsia="Verdana" w:hAnsi="Verdana" w:cs="Verdana"/>
          <w:sz w:val="18"/>
          <w:lang w:val="en-US" w:bidi="en-US"/>
        </w:rPr>
        <w:t>how regulation and inspections are carried</w:t>
      </w:r>
      <w:r w:rsidRPr="00636043">
        <w:rPr>
          <w:rFonts w:ascii="Verdana" w:eastAsia="Verdana" w:hAnsi="Verdana" w:cs="Verdana"/>
          <w:spacing w:val="-9"/>
          <w:sz w:val="18"/>
          <w:lang w:val="en-US" w:bidi="en-US"/>
        </w:rPr>
        <w:t xml:space="preserve"> </w:t>
      </w:r>
      <w:r w:rsidRPr="00636043">
        <w:rPr>
          <w:rFonts w:ascii="Verdana" w:eastAsia="Verdana" w:hAnsi="Verdana" w:cs="Verdana"/>
          <w:sz w:val="18"/>
          <w:lang w:val="en-US" w:bidi="en-US"/>
        </w:rPr>
        <w:t>out</w:t>
      </w:r>
    </w:p>
    <w:p w:rsidR="00636043" w:rsidRPr="00636043" w:rsidRDefault="00636043" w:rsidP="00636043">
      <w:pPr>
        <w:widowControl w:val="0"/>
        <w:numPr>
          <w:ilvl w:val="1"/>
          <w:numId w:val="3"/>
        </w:numPr>
        <w:tabs>
          <w:tab w:val="left" w:pos="640"/>
        </w:tabs>
        <w:autoSpaceDE w:val="0"/>
        <w:autoSpaceDN w:val="0"/>
        <w:spacing w:before="40" w:after="0" w:line="240" w:lineRule="auto"/>
        <w:rPr>
          <w:rFonts w:ascii="Verdana" w:eastAsia="Verdana" w:hAnsi="Verdana" w:cs="Verdana"/>
          <w:sz w:val="18"/>
          <w:lang w:val="en-US" w:bidi="en-US"/>
        </w:rPr>
      </w:pPr>
      <w:r w:rsidRPr="00636043">
        <w:rPr>
          <w:rFonts w:ascii="Verdana" w:eastAsia="Verdana" w:hAnsi="Verdana" w:cs="Verdana"/>
          <w:sz w:val="18"/>
          <w:lang w:val="en-US" w:bidi="en-US"/>
        </w:rPr>
        <w:t xml:space="preserve">how </w:t>
      </w:r>
      <w:proofErr w:type="spellStart"/>
      <w:r w:rsidRPr="00636043">
        <w:rPr>
          <w:rFonts w:ascii="Verdana" w:eastAsia="Verdana" w:hAnsi="Verdana" w:cs="Verdana"/>
          <w:sz w:val="18"/>
          <w:lang w:val="en-US" w:bidi="en-US"/>
        </w:rPr>
        <w:t>organisations</w:t>
      </w:r>
      <w:proofErr w:type="spellEnd"/>
      <w:r w:rsidRPr="00636043">
        <w:rPr>
          <w:rFonts w:ascii="Verdana" w:eastAsia="Verdana" w:hAnsi="Verdana" w:cs="Verdana"/>
          <w:sz w:val="18"/>
          <w:lang w:val="en-US" w:bidi="en-US"/>
        </w:rPr>
        <w:t xml:space="preserve"> and individuals respond to regulation and</w:t>
      </w:r>
      <w:r w:rsidRPr="00636043">
        <w:rPr>
          <w:rFonts w:ascii="Verdana" w:eastAsia="Verdana" w:hAnsi="Verdana" w:cs="Verdana"/>
          <w:spacing w:val="-13"/>
          <w:sz w:val="18"/>
          <w:lang w:val="en-US" w:bidi="en-US"/>
        </w:rPr>
        <w:t xml:space="preserve"> </w:t>
      </w:r>
      <w:r w:rsidRPr="00636043">
        <w:rPr>
          <w:rFonts w:ascii="Verdana" w:eastAsia="Verdana" w:hAnsi="Verdana" w:cs="Verdana"/>
          <w:sz w:val="18"/>
          <w:lang w:val="en-US" w:bidi="en-US"/>
        </w:rPr>
        <w:t>inspection</w:t>
      </w:r>
    </w:p>
    <w:p w:rsidR="00636043" w:rsidRPr="00636043" w:rsidRDefault="00636043" w:rsidP="00636043">
      <w:pPr>
        <w:widowControl w:val="0"/>
        <w:numPr>
          <w:ilvl w:val="1"/>
          <w:numId w:val="3"/>
        </w:numPr>
        <w:tabs>
          <w:tab w:val="left" w:pos="640"/>
        </w:tabs>
        <w:autoSpaceDE w:val="0"/>
        <w:autoSpaceDN w:val="0"/>
        <w:spacing w:before="40" w:after="0" w:line="240" w:lineRule="auto"/>
        <w:rPr>
          <w:rFonts w:ascii="Verdana" w:eastAsia="Verdana" w:hAnsi="Verdana" w:cs="Verdana"/>
          <w:sz w:val="18"/>
          <w:lang w:val="en-US" w:bidi="en-US"/>
        </w:rPr>
      </w:pPr>
      <w:r w:rsidRPr="00636043">
        <w:rPr>
          <w:rFonts w:ascii="Verdana" w:eastAsia="Verdana" w:hAnsi="Verdana" w:cs="Verdana"/>
          <w:sz w:val="18"/>
          <w:lang w:val="en-US" w:bidi="en-US"/>
        </w:rPr>
        <w:lastRenderedPageBreak/>
        <w:t>changes in working practices required by regulation and</w:t>
      </w:r>
      <w:r w:rsidRPr="00636043">
        <w:rPr>
          <w:rFonts w:ascii="Verdana" w:eastAsia="Verdana" w:hAnsi="Verdana" w:cs="Verdana"/>
          <w:spacing w:val="-12"/>
          <w:sz w:val="18"/>
          <w:lang w:val="en-US" w:bidi="en-US"/>
        </w:rPr>
        <w:t xml:space="preserve"> </w:t>
      </w:r>
      <w:r w:rsidRPr="00636043">
        <w:rPr>
          <w:rFonts w:ascii="Verdana" w:eastAsia="Verdana" w:hAnsi="Verdana" w:cs="Verdana"/>
          <w:sz w:val="18"/>
          <w:lang w:val="en-US" w:bidi="en-US"/>
        </w:rPr>
        <w:t>inspection</w:t>
      </w:r>
    </w:p>
    <w:p w:rsidR="00636043" w:rsidRPr="00636043" w:rsidRDefault="00636043" w:rsidP="00636043">
      <w:pPr>
        <w:widowControl w:val="0"/>
        <w:numPr>
          <w:ilvl w:val="1"/>
          <w:numId w:val="3"/>
        </w:numPr>
        <w:tabs>
          <w:tab w:val="left" w:pos="640"/>
        </w:tabs>
        <w:autoSpaceDE w:val="0"/>
        <w:autoSpaceDN w:val="0"/>
        <w:spacing w:before="37" w:after="0" w:line="240" w:lineRule="auto"/>
        <w:rPr>
          <w:rFonts w:ascii="Verdana" w:eastAsia="Verdana" w:hAnsi="Verdana" w:cs="Verdana"/>
          <w:sz w:val="18"/>
          <w:lang w:val="en-US" w:bidi="en-US"/>
        </w:rPr>
      </w:pPr>
      <w:proofErr w:type="gramStart"/>
      <w:r w:rsidRPr="00636043">
        <w:rPr>
          <w:rFonts w:ascii="Verdana" w:eastAsia="Verdana" w:hAnsi="Verdana" w:cs="Verdana"/>
          <w:sz w:val="18"/>
          <w:lang w:val="en-US" w:bidi="en-US"/>
        </w:rPr>
        <w:t>how</w:t>
      </w:r>
      <w:proofErr w:type="gramEnd"/>
      <w:r w:rsidRPr="00636043">
        <w:rPr>
          <w:rFonts w:ascii="Verdana" w:eastAsia="Verdana" w:hAnsi="Verdana" w:cs="Verdana"/>
          <w:sz w:val="18"/>
          <w:lang w:val="en-US" w:bidi="en-US"/>
        </w:rPr>
        <w:t xml:space="preserve"> services are improved by regulation and</w:t>
      </w:r>
      <w:r w:rsidRPr="00636043">
        <w:rPr>
          <w:rFonts w:ascii="Verdana" w:eastAsia="Verdana" w:hAnsi="Verdana" w:cs="Verdana"/>
          <w:spacing w:val="-14"/>
          <w:sz w:val="18"/>
          <w:lang w:val="en-US" w:bidi="en-US"/>
        </w:rPr>
        <w:t xml:space="preserve"> </w:t>
      </w:r>
      <w:r w:rsidRPr="00636043">
        <w:rPr>
          <w:rFonts w:ascii="Verdana" w:eastAsia="Verdana" w:hAnsi="Verdana" w:cs="Verdana"/>
          <w:sz w:val="18"/>
          <w:lang w:val="en-US" w:bidi="en-US"/>
        </w:rPr>
        <w:t>inspection.</w:t>
      </w:r>
    </w:p>
    <w:p w:rsidR="00636043" w:rsidRPr="00636043" w:rsidRDefault="00636043" w:rsidP="00636043">
      <w:pPr>
        <w:widowControl w:val="0"/>
        <w:autoSpaceDE w:val="0"/>
        <w:autoSpaceDN w:val="0"/>
        <w:spacing w:after="0" w:line="240" w:lineRule="auto"/>
        <w:rPr>
          <w:rFonts w:ascii="Verdana" w:eastAsia="Verdana" w:hAnsi="Verdana" w:cs="Verdana"/>
          <w:sz w:val="20"/>
          <w:szCs w:val="18"/>
          <w:lang w:val="en-US" w:bidi="en-US"/>
        </w:rPr>
      </w:pPr>
    </w:p>
    <w:p w:rsidR="00636043" w:rsidRPr="00636043" w:rsidRDefault="00636043" w:rsidP="007B76D5">
      <w:pPr>
        <w:widowControl w:val="0"/>
        <w:autoSpaceDE w:val="0"/>
        <w:autoSpaceDN w:val="0"/>
        <w:spacing w:before="1" w:after="0" w:line="240" w:lineRule="auto"/>
        <w:rPr>
          <w:rFonts w:ascii="Verdana" w:eastAsia="Verdana" w:hAnsi="Verdana" w:cs="Verdana"/>
          <w:sz w:val="18"/>
          <w:szCs w:val="18"/>
          <w:lang w:val="en-US" w:bidi="en-US"/>
        </w:rPr>
      </w:pPr>
      <w:proofErr w:type="spellStart"/>
      <w:r w:rsidRPr="00636043">
        <w:rPr>
          <w:rFonts w:ascii="Verdana" w:eastAsia="Verdana" w:hAnsi="Verdana" w:cs="Verdana"/>
          <w:sz w:val="18"/>
          <w:szCs w:val="18"/>
          <w:lang w:val="en-US" w:bidi="en-US"/>
        </w:rPr>
        <w:t>Organisations</w:t>
      </w:r>
      <w:proofErr w:type="spellEnd"/>
      <w:r w:rsidRPr="00636043">
        <w:rPr>
          <w:rFonts w:ascii="Verdana" w:eastAsia="Verdana" w:hAnsi="Verdana" w:cs="Verdana"/>
          <w:sz w:val="18"/>
          <w:szCs w:val="18"/>
          <w:lang w:val="en-US" w:bidi="en-US"/>
        </w:rPr>
        <w:t xml:space="preserve"> that regulate professions in health and social care services.</w:t>
      </w:r>
    </w:p>
    <w:p w:rsidR="00636043" w:rsidRPr="00636043" w:rsidRDefault="00636043" w:rsidP="00636043">
      <w:pPr>
        <w:widowControl w:val="0"/>
        <w:numPr>
          <w:ilvl w:val="0"/>
          <w:numId w:val="3"/>
        </w:numPr>
        <w:tabs>
          <w:tab w:val="left" w:pos="400"/>
        </w:tabs>
        <w:autoSpaceDE w:val="0"/>
        <w:autoSpaceDN w:val="0"/>
        <w:spacing w:before="63" w:after="0" w:line="240" w:lineRule="auto"/>
        <w:ind w:left="399"/>
        <w:rPr>
          <w:rFonts w:ascii="Verdana" w:eastAsia="Verdana" w:hAnsi="Verdana" w:cs="Verdana"/>
          <w:sz w:val="18"/>
          <w:lang w:val="en-US" w:bidi="en-US"/>
        </w:rPr>
      </w:pPr>
      <w:r w:rsidRPr="00636043">
        <w:rPr>
          <w:rFonts w:ascii="Verdana" w:eastAsia="Verdana" w:hAnsi="Verdana" w:cs="Verdana"/>
          <w:sz w:val="18"/>
          <w:lang w:val="en-US" w:bidi="en-US"/>
        </w:rPr>
        <w:t>In</w:t>
      </w:r>
      <w:r w:rsidRPr="00636043">
        <w:rPr>
          <w:rFonts w:ascii="Verdana" w:eastAsia="Verdana" w:hAnsi="Verdana" w:cs="Verdana"/>
          <w:spacing w:val="-1"/>
          <w:sz w:val="18"/>
          <w:lang w:val="en-US" w:bidi="en-US"/>
        </w:rPr>
        <w:t xml:space="preserve"> </w:t>
      </w:r>
      <w:r w:rsidRPr="00636043">
        <w:rPr>
          <w:rFonts w:ascii="Verdana" w:eastAsia="Verdana" w:hAnsi="Verdana" w:cs="Verdana"/>
          <w:sz w:val="18"/>
          <w:lang w:val="en-US" w:bidi="en-US"/>
        </w:rPr>
        <w:t>England:</w:t>
      </w:r>
    </w:p>
    <w:p w:rsidR="00636043" w:rsidRPr="00636043" w:rsidRDefault="00636043" w:rsidP="00636043">
      <w:pPr>
        <w:widowControl w:val="0"/>
        <w:numPr>
          <w:ilvl w:val="1"/>
          <w:numId w:val="3"/>
        </w:numPr>
        <w:tabs>
          <w:tab w:val="left" w:pos="640"/>
        </w:tabs>
        <w:autoSpaceDE w:val="0"/>
        <w:autoSpaceDN w:val="0"/>
        <w:spacing w:before="54" w:after="0" w:line="240" w:lineRule="auto"/>
        <w:rPr>
          <w:rFonts w:ascii="Verdana" w:eastAsia="Verdana" w:hAnsi="Verdana" w:cs="Verdana"/>
          <w:sz w:val="18"/>
          <w:lang w:val="en-US" w:bidi="en-US"/>
        </w:rPr>
      </w:pPr>
      <w:r w:rsidRPr="00636043">
        <w:rPr>
          <w:rFonts w:ascii="Verdana" w:eastAsia="Verdana" w:hAnsi="Verdana" w:cs="Verdana"/>
          <w:sz w:val="18"/>
          <w:lang w:val="en-US" w:bidi="en-US"/>
        </w:rPr>
        <w:t>Nursing and Midwifery Council</w:t>
      </w:r>
      <w:r w:rsidRPr="00636043">
        <w:rPr>
          <w:rFonts w:ascii="Verdana" w:eastAsia="Verdana" w:hAnsi="Verdana" w:cs="Verdana"/>
          <w:spacing w:val="-2"/>
          <w:sz w:val="18"/>
          <w:lang w:val="en-US" w:bidi="en-US"/>
        </w:rPr>
        <w:t xml:space="preserve"> </w:t>
      </w:r>
      <w:r w:rsidRPr="00636043">
        <w:rPr>
          <w:rFonts w:ascii="Verdana" w:eastAsia="Verdana" w:hAnsi="Verdana" w:cs="Verdana"/>
          <w:sz w:val="18"/>
          <w:lang w:val="en-US" w:bidi="en-US"/>
        </w:rPr>
        <w:t>(NMC)</w:t>
      </w:r>
    </w:p>
    <w:p w:rsidR="00636043" w:rsidRPr="00636043" w:rsidRDefault="00636043" w:rsidP="00636043">
      <w:pPr>
        <w:widowControl w:val="0"/>
        <w:numPr>
          <w:ilvl w:val="1"/>
          <w:numId w:val="3"/>
        </w:numPr>
        <w:tabs>
          <w:tab w:val="left" w:pos="640"/>
        </w:tabs>
        <w:autoSpaceDE w:val="0"/>
        <w:autoSpaceDN w:val="0"/>
        <w:spacing w:before="39" w:after="0" w:line="240" w:lineRule="auto"/>
        <w:rPr>
          <w:rFonts w:ascii="Verdana" w:eastAsia="Verdana" w:hAnsi="Verdana" w:cs="Verdana"/>
          <w:sz w:val="18"/>
          <w:lang w:val="en-US" w:bidi="en-US"/>
        </w:rPr>
      </w:pPr>
      <w:r w:rsidRPr="00636043">
        <w:rPr>
          <w:rFonts w:ascii="Verdana" w:eastAsia="Verdana" w:hAnsi="Verdana" w:cs="Verdana"/>
          <w:sz w:val="18"/>
          <w:lang w:val="en-US" w:bidi="en-US"/>
        </w:rPr>
        <w:t>Royal College of Nursing</w:t>
      </w:r>
      <w:r w:rsidRPr="00636043">
        <w:rPr>
          <w:rFonts w:ascii="Verdana" w:eastAsia="Verdana" w:hAnsi="Verdana" w:cs="Verdana"/>
          <w:spacing w:val="-5"/>
          <w:sz w:val="18"/>
          <w:lang w:val="en-US" w:bidi="en-US"/>
        </w:rPr>
        <w:t xml:space="preserve"> </w:t>
      </w:r>
      <w:r w:rsidRPr="00636043">
        <w:rPr>
          <w:rFonts w:ascii="Verdana" w:eastAsia="Verdana" w:hAnsi="Verdana" w:cs="Verdana"/>
          <w:sz w:val="18"/>
          <w:lang w:val="en-US" w:bidi="en-US"/>
        </w:rPr>
        <w:t>(RCN)</w:t>
      </w:r>
    </w:p>
    <w:p w:rsidR="00636043" w:rsidRPr="00636043" w:rsidRDefault="00636043" w:rsidP="00636043">
      <w:pPr>
        <w:widowControl w:val="0"/>
        <w:numPr>
          <w:ilvl w:val="1"/>
          <w:numId w:val="3"/>
        </w:numPr>
        <w:tabs>
          <w:tab w:val="left" w:pos="640"/>
        </w:tabs>
        <w:autoSpaceDE w:val="0"/>
        <w:autoSpaceDN w:val="0"/>
        <w:spacing w:before="40" w:after="0" w:line="240" w:lineRule="auto"/>
        <w:rPr>
          <w:rFonts w:ascii="Verdana" w:eastAsia="Verdana" w:hAnsi="Verdana" w:cs="Verdana"/>
          <w:sz w:val="18"/>
          <w:lang w:val="en-US" w:bidi="en-US"/>
        </w:rPr>
      </w:pPr>
      <w:r w:rsidRPr="00636043">
        <w:rPr>
          <w:rFonts w:ascii="Verdana" w:eastAsia="Verdana" w:hAnsi="Verdana" w:cs="Verdana"/>
          <w:sz w:val="18"/>
          <w:lang w:val="en-US" w:bidi="en-US"/>
        </w:rPr>
        <w:t>Health and Care Professions Council</w:t>
      </w:r>
      <w:r w:rsidRPr="00636043">
        <w:rPr>
          <w:rFonts w:ascii="Verdana" w:eastAsia="Verdana" w:hAnsi="Verdana" w:cs="Verdana"/>
          <w:spacing w:val="-6"/>
          <w:sz w:val="18"/>
          <w:lang w:val="en-US" w:bidi="en-US"/>
        </w:rPr>
        <w:t xml:space="preserve"> </w:t>
      </w:r>
      <w:r w:rsidRPr="00636043">
        <w:rPr>
          <w:rFonts w:ascii="Verdana" w:eastAsia="Verdana" w:hAnsi="Verdana" w:cs="Verdana"/>
          <w:sz w:val="18"/>
          <w:lang w:val="en-US" w:bidi="en-US"/>
        </w:rPr>
        <w:t>(HCPC)</w:t>
      </w:r>
    </w:p>
    <w:p w:rsidR="00636043" w:rsidRPr="00636043" w:rsidRDefault="00636043" w:rsidP="00636043">
      <w:pPr>
        <w:widowControl w:val="0"/>
        <w:numPr>
          <w:ilvl w:val="1"/>
          <w:numId w:val="3"/>
        </w:numPr>
        <w:tabs>
          <w:tab w:val="left" w:pos="640"/>
        </w:tabs>
        <w:autoSpaceDE w:val="0"/>
        <w:autoSpaceDN w:val="0"/>
        <w:spacing w:before="38" w:after="0" w:line="240" w:lineRule="auto"/>
        <w:rPr>
          <w:rFonts w:ascii="Verdana" w:eastAsia="Verdana" w:hAnsi="Verdana" w:cs="Verdana"/>
          <w:sz w:val="18"/>
          <w:lang w:val="en-US" w:bidi="en-US"/>
        </w:rPr>
      </w:pPr>
      <w:r w:rsidRPr="00636043">
        <w:rPr>
          <w:rFonts w:ascii="Verdana" w:eastAsia="Verdana" w:hAnsi="Verdana" w:cs="Verdana"/>
          <w:sz w:val="18"/>
          <w:lang w:val="en-US" w:bidi="en-US"/>
        </w:rPr>
        <w:t>General Medical Council</w:t>
      </w:r>
      <w:r w:rsidRPr="00636043">
        <w:rPr>
          <w:rFonts w:ascii="Verdana" w:eastAsia="Verdana" w:hAnsi="Verdana" w:cs="Verdana"/>
          <w:spacing w:val="-1"/>
          <w:sz w:val="18"/>
          <w:lang w:val="en-US" w:bidi="en-US"/>
        </w:rPr>
        <w:t xml:space="preserve"> </w:t>
      </w:r>
      <w:r w:rsidRPr="00636043">
        <w:rPr>
          <w:rFonts w:ascii="Verdana" w:eastAsia="Verdana" w:hAnsi="Verdana" w:cs="Verdana"/>
          <w:sz w:val="18"/>
          <w:lang w:val="en-US" w:bidi="en-US"/>
        </w:rPr>
        <w:t>(GMC).</w:t>
      </w:r>
    </w:p>
    <w:p w:rsidR="00636043" w:rsidRPr="00636043" w:rsidRDefault="00636043" w:rsidP="00636043">
      <w:pPr>
        <w:widowControl w:val="0"/>
        <w:numPr>
          <w:ilvl w:val="0"/>
          <w:numId w:val="3"/>
        </w:numPr>
        <w:tabs>
          <w:tab w:val="left" w:pos="400"/>
        </w:tabs>
        <w:autoSpaceDE w:val="0"/>
        <w:autoSpaceDN w:val="0"/>
        <w:spacing w:before="22" w:after="0" w:line="252" w:lineRule="auto"/>
        <w:ind w:left="396" w:right="1162" w:hanging="237"/>
        <w:rPr>
          <w:rFonts w:ascii="Verdana" w:eastAsia="Verdana" w:hAnsi="Verdana" w:cs="Verdana"/>
          <w:sz w:val="18"/>
          <w:lang w:val="en-US" w:bidi="en-US"/>
        </w:rPr>
      </w:pPr>
      <w:r w:rsidRPr="00636043">
        <w:rPr>
          <w:rFonts w:ascii="Verdana" w:eastAsia="Verdana" w:hAnsi="Verdana" w:cs="Verdana"/>
          <w:sz w:val="18"/>
          <w:lang w:val="en-US" w:bidi="en-US"/>
        </w:rPr>
        <w:t xml:space="preserve">The roles of </w:t>
      </w:r>
      <w:proofErr w:type="spellStart"/>
      <w:r w:rsidRPr="00636043">
        <w:rPr>
          <w:rFonts w:ascii="Verdana" w:eastAsia="Verdana" w:hAnsi="Verdana" w:cs="Verdana"/>
          <w:sz w:val="18"/>
          <w:lang w:val="en-US" w:bidi="en-US"/>
        </w:rPr>
        <w:t>organisations</w:t>
      </w:r>
      <w:proofErr w:type="spellEnd"/>
      <w:r w:rsidRPr="00636043">
        <w:rPr>
          <w:rFonts w:ascii="Verdana" w:eastAsia="Verdana" w:hAnsi="Verdana" w:cs="Verdana"/>
          <w:sz w:val="18"/>
          <w:lang w:val="en-US" w:bidi="en-US"/>
        </w:rPr>
        <w:t xml:space="preserve"> which regulate professions in health and social care services, to</w:t>
      </w:r>
      <w:r w:rsidRPr="00636043">
        <w:rPr>
          <w:rFonts w:ascii="Verdana" w:eastAsia="Verdana" w:hAnsi="Verdana" w:cs="Verdana"/>
          <w:spacing w:val="-1"/>
          <w:sz w:val="18"/>
          <w:lang w:val="en-US" w:bidi="en-US"/>
        </w:rPr>
        <w:t xml:space="preserve"> </w:t>
      </w:r>
      <w:r w:rsidRPr="00636043">
        <w:rPr>
          <w:rFonts w:ascii="Verdana" w:eastAsia="Verdana" w:hAnsi="Verdana" w:cs="Verdana"/>
          <w:sz w:val="18"/>
          <w:lang w:val="en-US" w:bidi="en-US"/>
        </w:rPr>
        <w:t>include:</w:t>
      </w:r>
    </w:p>
    <w:p w:rsidR="00636043" w:rsidRPr="00636043" w:rsidRDefault="00636043" w:rsidP="00636043">
      <w:pPr>
        <w:widowControl w:val="0"/>
        <w:numPr>
          <w:ilvl w:val="1"/>
          <w:numId w:val="3"/>
        </w:numPr>
        <w:tabs>
          <w:tab w:val="left" w:pos="640"/>
        </w:tabs>
        <w:autoSpaceDE w:val="0"/>
        <w:autoSpaceDN w:val="0"/>
        <w:spacing w:before="50" w:after="0" w:line="240" w:lineRule="auto"/>
        <w:rPr>
          <w:rFonts w:ascii="Verdana" w:eastAsia="Verdana" w:hAnsi="Verdana" w:cs="Verdana"/>
          <w:sz w:val="18"/>
          <w:lang w:val="en-US" w:bidi="en-US"/>
        </w:rPr>
      </w:pPr>
      <w:r w:rsidRPr="00636043">
        <w:rPr>
          <w:rFonts w:ascii="Verdana" w:eastAsia="Verdana" w:hAnsi="Verdana" w:cs="Verdana"/>
          <w:sz w:val="18"/>
          <w:lang w:val="en-US" w:bidi="en-US"/>
        </w:rPr>
        <w:t>how regulation is carried</w:t>
      </w:r>
      <w:r w:rsidRPr="00636043">
        <w:rPr>
          <w:rFonts w:ascii="Verdana" w:eastAsia="Verdana" w:hAnsi="Verdana" w:cs="Verdana"/>
          <w:spacing w:val="-7"/>
          <w:sz w:val="18"/>
          <w:lang w:val="en-US" w:bidi="en-US"/>
        </w:rPr>
        <w:t xml:space="preserve"> </w:t>
      </w:r>
      <w:r w:rsidRPr="00636043">
        <w:rPr>
          <w:rFonts w:ascii="Verdana" w:eastAsia="Verdana" w:hAnsi="Verdana" w:cs="Verdana"/>
          <w:sz w:val="18"/>
          <w:lang w:val="en-US" w:bidi="en-US"/>
        </w:rPr>
        <w:t>out</w:t>
      </w:r>
    </w:p>
    <w:p w:rsidR="00636043" w:rsidRPr="00636043" w:rsidRDefault="00636043" w:rsidP="00636043">
      <w:pPr>
        <w:widowControl w:val="0"/>
        <w:numPr>
          <w:ilvl w:val="1"/>
          <w:numId w:val="3"/>
        </w:numPr>
        <w:tabs>
          <w:tab w:val="left" w:pos="640"/>
        </w:tabs>
        <w:autoSpaceDE w:val="0"/>
        <w:autoSpaceDN w:val="0"/>
        <w:spacing w:before="39" w:after="0" w:line="240" w:lineRule="auto"/>
        <w:rPr>
          <w:rFonts w:ascii="Verdana" w:eastAsia="Verdana" w:hAnsi="Verdana" w:cs="Verdana"/>
          <w:sz w:val="18"/>
          <w:lang w:val="en-US" w:bidi="en-US"/>
        </w:rPr>
      </w:pPr>
      <w:r w:rsidRPr="00636043">
        <w:rPr>
          <w:rFonts w:ascii="Verdana" w:eastAsia="Verdana" w:hAnsi="Verdana" w:cs="Verdana"/>
          <w:sz w:val="18"/>
          <w:lang w:val="en-US" w:bidi="en-US"/>
        </w:rPr>
        <w:t xml:space="preserve">how </w:t>
      </w:r>
      <w:proofErr w:type="spellStart"/>
      <w:r w:rsidRPr="00636043">
        <w:rPr>
          <w:rFonts w:ascii="Verdana" w:eastAsia="Verdana" w:hAnsi="Verdana" w:cs="Verdana"/>
          <w:sz w:val="18"/>
          <w:lang w:val="en-US" w:bidi="en-US"/>
        </w:rPr>
        <w:t>organisations</w:t>
      </w:r>
      <w:proofErr w:type="spellEnd"/>
      <w:r w:rsidRPr="00636043">
        <w:rPr>
          <w:rFonts w:ascii="Verdana" w:eastAsia="Verdana" w:hAnsi="Verdana" w:cs="Verdana"/>
          <w:sz w:val="18"/>
          <w:lang w:val="en-US" w:bidi="en-US"/>
        </w:rPr>
        <w:t xml:space="preserve"> and individuals respond to</w:t>
      </w:r>
      <w:r w:rsidRPr="00636043">
        <w:rPr>
          <w:rFonts w:ascii="Verdana" w:eastAsia="Verdana" w:hAnsi="Verdana" w:cs="Verdana"/>
          <w:spacing w:val="-22"/>
          <w:sz w:val="18"/>
          <w:lang w:val="en-US" w:bidi="en-US"/>
        </w:rPr>
        <w:t xml:space="preserve"> </w:t>
      </w:r>
      <w:r w:rsidRPr="00636043">
        <w:rPr>
          <w:rFonts w:ascii="Verdana" w:eastAsia="Verdana" w:hAnsi="Verdana" w:cs="Verdana"/>
          <w:sz w:val="18"/>
          <w:lang w:val="en-US" w:bidi="en-US"/>
        </w:rPr>
        <w:t>regulation</w:t>
      </w:r>
    </w:p>
    <w:p w:rsidR="00636043" w:rsidRPr="00636043" w:rsidRDefault="00636043" w:rsidP="00636043">
      <w:pPr>
        <w:widowControl w:val="0"/>
        <w:numPr>
          <w:ilvl w:val="1"/>
          <w:numId w:val="3"/>
        </w:numPr>
        <w:tabs>
          <w:tab w:val="left" w:pos="640"/>
        </w:tabs>
        <w:autoSpaceDE w:val="0"/>
        <w:autoSpaceDN w:val="0"/>
        <w:spacing w:before="40" w:after="0" w:line="240" w:lineRule="auto"/>
        <w:rPr>
          <w:rFonts w:ascii="Verdana" w:eastAsia="Verdana" w:hAnsi="Verdana" w:cs="Verdana"/>
          <w:sz w:val="18"/>
          <w:lang w:val="en-US" w:bidi="en-US"/>
        </w:rPr>
      </w:pPr>
      <w:r w:rsidRPr="00636043">
        <w:rPr>
          <w:rFonts w:ascii="Verdana" w:eastAsia="Verdana" w:hAnsi="Verdana" w:cs="Verdana"/>
          <w:sz w:val="18"/>
          <w:lang w:val="en-US" w:bidi="en-US"/>
        </w:rPr>
        <w:t>the changes in working practices required by</w:t>
      </w:r>
      <w:r w:rsidRPr="00636043">
        <w:rPr>
          <w:rFonts w:ascii="Verdana" w:eastAsia="Verdana" w:hAnsi="Verdana" w:cs="Verdana"/>
          <w:spacing w:val="-24"/>
          <w:sz w:val="18"/>
          <w:lang w:val="en-US" w:bidi="en-US"/>
        </w:rPr>
        <w:t xml:space="preserve"> </w:t>
      </w:r>
      <w:r w:rsidRPr="00636043">
        <w:rPr>
          <w:rFonts w:ascii="Verdana" w:eastAsia="Verdana" w:hAnsi="Verdana" w:cs="Verdana"/>
          <w:sz w:val="18"/>
          <w:lang w:val="en-US" w:bidi="en-US"/>
        </w:rPr>
        <w:t>regulation</w:t>
      </w:r>
    </w:p>
    <w:p w:rsidR="00636043" w:rsidRPr="00636043" w:rsidRDefault="00636043" w:rsidP="00636043">
      <w:pPr>
        <w:widowControl w:val="0"/>
        <w:numPr>
          <w:ilvl w:val="1"/>
          <w:numId w:val="3"/>
        </w:numPr>
        <w:tabs>
          <w:tab w:val="left" w:pos="640"/>
        </w:tabs>
        <w:autoSpaceDE w:val="0"/>
        <w:autoSpaceDN w:val="0"/>
        <w:spacing w:before="37" w:after="0" w:line="240" w:lineRule="auto"/>
        <w:rPr>
          <w:rFonts w:ascii="Verdana" w:eastAsia="Verdana" w:hAnsi="Verdana" w:cs="Verdana"/>
          <w:sz w:val="18"/>
          <w:lang w:val="en-US" w:bidi="en-US"/>
        </w:rPr>
      </w:pPr>
      <w:proofErr w:type="gramStart"/>
      <w:r w:rsidRPr="00636043">
        <w:rPr>
          <w:rFonts w:ascii="Verdana" w:eastAsia="Verdana" w:hAnsi="Verdana" w:cs="Verdana"/>
          <w:sz w:val="18"/>
          <w:lang w:val="en-US" w:bidi="en-US"/>
        </w:rPr>
        <w:t>how</w:t>
      </w:r>
      <w:proofErr w:type="gramEnd"/>
      <w:r w:rsidRPr="00636043">
        <w:rPr>
          <w:rFonts w:ascii="Verdana" w:eastAsia="Verdana" w:hAnsi="Verdana" w:cs="Verdana"/>
          <w:sz w:val="18"/>
          <w:lang w:val="en-US" w:bidi="en-US"/>
        </w:rPr>
        <w:t xml:space="preserve"> services are improved by</w:t>
      </w:r>
      <w:r w:rsidRPr="00636043">
        <w:rPr>
          <w:rFonts w:ascii="Verdana" w:eastAsia="Verdana" w:hAnsi="Verdana" w:cs="Verdana"/>
          <w:spacing w:val="-10"/>
          <w:sz w:val="18"/>
          <w:lang w:val="en-US" w:bidi="en-US"/>
        </w:rPr>
        <w:t xml:space="preserve"> </w:t>
      </w:r>
      <w:r w:rsidRPr="00636043">
        <w:rPr>
          <w:rFonts w:ascii="Verdana" w:eastAsia="Verdana" w:hAnsi="Verdana" w:cs="Verdana"/>
          <w:sz w:val="18"/>
          <w:lang w:val="en-US" w:bidi="en-US"/>
        </w:rPr>
        <w:t>regulation.</w:t>
      </w:r>
    </w:p>
    <w:p w:rsidR="00636043" w:rsidRPr="00636043" w:rsidRDefault="00636043" w:rsidP="00636043">
      <w:pPr>
        <w:widowControl w:val="0"/>
        <w:autoSpaceDE w:val="0"/>
        <w:autoSpaceDN w:val="0"/>
        <w:spacing w:before="139" w:after="0" w:line="288" w:lineRule="auto"/>
        <w:ind w:left="559" w:hanging="401"/>
        <w:outlineLvl w:val="7"/>
        <w:rPr>
          <w:rFonts w:ascii="Verdana" w:eastAsia="Verdana" w:hAnsi="Verdana" w:cs="Verdana"/>
          <w:b/>
          <w:bCs/>
          <w:sz w:val="18"/>
          <w:szCs w:val="18"/>
          <w:lang w:val="en-US" w:bidi="en-US"/>
        </w:rPr>
      </w:pPr>
      <w:r w:rsidRPr="00636043">
        <w:rPr>
          <w:rFonts w:ascii="Verdana" w:eastAsia="Verdana" w:hAnsi="Verdana" w:cs="Verdana"/>
          <w:b/>
          <w:bCs/>
          <w:sz w:val="18"/>
          <w:szCs w:val="18"/>
          <w:lang w:val="en-US" w:bidi="en-US"/>
        </w:rPr>
        <w:t xml:space="preserve">B5 Responsibilities of </w:t>
      </w:r>
      <w:proofErr w:type="spellStart"/>
      <w:r w:rsidRPr="00636043">
        <w:rPr>
          <w:rFonts w:ascii="Verdana" w:eastAsia="Verdana" w:hAnsi="Verdana" w:cs="Verdana"/>
          <w:b/>
          <w:bCs/>
          <w:sz w:val="18"/>
          <w:szCs w:val="18"/>
          <w:lang w:val="en-US" w:bidi="en-US"/>
        </w:rPr>
        <w:t>organisations</w:t>
      </w:r>
      <w:proofErr w:type="spellEnd"/>
      <w:r w:rsidRPr="00636043">
        <w:rPr>
          <w:rFonts w:ascii="Verdana" w:eastAsia="Verdana" w:hAnsi="Verdana" w:cs="Verdana"/>
          <w:b/>
          <w:bCs/>
          <w:sz w:val="18"/>
          <w:szCs w:val="18"/>
          <w:lang w:val="en-US" w:bidi="en-US"/>
        </w:rPr>
        <w:t xml:space="preserve"> towards people who work in health and social care settings</w:t>
      </w:r>
    </w:p>
    <w:p w:rsidR="00636043" w:rsidRPr="00636043" w:rsidRDefault="00636043" w:rsidP="00636043">
      <w:pPr>
        <w:widowControl w:val="0"/>
        <w:autoSpaceDE w:val="0"/>
        <w:autoSpaceDN w:val="0"/>
        <w:spacing w:before="55" w:after="0" w:line="283" w:lineRule="auto"/>
        <w:ind w:left="159" w:right="585" w:hanging="1"/>
        <w:rPr>
          <w:rFonts w:ascii="Verdana" w:eastAsia="Verdana" w:hAnsi="Verdana" w:cs="Verdana"/>
          <w:sz w:val="18"/>
          <w:szCs w:val="18"/>
          <w:lang w:val="en-US" w:bidi="en-US"/>
        </w:rPr>
      </w:pPr>
      <w:r w:rsidRPr="00636043">
        <w:rPr>
          <w:rFonts w:ascii="Verdana" w:eastAsia="Verdana" w:hAnsi="Verdana" w:cs="Verdana"/>
          <w:sz w:val="18"/>
          <w:szCs w:val="18"/>
          <w:lang w:val="en-US" w:bidi="en-US"/>
        </w:rPr>
        <w:t xml:space="preserve">Responsibilities of </w:t>
      </w:r>
      <w:proofErr w:type="spellStart"/>
      <w:r w:rsidRPr="00636043">
        <w:rPr>
          <w:rFonts w:ascii="Verdana" w:eastAsia="Verdana" w:hAnsi="Verdana" w:cs="Verdana"/>
          <w:sz w:val="18"/>
          <w:szCs w:val="18"/>
          <w:lang w:val="en-US" w:bidi="en-US"/>
        </w:rPr>
        <w:t>organisations</w:t>
      </w:r>
      <w:proofErr w:type="spellEnd"/>
      <w:r w:rsidRPr="00636043">
        <w:rPr>
          <w:rFonts w:ascii="Verdana" w:eastAsia="Verdana" w:hAnsi="Verdana" w:cs="Verdana"/>
          <w:sz w:val="18"/>
          <w:szCs w:val="18"/>
          <w:lang w:val="en-US" w:bidi="en-US"/>
        </w:rPr>
        <w:t xml:space="preserve"> that provide health and social care services, to include ensuring employees:</w:t>
      </w:r>
    </w:p>
    <w:p w:rsidR="00636043" w:rsidRPr="00636043" w:rsidRDefault="00636043" w:rsidP="00636043">
      <w:pPr>
        <w:widowControl w:val="0"/>
        <w:numPr>
          <w:ilvl w:val="0"/>
          <w:numId w:val="3"/>
        </w:numPr>
        <w:tabs>
          <w:tab w:val="left" w:pos="400"/>
        </w:tabs>
        <w:autoSpaceDE w:val="0"/>
        <w:autoSpaceDN w:val="0"/>
        <w:spacing w:before="26" w:after="0" w:line="240" w:lineRule="auto"/>
        <w:ind w:left="399"/>
        <w:rPr>
          <w:rFonts w:ascii="Verdana" w:eastAsia="Verdana" w:hAnsi="Verdana" w:cs="Verdana"/>
          <w:sz w:val="18"/>
          <w:lang w:val="en-US" w:bidi="en-US"/>
        </w:rPr>
      </w:pPr>
      <w:r w:rsidRPr="00636043">
        <w:rPr>
          <w:rFonts w:ascii="Verdana" w:eastAsia="Verdana" w:hAnsi="Verdana" w:cs="Verdana"/>
          <w:sz w:val="18"/>
          <w:lang w:val="en-US" w:bidi="en-US"/>
        </w:rPr>
        <w:t xml:space="preserve">understand how to implement the </w:t>
      </w:r>
      <w:proofErr w:type="spellStart"/>
      <w:r w:rsidRPr="00636043">
        <w:rPr>
          <w:rFonts w:ascii="Verdana" w:eastAsia="Verdana" w:hAnsi="Verdana" w:cs="Verdana"/>
          <w:sz w:val="18"/>
          <w:lang w:val="en-US" w:bidi="en-US"/>
        </w:rPr>
        <w:t>organisation’s</w:t>
      </w:r>
      <w:proofErr w:type="spellEnd"/>
      <w:r w:rsidRPr="00636043">
        <w:rPr>
          <w:rFonts w:ascii="Verdana" w:eastAsia="Verdana" w:hAnsi="Verdana" w:cs="Verdana"/>
          <w:sz w:val="18"/>
          <w:lang w:val="en-US" w:bidi="en-US"/>
        </w:rPr>
        <w:t xml:space="preserve"> codes of</w:t>
      </w:r>
      <w:r w:rsidRPr="00636043">
        <w:rPr>
          <w:rFonts w:ascii="Verdana" w:eastAsia="Verdana" w:hAnsi="Verdana" w:cs="Verdana"/>
          <w:spacing w:val="-12"/>
          <w:sz w:val="18"/>
          <w:lang w:val="en-US" w:bidi="en-US"/>
        </w:rPr>
        <w:t xml:space="preserve"> </w:t>
      </w:r>
      <w:r w:rsidRPr="00636043">
        <w:rPr>
          <w:rFonts w:ascii="Verdana" w:eastAsia="Verdana" w:hAnsi="Verdana" w:cs="Verdana"/>
          <w:sz w:val="18"/>
          <w:lang w:val="en-US" w:bidi="en-US"/>
        </w:rPr>
        <w:t>practice</w:t>
      </w:r>
    </w:p>
    <w:p w:rsidR="00636043" w:rsidRPr="00636043" w:rsidRDefault="00636043" w:rsidP="00636043">
      <w:pPr>
        <w:widowControl w:val="0"/>
        <w:numPr>
          <w:ilvl w:val="0"/>
          <w:numId w:val="3"/>
        </w:numPr>
        <w:tabs>
          <w:tab w:val="left" w:pos="400"/>
        </w:tabs>
        <w:autoSpaceDE w:val="0"/>
        <w:autoSpaceDN w:val="0"/>
        <w:spacing w:before="33" w:after="0" w:line="240" w:lineRule="auto"/>
        <w:ind w:left="399"/>
        <w:rPr>
          <w:rFonts w:ascii="Verdana" w:eastAsia="Verdana" w:hAnsi="Verdana" w:cs="Verdana"/>
          <w:sz w:val="18"/>
          <w:lang w:val="en-US" w:bidi="en-US"/>
        </w:rPr>
      </w:pPr>
      <w:r w:rsidRPr="00636043">
        <w:rPr>
          <w:rFonts w:ascii="Verdana" w:eastAsia="Verdana" w:hAnsi="Verdana" w:cs="Verdana"/>
          <w:sz w:val="18"/>
          <w:lang w:val="en-US" w:bidi="en-US"/>
        </w:rPr>
        <w:t>meet National Occupational Standards</w:t>
      </w:r>
      <w:r w:rsidRPr="00636043">
        <w:rPr>
          <w:rFonts w:ascii="Verdana" w:eastAsia="Verdana" w:hAnsi="Verdana" w:cs="Verdana"/>
          <w:spacing w:val="-3"/>
          <w:sz w:val="18"/>
          <w:lang w:val="en-US" w:bidi="en-US"/>
        </w:rPr>
        <w:t xml:space="preserve"> </w:t>
      </w:r>
      <w:r w:rsidRPr="00636043">
        <w:rPr>
          <w:rFonts w:ascii="Verdana" w:eastAsia="Verdana" w:hAnsi="Verdana" w:cs="Verdana"/>
          <w:sz w:val="18"/>
          <w:lang w:val="en-US" w:bidi="en-US"/>
        </w:rPr>
        <w:t>(NOS)</w:t>
      </w:r>
    </w:p>
    <w:p w:rsidR="00636043" w:rsidRPr="00636043" w:rsidRDefault="00636043" w:rsidP="00636043">
      <w:pPr>
        <w:widowControl w:val="0"/>
        <w:numPr>
          <w:ilvl w:val="0"/>
          <w:numId w:val="3"/>
        </w:numPr>
        <w:tabs>
          <w:tab w:val="left" w:pos="400"/>
        </w:tabs>
        <w:autoSpaceDE w:val="0"/>
        <w:autoSpaceDN w:val="0"/>
        <w:spacing w:before="36" w:after="0" w:line="240" w:lineRule="auto"/>
        <w:ind w:left="399"/>
        <w:rPr>
          <w:rFonts w:ascii="Verdana" w:eastAsia="Verdana" w:hAnsi="Verdana" w:cs="Verdana"/>
          <w:sz w:val="18"/>
          <w:lang w:val="en-US" w:bidi="en-US"/>
        </w:rPr>
      </w:pPr>
      <w:r w:rsidRPr="00636043">
        <w:rPr>
          <w:rFonts w:ascii="Verdana" w:eastAsia="Verdana" w:hAnsi="Verdana" w:cs="Verdana"/>
          <w:sz w:val="18"/>
          <w:lang w:val="en-US" w:bidi="en-US"/>
        </w:rPr>
        <w:t>undertake continuing professional development</w:t>
      </w:r>
      <w:r w:rsidRPr="00636043">
        <w:rPr>
          <w:rFonts w:ascii="Verdana" w:eastAsia="Verdana" w:hAnsi="Verdana" w:cs="Verdana"/>
          <w:spacing w:val="-3"/>
          <w:sz w:val="18"/>
          <w:lang w:val="en-US" w:bidi="en-US"/>
        </w:rPr>
        <w:t xml:space="preserve"> </w:t>
      </w:r>
      <w:r w:rsidRPr="00636043">
        <w:rPr>
          <w:rFonts w:ascii="Verdana" w:eastAsia="Verdana" w:hAnsi="Verdana" w:cs="Verdana"/>
          <w:sz w:val="18"/>
          <w:lang w:val="en-US" w:bidi="en-US"/>
        </w:rPr>
        <w:t>(CPD)</w:t>
      </w:r>
    </w:p>
    <w:p w:rsidR="00636043" w:rsidRPr="00636043" w:rsidRDefault="00636043" w:rsidP="00636043">
      <w:pPr>
        <w:widowControl w:val="0"/>
        <w:numPr>
          <w:ilvl w:val="0"/>
          <w:numId w:val="3"/>
        </w:numPr>
        <w:tabs>
          <w:tab w:val="left" w:pos="400"/>
        </w:tabs>
        <w:autoSpaceDE w:val="0"/>
        <w:autoSpaceDN w:val="0"/>
        <w:spacing w:before="36" w:after="0" w:line="240" w:lineRule="auto"/>
        <w:ind w:left="399"/>
        <w:rPr>
          <w:rFonts w:ascii="Verdana" w:eastAsia="Verdana" w:hAnsi="Verdana" w:cs="Verdana"/>
          <w:sz w:val="18"/>
          <w:lang w:val="en-US" w:bidi="en-US"/>
        </w:rPr>
      </w:pPr>
      <w:r w:rsidRPr="00636043">
        <w:rPr>
          <w:rFonts w:ascii="Verdana" w:eastAsia="Verdana" w:hAnsi="Verdana" w:cs="Verdana"/>
          <w:sz w:val="18"/>
          <w:lang w:val="en-US" w:bidi="en-US"/>
        </w:rPr>
        <w:t>are safeguarded through being able</w:t>
      </w:r>
      <w:r w:rsidRPr="00636043">
        <w:rPr>
          <w:rFonts w:ascii="Verdana" w:eastAsia="Verdana" w:hAnsi="Verdana" w:cs="Verdana"/>
          <w:spacing w:val="-7"/>
          <w:sz w:val="18"/>
          <w:lang w:val="en-US" w:bidi="en-US"/>
        </w:rPr>
        <w:t xml:space="preserve"> </w:t>
      </w:r>
      <w:r w:rsidRPr="00636043">
        <w:rPr>
          <w:rFonts w:ascii="Verdana" w:eastAsia="Verdana" w:hAnsi="Verdana" w:cs="Verdana"/>
          <w:sz w:val="18"/>
          <w:lang w:val="en-US" w:bidi="en-US"/>
        </w:rPr>
        <w:t>to:</w:t>
      </w:r>
    </w:p>
    <w:p w:rsidR="00636043" w:rsidRPr="00636043" w:rsidRDefault="00636043" w:rsidP="00636043">
      <w:pPr>
        <w:widowControl w:val="0"/>
        <w:numPr>
          <w:ilvl w:val="1"/>
          <w:numId w:val="3"/>
        </w:numPr>
        <w:tabs>
          <w:tab w:val="left" w:pos="640"/>
        </w:tabs>
        <w:autoSpaceDE w:val="0"/>
        <w:autoSpaceDN w:val="0"/>
        <w:spacing w:before="53" w:after="0" w:line="240" w:lineRule="auto"/>
        <w:rPr>
          <w:rFonts w:ascii="Verdana" w:eastAsia="Verdana" w:hAnsi="Verdana" w:cs="Verdana"/>
          <w:sz w:val="18"/>
          <w:lang w:val="en-US" w:bidi="en-US"/>
        </w:rPr>
      </w:pPr>
      <w:r w:rsidRPr="00636043">
        <w:rPr>
          <w:rFonts w:ascii="Verdana" w:eastAsia="Verdana" w:hAnsi="Verdana" w:cs="Verdana"/>
          <w:sz w:val="18"/>
          <w:lang w:val="en-US" w:bidi="en-US"/>
        </w:rPr>
        <w:t>have internal/external complaints dealt with</w:t>
      </w:r>
      <w:r w:rsidRPr="00636043">
        <w:rPr>
          <w:rFonts w:ascii="Verdana" w:eastAsia="Verdana" w:hAnsi="Verdana" w:cs="Verdana"/>
          <w:spacing w:val="-6"/>
          <w:sz w:val="18"/>
          <w:lang w:val="en-US" w:bidi="en-US"/>
        </w:rPr>
        <w:t xml:space="preserve"> </w:t>
      </w:r>
      <w:r w:rsidRPr="00636043">
        <w:rPr>
          <w:rFonts w:ascii="Verdana" w:eastAsia="Verdana" w:hAnsi="Verdana" w:cs="Verdana"/>
          <w:sz w:val="18"/>
          <w:lang w:val="en-US" w:bidi="en-US"/>
        </w:rPr>
        <w:t>properly</w:t>
      </w:r>
    </w:p>
    <w:p w:rsidR="00636043" w:rsidRPr="00636043" w:rsidRDefault="00636043" w:rsidP="00636043">
      <w:pPr>
        <w:widowControl w:val="0"/>
        <w:numPr>
          <w:ilvl w:val="1"/>
          <w:numId w:val="3"/>
        </w:numPr>
        <w:tabs>
          <w:tab w:val="left" w:pos="640"/>
        </w:tabs>
        <w:autoSpaceDE w:val="0"/>
        <w:autoSpaceDN w:val="0"/>
        <w:spacing w:before="40" w:after="0" w:line="240" w:lineRule="auto"/>
        <w:rPr>
          <w:rFonts w:ascii="Verdana" w:eastAsia="Verdana" w:hAnsi="Verdana" w:cs="Verdana"/>
          <w:sz w:val="18"/>
          <w:lang w:val="en-US" w:bidi="en-US"/>
        </w:rPr>
      </w:pPr>
      <w:r w:rsidRPr="00636043">
        <w:rPr>
          <w:rFonts w:ascii="Verdana" w:eastAsia="Verdana" w:hAnsi="Verdana" w:cs="Verdana"/>
          <w:sz w:val="18"/>
          <w:lang w:val="en-US" w:bidi="en-US"/>
        </w:rPr>
        <w:t>take part in</w:t>
      </w:r>
      <w:r w:rsidRPr="00636043">
        <w:rPr>
          <w:rFonts w:ascii="Verdana" w:eastAsia="Verdana" w:hAnsi="Verdana" w:cs="Verdana"/>
          <w:spacing w:val="-4"/>
          <w:sz w:val="18"/>
          <w:lang w:val="en-US" w:bidi="en-US"/>
        </w:rPr>
        <w:t xml:space="preserve"> </w:t>
      </w:r>
      <w:r w:rsidRPr="00636043">
        <w:rPr>
          <w:rFonts w:ascii="Verdana" w:eastAsia="Verdana" w:hAnsi="Verdana" w:cs="Verdana"/>
          <w:sz w:val="18"/>
          <w:lang w:val="en-US" w:bidi="en-US"/>
        </w:rPr>
        <w:t>whistleblowing</w:t>
      </w:r>
    </w:p>
    <w:p w:rsidR="00636043" w:rsidRPr="00636043" w:rsidRDefault="00636043" w:rsidP="00636043">
      <w:pPr>
        <w:widowControl w:val="0"/>
        <w:numPr>
          <w:ilvl w:val="1"/>
          <w:numId w:val="3"/>
        </w:numPr>
        <w:tabs>
          <w:tab w:val="left" w:pos="640"/>
        </w:tabs>
        <w:autoSpaceDE w:val="0"/>
        <w:autoSpaceDN w:val="0"/>
        <w:spacing w:before="40" w:after="0" w:line="240" w:lineRule="auto"/>
        <w:rPr>
          <w:rFonts w:ascii="Verdana" w:eastAsia="Verdana" w:hAnsi="Verdana" w:cs="Verdana"/>
          <w:sz w:val="18"/>
          <w:lang w:val="en-US" w:bidi="en-US"/>
        </w:rPr>
      </w:pPr>
      <w:r w:rsidRPr="00636043">
        <w:rPr>
          <w:rFonts w:ascii="Verdana" w:eastAsia="Verdana" w:hAnsi="Verdana" w:cs="Verdana"/>
          <w:sz w:val="18"/>
          <w:lang w:val="en-US" w:bidi="en-US"/>
        </w:rPr>
        <w:t>have membership of trades unions/professional</w:t>
      </w:r>
      <w:r w:rsidRPr="00636043">
        <w:rPr>
          <w:rFonts w:ascii="Verdana" w:eastAsia="Verdana" w:hAnsi="Verdana" w:cs="Verdana"/>
          <w:spacing w:val="-8"/>
          <w:sz w:val="18"/>
          <w:lang w:val="en-US" w:bidi="en-US"/>
        </w:rPr>
        <w:t xml:space="preserve"> </w:t>
      </w:r>
      <w:r w:rsidRPr="00636043">
        <w:rPr>
          <w:rFonts w:ascii="Verdana" w:eastAsia="Verdana" w:hAnsi="Verdana" w:cs="Verdana"/>
          <w:sz w:val="18"/>
          <w:lang w:val="en-US" w:bidi="en-US"/>
        </w:rPr>
        <w:t>associations</w:t>
      </w:r>
    </w:p>
    <w:p w:rsidR="00636043" w:rsidRPr="00636043" w:rsidRDefault="00636043" w:rsidP="00636043">
      <w:pPr>
        <w:widowControl w:val="0"/>
        <w:numPr>
          <w:ilvl w:val="1"/>
          <w:numId w:val="3"/>
        </w:numPr>
        <w:tabs>
          <w:tab w:val="left" w:pos="640"/>
        </w:tabs>
        <w:autoSpaceDE w:val="0"/>
        <w:autoSpaceDN w:val="0"/>
        <w:spacing w:before="37" w:after="0" w:line="240" w:lineRule="auto"/>
        <w:rPr>
          <w:rFonts w:ascii="Verdana" w:eastAsia="Verdana" w:hAnsi="Verdana" w:cs="Verdana"/>
          <w:sz w:val="18"/>
          <w:lang w:val="en-US" w:bidi="en-US"/>
        </w:rPr>
      </w:pPr>
      <w:proofErr w:type="gramStart"/>
      <w:r w:rsidRPr="00636043">
        <w:rPr>
          <w:rFonts w:ascii="Verdana" w:eastAsia="Verdana" w:hAnsi="Verdana" w:cs="Verdana"/>
          <w:sz w:val="18"/>
          <w:lang w:val="en-US" w:bidi="en-US"/>
        </w:rPr>
        <w:t>follow</w:t>
      </w:r>
      <w:proofErr w:type="gramEnd"/>
      <w:r w:rsidRPr="00636043">
        <w:rPr>
          <w:rFonts w:ascii="Verdana" w:eastAsia="Verdana" w:hAnsi="Verdana" w:cs="Verdana"/>
          <w:sz w:val="18"/>
          <w:lang w:val="en-US" w:bidi="en-US"/>
        </w:rPr>
        <w:t xml:space="preserve"> protocols of regulatory</w:t>
      </w:r>
      <w:r w:rsidRPr="00636043">
        <w:rPr>
          <w:rFonts w:ascii="Verdana" w:eastAsia="Verdana" w:hAnsi="Verdana" w:cs="Verdana"/>
          <w:spacing w:val="-9"/>
          <w:sz w:val="18"/>
          <w:lang w:val="en-US" w:bidi="en-US"/>
        </w:rPr>
        <w:t xml:space="preserve"> </w:t>
      </w:r>
      <w:r w:rsidRPr="00636043">
        <w:rPr>
          <w:rFonts w:ascii="Verdana" w:eastAsia="Verdana" w:hAnsi="Verdana" w:cs="Verdana"/>
          <w:sz w:val="18"/>
          <w:lang w:val="en-US" w:bidi="en-US"/>
        </w:rPr>
        <w:t>bodies.</w:t>
      </w:r>
    </w:p>
    <w:p w:rsidR="00636043" w:rsidRPr="00636043" w:rsidRDefault="00636043" w:rsidP="007B76D5">
      <w:pPr>
        <w:widowControl w:val="0"/>
        <w:tabs>
          <w:tab w:val="left" w:pos="640"/>
        </w:tabs>
        <w:autoSpaceDE w:val="0"/>
        <w:autoSpaceDN w:val="0"/>
        <w:spacing w:before="40" w:after="0" w:line="240" w:lineRule="auto"/>
        <w:ind w:left="399"/>
        <w:rPr>
          <w:rFonts w:ascii="Verdana" w:eastAsia="Verdana" w:hAnsi="Verdana" w:cs="Verdana"/>
          <w:sz w:val="18"/>
          <w:lang w:val="en-US" w:bidi="en-US"/>
        </w:rPr>
      </w:pPr>
    </w:p>
    <w:p w:rsidR="00636043" w:rsidRPr="00636043" w:rsidRDefault="00636043" w:rsidP="00636043">
      <w:pPr>
        <w:widowControl w:val="0"/>
        <w:autoSpaceDE w:val="0"/>
        <w:autoSpaceDN w:val="0"/>
        <w:spacing w:before="135" w:after="0" w:line="240" w:lineRule="auto"/>
        <w:ind w:left="159"/>
        <w:outlineLvl w:val="7"/>
        <w:rPr>
          <w:rFonts w:ascii="Verdana" w:eastAsia="Verdana" w:hAnsi="Verdana" w:cs="Verdana"/>
          <w:b/>
          <w:bCs/>
          <w:sz w:val="18"/>
          <w:szCs w:val="18"/>
          <w:lang w:val="en-US" w:bidi="en-US"/>
        </w:rPr>
      </w:pPr>
      <w:r w:rsidRPr="00636043">
        <w:rPr>
          <w:rFonts w:ascii="Verdana" w:eastAsia="Verdana" w:hAnsi="Verdana" w:cs="Verdana"/>
          <w:b/>
          <w:bCs/>
          <w:sz w:val="18"/>
          <w:szCs w:val="18"/>
          <w:lang w:val="en-US" w:bidi="en-US"/>
        </w:rPr>
        <w:t>C2 Working practices</w:t>
      </w:r>
    </w:p>
    <w:p w:rsidR="00636043" w:rsidRPr="00636043" w:rsidRDefault="00636043" w:rsidP="00636043">
      <w:pPr>
        <w:widowControl w:val="0"/>
        <w:numPr>
          <w:ilvl w:val="0"/>
          <w:numId w:val="3"/>
        </w:numPr>
        <w:tabs>
          <w:tab w:val="left" w:pos="400"/>
        </w:tabs>
        <w:autoSpaceDE w:val="0"/>
        <w:autoSpaceDN w:val="0"/>
        <w:spacing w:before="64" w:after="0" w:line="240" w:lineRule="auto"/>
        <w:ind w:left="399"/>
        <w:rPr>
          <w:rFonts w:ascii="Verdana" w:eastAsia="Verdana" w:hAnsi="Verdana" w:cs="Verdana"/>
          <w:sz w:val="18"/>
          <w:lang w:val="en-US" w:bidi="en-US"/>
        </w:rPr>
      </w:pPr>
      <w:r w:rsidRPr="00636043">
        <w:rPr>
          <w:rFonts w:ascii="Verdana" w:eastAsia="Verdana" w:hAnsi="Verdana" w:cs="Verdana"/>
          <w:sz w:val="18"/>
          <w:lang w:val="en-US" w:bidi="en-US"/>
        </w:rPr>
        <w:t>Relevant skills required to work in these</w:t>
      </w:r>
      <w:r w:rsidRPr="00636043">
        <w:rPr>
          <w:rFonts w:ascii="Verdana" w:eastAsia="Verdana" w:hAnsi="Verdana" w:cs="Verdana"/>
          <w:spacing w:val="-12"/>
          <w:sz w:val="18"/>
          <w:lang w:val="en-US" w:bidi="en-US"/>
        </w:rPr>
        <w:t xml:space="preserve"> </w:t>
      </w:r>
      <w:r w:rsidRPr="00636043">
        <w:rPr>
          <w:rFonts w:ascii="Verdana" w:eastAsia="Verdana" w:hAnsi="Verdana" w:cs="Verdana"/>
          <w:sz w:val="18"/>
          <w:lang w:val="en-US" w:bidi="en-US"/>
        </w:rPr>
        <w:t>areas.</w:t>
      </w:r>
    </w:p>
    <w:p w:rsidR="00636043" w:rsidRPr="00636043" w:rsidRDefault="00636043" w:rsidP="00636043">
      <w:pPr>
        <w:widowControl w:val="0"/>
        <w:numPr>
          <w:ilvl w:val="0"/>
          <w:numId w:val="3"/>
        </w:numPr>
        <w:tabs>
          <w:tab w:val="left" w:pos="400"/>
        </w:tabs>
        <w:autoSpaceDE w:val="0"/>
        <w:autoSpaceDN w:val="0"/>
        <w:spacing w:before="36" w:after="0" w:line="240" w:lineRule="auto"/>
        <w:ind w:left="399"/>
        <w:rPr>
          <w:rFonts w:ascii="Verdana" w:eastAsia="Verdana" w:hAnsi="Verdana" w:cs="Verdana"/>
          <w:sz w:val="18"/>
          <w:lang w:val="en-US" w:bidi="en-US"/>
        </w:rPr>
      </w:pPr>
      <w:r w:rsidRPr="00636043">
        <w:rPr>
          <w:rFonts w:ascii="Verdana" w:eastAsia="Verdana" w:hAnsi="Verdana" w:cs="Verdana"/>
          <w:sz w:val="18"/>
          <w:lang w:val="en-US" w:bidi="en-US"/>
        </w:rPr>
        <w:t>How policies and procedures affect people working in these</w:t>
      </w:r>
      <w:r w:rsidRPr="00636043">
        <w:rPr>
          <w:rFonts w:ascii="Verdana" w:eastAsia="Verdana" w:hAnsi="Verdana" w:cs="Verdana"/>
          <w:spacing w:val="-16"/>
          <w:sz w:val="18"/>
          <w:lang w:val="en-US" w:bidi="en-US"/>
        </w:rPr>
        <w:t xml:space="preserve"> </w:t>
      </w:r>
      <w:r w:rsidRPr="00636043">
        <w:rPr>
          <w:rFonts w:ascii="Verdana" w:eastAsia="Verdana" w:hAnsi="Verdana" w:cs="Verdana"/>
          <w:sz w:val="18"/>
          <w:lang w:val="en-US" w:bidi="en-US"/>
        </w:rPr>
        <w:t>areas.</w:t>
      </w:r>
    </w:p>
    <w:p w:rsidR="00636043" w:rsidRPr="00636043" w:rsidRDefault="00636043" w:rsidP="00636043">
      <w:pPr>
        <w:widowControl w:val="0"/>
        <w:numPr>
          <w:ilvl w:val="0"/>
          <w:numId w:val="3"/>
        </w:numPr>
        <w:tabs>
          <w:tab w:val="left" w:pos="400"/>
        </w:tabs>
        <w:autoSpaceDE w:val="0"/>
        <w:autoSpaceDN w:val="0"/>
        <w:spacing w:before="33" w:after="0" w:line="240" w:lineRule="auto"/>
        <w:ind w:left="399"/>
        <w:rPr>
          <w:rFonts w:ascii="Verdana" w:eastAsia="Verdana" w:hAnsi="Verdana" w:cs="Verdana"/>
          <w:sz w:val="18"/>
          <w:lang w:val="en-US" w:bidi="en-US"/>
        </w:rPr>
      </w:pPr>
      <w:r w:rsidRPr="00636043">
        <w:rPr>
          <w:rFonts w:ascii="Verdana" w:eastAsia="Verdana" w:hAnsi="Verdana" w:cs="Verdana"/>
          <w:sz w:val="18"/>
          <w:lang w:val="en-US" w:bidi="en-US"/>
        </w:rPr>
        <w:t>How regulation affects people working in these</w:t>
      </w:r>
      <w:r w:rsidRPr="00636043">
        <w:rPr>
          <w:rFonts w:ascii="Verdana" w:eastAsia="Verdana" w:hAnsi="Verdana" w:cs="Verdana"/>
          <w:spacing w:val="-12"/>
          <w:sz w:val="18"/>
          <w:lang w:val="en-US" w:bidi="en-US"/>
        </w:rPr>
        <w:t xml:space="preserve"> </w:t>
      </w:r>
      <w:r w:rsidRPr="00636043">
        <w:rPr>
          <w:rFonts w:ascii="Verdana" w:eastAsia="Verdana" w:hAnsi="Verdana" w:cs="Verdana"/>
          <w:sz w:val="18"/>
          <w:lang w:val="en-US" w:bidi="en-US"/>
        </w:rPr>
        <w:t>areas.</w:t>
      </w:r>
    </w:p>
    <w:p w:rsidR="00636043" w:rsidRPr="00636043" w:rsidRDefault="00636043" w:rsidP="00636043">
      <w:pPr>
        <w:widowControl w:val="0"/>
        <w:numPr>
          <w:ilvl w:val="0"/>
          <w:numId w:val="3"/>
        </w:numPr>
        <w:tabs>
          <w:tab w:val="left" w:pos="400"/>
        </w:tabs>
        <w:autoSpaceDE w:val="0"/>
        <w:autoSpaceDN w:val="0"/>
        <w:spacing w:before="36" w:after="0" w:line="240" w:lineRule="auto"/>
        <w:ind w:left="399"/>
        <w:rPr>
          <w:rFonts w:ascii="Verdana" w:eastAsia="Verdana" w:hAnsi="Verdana" w:cs="Verdana"/>
          <w:sz w:val="18"/>
          <w:lang w:val="en-US" w:bidi="en-US"/>
        </w:rPr>
      </w:pPr>
      <w:r w:rsidRPr="00636043">
        <w:rPr>
          <w:rFonts w:ascii="Verdana" w:eastAsia="Verdana" w:hAnsi="Verdana" w:cs="Verdana"/>
          <w:sz w:val="18"/>
          <w:lang w:val="en-US" w:bidi="en-US"/>
        </w:rPr>
        <w:t>How working practices affect people who use services in these</w:t>
      </w:r>
      <w:r w:rsidRPr="00636043">
        <w:rPr>
          <w:rFonts w:ascii="Verdana" w:eastAsia="Verdana" w:hAnsi="Verdana" w:cs="Verdana"/>
          <w:spacing w:val="-14"/>
          <w:sz w:val="18"/>
          <w:lang w:val="en-US" w:bidi="en-US"/>
        </w:rPr>
        <w:t xml:space="preserve"> </w:t>
      </w:r>
      <w:r w:rsidRPr="00636043">
        <w:rPr>
          <w:rFonts w:ascii="Verdana" w:eastAsia="Verdana" w:hAnsi="Verdana" w:cs="Verdana"/>
          <w:sz w:val="18"/>
          <w:lang w:val="en-US" w:bidi="en-US"/>
        </w:rPr>
        <w:t>areas.</w:t>
      </w:r>
    </w:p>
    <w:p w:rsidR="00636043" w:rsidRPr="00636043" w:rsidRDefault="00636043" w:rsidP="00636043">
      <w:pPr>
        <w:widowControl w:val="0"/>
        <w:numPr>
          <w:ilvl w:val="0"/>
          <w:numId w:val="3"/>
        </w:numPr>
        <w:tabs>
          <w:tab w:val="left" w:pos="400"/>
        </w:tabs>
        <w:autoSpaceDE w:val="0"/>
        <w:autoSpaceDN w:val="0"/>
        <w:spacing w:before="36" w:after="0" w:line="240" w:lineRule="auto"/>
        <w:ind w:left="399"/>
        <w:rPr>
          <w:rFonts w:ascii="Verdana" w:eastAsia="Verdana" w:hAnsi="Verdana" w:cs="Verdana"/>
          <w:sz w:val="18"/>
          <w:lang w:val="en-US" w:bidi="en-US"/>
        </w:rPr>
      </w:pPr>
      <w:r w:rsidRPr="00636043">
        <w:rPr>
          <w:rFonts w:ascii="Verdana" w:eastAsia="Verdana" w:hAnsi="Verdana" w:cs="Verdana"/>
          <w:sz w:val="18"/>
          <w:lang w:val="en-US" w:bidi="en-US"/>
        </w:rPr>
        <w:t xml:space="preserve">Recent examples of how poor working practices </w:t>
      </w:r>
      <w:proofErr w:type="gramStart"/>
      <w:r w:rsidRPr="00636043">
        <w:rPr>
          <w:rFonts w:ascii="Verdana" w:eastAsia="Verdana" w:hAnsi="Verdana" w:cs="Verdana"/>
          <w:sz w:val="18"/>
          <w:lang w:val="en-US" w:bidi="en-US"/>
        </w:rPr>
        <w:t>have been identified and</w:t>
      </w:r>
      <w:r w:rsidRPr="00636043">
        <w:rPr>
          <w:rFonts w:ascii="Verdana" w:eastAsia="Verdana" w:hAnsi="Verdana" w:cs="Verdana"/>
          <w:spacing w:val="-21"/>
          <w:sz w:val="18"/>
          <w:lang w:val="en-US" w:bidi="en-US"/>
        </w:rPr>
        <w:t xml:space="preserve"> </w:t>
      </w:r>
      <w:r w:rsidRPr="00636043">
        <w:rPr>
          <w:rFonts w:ascii="Verdana" w:eastAsia="Verdana" w:hAnsi="Verdana" w:cs="Verdana"/>
          <w:sz w:val="18"/>
          <w:lang w:val="en-US" w:bidi="en-US"/>
        </w:rPr>
        <w:t>addressed</w:t>
      </w:r>
      <w:proofErr w:type="gramEnd"/>
      <w:r w:rsidRPr="00636043">
        <w:rPr>
          <w:rFonts w:ascii="Verdana" w:eastAsia="Verdana" w:hAnsi="Verdana" w:cs="Verdana"/>
          <w:sz w:val="18"/>
          <w:lang w:val="en-US" w:bidi="en-US"/>
        </w:rPr>
        <w:t>.</w:t>
      </w:r>
    </w:p>
    <w:p w:rsidR="00636043" w:rsidRPr="00636043" w:rsidRDefault="00636043" w:rsidP="00636043">
      <w:pPr>
        <w:widowControl w:val="0"/>
        <w:autoSpaceDE w:val="0"/>
        <w:autoSpaceDN w:val="0"/>
        <w:spacing w:after="0" w:line="240" w:lineRule="auto"/>
        <w:rPr>
          <w:rFonts w:ascii="Verdana" w:eastAsia="Verdana" w:hAnsi="Verdana" w:cs="Verdana"/>
          <w:sz w:val="20"/>
          <w:szCs w:val="18"/>
          <w:lang w:val="en-US" w:bidi="en-US"/>
        </w:rPr>
      </w:pPr>
    </w:p>
    <w:p w:rsidR="00636043" w:rsidRPr="00636043" w:rsidRDefault="00636043" w:rsidP="00636043">
      <w:pPr>
        <w:widowControl w:val="0"/>
        <w:autoSpaceDE w:val="0"/>
        <w:autoSpaceDN w:val="0"/>
        <w:spacing w:after="0" w:line="240" w:lineRule="auto"/>
        <w:rPr>
          <w:rFonts w:ascii="Verdana" w:eastAsia="Verdana" w:hAnsi="Verdana" w:cs="Verdana"/>
          <w:sz w:val="20"/>
          <w:szCs w:val="18"/>
          <w:lang w:val="en-US" w:bidi="en-US"/>
        </w:rPr>
      </w:pPr>
    </w:p>
    <w:p w:rsidR="00636043" w:rsidRPr="00636043" w:rsidRDefault="00636043" w:rsidP="00636043">
      <w:pPr>
        <w:widowControl w:val="0"/>
        <w:autoSpaceDE w:val="0"/>
        <w:autoSpaceDN w:val="0"/>
        <w:spacing w:after="0" w:line="240" w:lineRule="auto"/>
        <w:rPr>
          <w:rFonts w:ascii="Verdana" w:eastAsia="Verdana" w:hAnsi="Verdana" w:cs="Verdana"/>
          <w:sz w:val="20"/>
          <w:szCs w:val="18"/>
          <w:lang w:val="en-US" w:bidi="en-US"/>
        </w:rPr>
      </w:pPr>
    </w:p>
    <w:p w:rsidR="00636043" w:rsidRPr="00636043" w:rsidRDefault="00636043" w:rsidP="00636043">
      <w:pPr>
        <w:widowControl w:val="0"/>
        <w:autoSpaceDE w:val="0"/>
        <w:autoSpaceDN w:val="0"/>
        <w:spacing w:after="0" w:line="240" w:lineRule="auto"/>
        <w:rPr>
          <w:rFonts w:ascii="Verdana" w:eastAsia="Verdana" w:hAnsi="Verdana" w:cs="Verdana"/>
          <w:sz w:val="20"/>
          <w:szCs w:val="18"/>
          <w:lang w:val="en-US" w:bidi="en-US"/>
        </w:rPr>
      </w:pPr>
    </w:p>
    <w:p w:rsidR="00636043" w:rsidRPr="00636043" w:rsidRDefault="00636043" w:rsidP="00636043">
      <w:pPr>
        <w:widowControl w:val="0"/>
        <w:autoSpaceDE w:val="0"/>
        <w:autoSpaceDN w:val="0"/>
        <w:spacing w:after="0" w:line="240" w:lineRule="auto"/>
        <w:rPr>
          <w:rFonts w:ascii="Verdana" w:eastAsia="Verdana" w:hAnsi="Verdana" w:cs="Verdana"/>
          <w:sz w:val="20"/>
          <w:szCs w:val="18"/>
          <w:lang w:val="en-US" w:bidi="en-US"/>
        </w:rPr>
      </w:pPr>
    </w:p>
    <w:p w:rsidR="007B76D5" w:rsidRDefault="007B76D5">
      <w:pPr>
        <w:rPr>
          <w:rFonts w:ascii="Verdana" w:eastAsia="Verdana" w:hAnsi="Verdana" w:cs="Verdana"/>
          <w:b/>
          <w:bCs/>
          <w:color w:val="FF6E00"/>
          <w:sz w:val="24"/>
          <w:szCs w:val="24"/>
          <w:lang w:val="en-US" w:bidi="en-US"/>
        </w:rPr>
      </w:pPr>
      <w:r>
        <w:rPr>
          <w:rFonts w:ascii="Verdana" w:eastAsia="Verdana" w:hAnsi="Verdana" w:cs="Verdana"/>
          <w:b/>
          <w:bCs/>
          <w:color w:val="FF6E00"/>
          <w:sz w:val="24"/>
          <w:szCs w:val="24"/>
          <w:lang w:val="en-US" w:bidi="en-US"/>
        </w:rPr>
        <w:br w:type="page"/>
      </w:r>
    </w:p>
    <w:p w:rsidR="00636043" w:rsidRPr="00636043" w:rsidRDefault="00636043" w:rsidP="00636043">
      <w:pPr>
        <w:widowControl w:val="0"/>
        <w:autoSpaceDE w:val="0"/>
        <w:autoSpaceDN w:val="0"/>
        <w:spacing w:before="233" w:after="0" w:line="240" w:lineRule="auto"/>
        <w:ind w:left="159"/>
        <w:outlineLvl w:val="2"/>
        <w:rPr>
          <w:rFonts w:ascii="Verdana" w:eastAsia="Verdana" w:hAnsi="Verdana" w:cs="Verdana"/>
          <w:b/>
          <w:bCs/>
          <w:sz w:val="24"/>
          <w:szCs w:val="24"/>
          <w:lang w:val="en-US" w:bidi="en-US"/>
        </w:rPr>
      </w:pPr>
      <w:r w:rsidRPr="00636043">
        <w:rPr>
          <w:rFonts w:ascii="Verdana" w:eastAsia="Verdana" w:hAnsi="Verdana" w:cs="Verdana"/>
          <w:b/>
          <w:bCs/>
          <w:color w:val="FF6E00"/>
          <w:sz w:val="24"/>
          <w:szCs w:val="24"/>
          <w:lang w:val="en-US" w:bidi="en-US"/>
        </w:rPr>
        <w:lastRenderedPageBreak/>
        <w:t>Grade descriptors</w:t>
      </w:r>
    </w:p>
    <w:p w:rsidR="00636043" w:rsidRPr="00636043" w:rsidRDefault="00636043" w:rsidP="00636043">
      <w:pPr>
        <w:widowControl w:val="0"/>
        <w:autoSpaceDE w:val="0"/>
        <w:autoSpaceDN w:val="0"/>
        <w:spacing w:before="229" w:after="0" w:line="283" w:lineRule="auto"/>
        <w:ind w:left="159" w:right="852"/>
        <w:rPr>
          <w:rFonts w:ascii="Verdana" w:eastAsia="Verdana" w:hAnsi="Verdana" w:cs="Verdana"/>
          <w:sz w:val="18"/>
          <w:szCs w:val="18"/>
          <w:lang w:val="en-US" w:bidi="en-US"/>
        </w:rPr>
      </w:pPr>
      <w:r w:rsidRPr="00636043">
        <w:rPr>
          <w:rFonts w:ascii="Verdana" w:eastAsia="Verdana" w:hAnsi="Verdana" w:cs="Verdana"/>
          <w:sz w:val="18"/>
          <w:szCs w:val="18"/>
          <w:lang w:val="en-US" w:bidi="en-US"/>
        </w:rPr>
        <w:t xml:space="preserve">To achieve a grade a learner </w:t>
      </w:r>
      <w:proofErr w:type="gramStart"/>
      <w:r w:rsidRPr="00636043">
        <w:rPr>
          <w:rFonts w:ascii="Verdana" w:eastAsia="Verdana" w:hAnsi="Verdana" w:cs="Verdana"/>
          <w:sz w:val="18"/>
          <w:szCs w:val="18"/>
          <w:lang w:val="en-US" w:bidi="en-US"/>
        </w:rPr>
        <w:t>is expected</w:t>
      </w:r>
      <w:proofErr w:type="gramEnd"/>
      <w:r w:rsidRPr="00636043">
        <w:rPr>
          <w:rFonts w:ascii="Verdana" w:eastAsia="Verdana" w:hAnsi="Verdana" w:cs="Verdana"/>
          <w:sz w:val="18"/>
          <w:szCs w:val="18"/>
          <w:lang w:val="en-US" w:bidi="en-US"/>
        </w:rPr>
        <w:t xml:space="preserve"> to demonstrate these attributes across the essential content of the unit. The principle of best fit will apply in awarding grades.</w:t>
      </w:r>
    </w:p>
    <w:p w:rsidR="00636043" w:rsidRPr="00636043" w:rsidRDefault="00636043" w:rsidP="00636043">
      <w:pPr>
        <w:widowControl w:val="0"/>
        <w:autoSpaceDE w:val="0"/>
        <w:autoSpaceDN w:val="0"/>
        <w:spacing w:before="123" w:after="0" w:line="240" w:lineRule="auto"/>
        <w:ind w:left="159"/>
        <w:outlineLvl w:val="7"/>
        <w:rPr>
          <w:rFonts w:ascii="Verdana" w:eastAsia="Verdana" w:hAnsi="Verdana" w:cs="Verdana"/>
          <w:b/>
          <w:bCs/>
          <w:sz w:val="18"/>
          <w:szCs w:val="18"/>
          <w:lang w:val="en-US" w:bidi="en-US"/>
        </w:rPr>
      </w:pPr>
      <w:r w:rsidRPr="00636043">
        <w:rPr>
          <w:rFonts w:ascii="Verdana" w:eastAsia="Verdana" w:hAnsi="Verdana" w:cs="Verdana"/>
          <w:b/>
          <w:bCs/>
          <w:sz w:val="18"/>
          <w:szCs w:val="18"/>
          <w:lang w:val="en-US" w:bidi="en-US"/>
        </w:rPr>
        <w:t>Level 3 Pass</w:t>
      </w:r>
    </w:p>
    <w:p w:rsidR="00636043" w:rsidRPr="00636043" w:rsidRDefault="00636043" w:rsidP="00636043">
      <w:pPr>
        <w:widowControl w:val="0"/>
        <w:autoSpaceDE w:val="0"/>
        <w:autoSpaceDN w:val="0"/>
        <w:spacing w:before="102" w:after="0" w:line="285" w:lineRule="auto"/>
        <w:ind w:left="159" w:right="293"/>
        <w:rPr>
          <w:rFonts w:ascii="Verdana" w:eastAsia="Verdana" w:hAnsi="Verdana" w:cs="Verdana"/>
          <w:sz w:val="18"/>
          <w:szCs w:val="18"/>
          <w:lang w:val="en-US" w:bidi="en-US"/>
        </w:rPr>
      </w:pPr>
      <w:r w:rsidRPr="00636043">
        <w:rPr>
          <w:rFonts w:ascii="Verdana" w:eastAsia="Verdana" w:hAnsi="Verdana" w:cs="Verdana"/>
          <w:sz w:val="18"/>
          <w:szCs w:val="18"/>
          <w:lang w:val="en-US" w:bidi="en-US"/>
        </w:rPr>
        <w:t xml:space="preserve">Learners demonstrate knowledge and understanding of the roles and responsibilities of the people who work in health and social care settings in context. They also understand how </w:t>
      </w:r>
      <w:proofErr w:type="spellStart"/>
      <w:r w:rsidRPr="00636043">
        <w:rPr>
          <w:rFonts w:ascii="Verdana" w:eastAsia="Verdana" w:hAnsi="Verdana" w:cs="Verdana"/>
          <w:sz w:val="18"/>
          <w:szCs w:val="18"/>
          <w:lang w:val="en-US" w:bidi="en-US"/>
        </w:rPr>
        <w:t>organisations</w:t>
      </w:r>
      <w:proofErr w:type="spellEnd"/>
      <w:r w:rsidRPr="00636043">
        <w:rPr>
          <w:rFonts w:ascii="Verdana" w:eastAsia="Verdana" w:hAnsi="Verdana" w:cs="Verdana"/>
          <w:sz w:val="18"/>
          <w:szCs w:val="18"/>
          <w:lang w:val="en-US" w:bidi="en-US"/>
        </w:rPr>
        <w:t xml:space="preserve"> in the wider context </w:t>
      </w:r>
      <w:proofErr w:type="gramStart"/>
      <w:r w:rsidRPr="00636043">
        <w:rPr>
          <w:rFonts w:ascii="Verdana" w:eastAsia="Verdana" w:hAnsi="Verdana" w:cs="Verdana"/>
          <w:sz w:val="18"/>
          <w:szCs w:val="18"/>
          <w:lang w:val="en-US" w:bidi="en-US"/>
        </w:rPr>
        <w:t>impact on</w:t>
      </w:r>
      <w:proofErr w:type="gramEnd"/>
      <w:r w:rsidRPr="00636043">
        <w:rPr>
          <w:rFonts w:ascii="Verdana" w:eastAsia="Verdana" w:hAnsi="Verdana" w:cs="Verdana"/>
          <w:sz w:val="18"/>
          <w:szCs w:val="18"/>
          <w:lang w:val="en-US" w:bidi="en-US"/>
        </w:rPr>
        <w:t xml:space="preserve"> employee practices. Learners understand the influence of codes of practice on how employees undertake activities, and how and why the work of people in health and social care settings needs to </w:t>
      </w:r>
      <w:proofErr w:type="gramStart"/>
      <w:r w:rsidRPr="00636043">
        <w:rPr>
          <w:rFonts w:ascii="Verdana" w:eastAsia="Verdana" w:hAnsi="Verdana" w:cs="Verdana"/>
          <w:sz w:val="18"/>
          <w:szCs w:val="18"/>
          <w:lang w:val="en-US" w:bidi="en-US"/>
        </w:rPr>
        <w:t>be monitored</w:t>
      </w:r>
      <w:proofErr w:type="gramEnd"/>
      <w:r w:rsidRPr="00636043">
        <w:rPr>
          <w:rFonts w:ascii="Verdana" w:eastAsia="Verdana" w:hAnsi="Verdana" w:cs="Verdana"/>
          <w:sz w:val="18"/>
          <w:szCs w:val="18"/>
          <w:lang w:val="en-US" w:bidi="en-US"/>
        </w:rPr>
        <w:t>. Learners can make judgements on the effectiveness of practices on service users, and can propose and justify recommendations for delivering services in context, based on health and social care concepts and principles.</w:t>
      </w:r>
    </w:p>
    <w:p w:rsidR="00636043" w:rsidRPr="00636043" w:rsidRDefault="00636043" w:rsidP="00636043">
      <w:pPr>
        <w:widowControl w:val="0"/>
        <w:autoSpaceDE w:val="0"/>
        <w:autoSpaceDN w:val="0"/>
        <w:spacing w:before="117" w:after="0" w:line="240" w:lineRule="auto"/>
        <w:ind w:left="159"/>
        <w:outlineLvl w:val="7"/>
        <w:rPr>
          <w:rFonts w:ascii="Verdana" w:eastAsia="Verdana" w:hAnsi="Verdana" w:cs="Verdana"/>
          <w:b/>
          <w:bCs/>
          <w:sz w:val="18"/>
          <w:szCs w:val="18"/>
          <w:lang w:val="en-US" w:bidi="en-US"/>
        </w:rPr>
      </w:pPr>
      <w:r w:rsidRPr="00636043">
        <w:rPr>
          <w:rFonts w:ascii="Verdana" w:eastAsia="Verdana" w:hAnsi="Verdana" w:cs="Verdana"/>
          <w:b/>
          <w:bCs/>
          <w:sz w:val="18"/>
          <w:szCs w:val="18"/>
          <w:lang w:val="en-US" w:bidi="en-US"/>
        </w:rPr>
        <w:t>Level 3 Distinction</w:t>
      </w:r>
    </w:p>
    <w:p w:rsidR="00636043" w:rsidRPr="00636043" w:rsidRDefault="00636043" w:rsidP="00636043">
      <w:pPr>
        <w:widowControl w:val="0"/>
        <w:autoSpaceDE w:val="0"/>
        <w:autoSpaceDN w:val="0"/>
        <w:spacing w:before="101" w:after="0" w:line="285" w:lineRule="auto"/>
        <w:ind w:left="159" w:right="259"/>
        <w:rPr>
          <w:rFonts w:ascii="Verdana" w:eastAsia="Verdana" w:hAnsi="Verdana" w:cs="Verdana"/>
          <w:sz w:val="18"/>
          <w:szCs w:val="18"/>
          <w:lang w:val="en-US" w:bidi="en-US"/>
        </w:rPr>
      </w:pPr>
      <w:r w:rsidRPr="00636043">
        <w:rPr>
          <w:rFonts w:ascii="Verdana" w:eastAsia="Verdana" w:hAnsi="Verdana" w:cs="Verdana"/>
          <w:sz w:val="18"/>
          <w:szCs w:val="18"/>
          <w:lang w:val="en-US" w:bidi="en-US"/>
        </w:rPr>
        <w:t xml:space="preserve">Learners demonstrate a </w:t>
      </w:r>
      <w:r w:rsidRPr="00636043">
        <w:rPr>
          <w:rFonts w:ascii="Verdana" w:eastAsia="Verdana" w:hAnsi="Verdana" w:cs="Verdana"/>
          <w:b/>
          <w:sz w:val="18"/>
          <w:szCs w:val="18"/>
          <w:lang w:val="en-US" w:bidi="en-US"/>
        </w:rPr>
        <w:t xml:space="preserve">thorough </w:t>
      </w:r>
      <w:r w:rsidRPr="00636043">
        <w:rPr>
          <w:rFonts w:ascii="Verdana" w:eastAsia="Verdana" w:hAnsi="Verdana" w:cs="Verdana"/>
          <w:sz w:val="18"/>
          <w:szCs w:val="18"/>
          <w:lang w:val="en-US" w:bidi="en-US"/>
        </w:rPr>
        <w:t xml:space="preserve">understanding of the roles and responsibilities of people who work in health and social care settings and the influence of </w:t>
      </w:r>
      <w:proofErr w:type="spellStart"/>
      <w:r w:rsidRPr="00636043">
        <w:rPr>
          <w:rFonts w:ascii="Verdana" w:eastAsia="Verdana" w:hAnsi="Verdana" w:cs="Verdana"/>
          <w:b/>
          <w:sz w:val="18"/>
          <w:szCs w:val="18"/>
          <w:lang w:val="en-US" w:bidi="en-US"/>
        </w:rPr>
        <w:t>organisations</w:t>
      </w:r>
      <w:proofErr w:type="spellEnd"/>
      <w:r w:rsidRPr="00636043">
        <w:rPr>
          <w:rFonts w:ascii="Verdana" w:eastAsia="Verdana" w:hAnsi="Verdana" w:cs="Verdana"/>
          <w:b/>
          <w:sz w:val="18"/>
          <w:szCs w:val="18"/>
          <w:lang w:val="en-US" w:bidi="en-US"/>
        </w:rPr>
        <w:t>, in context</w:t>
      </w:r>
      <w:r w:rsidRPr="00636043">
        <w:rPr>
          <w:rFonts w:ascii="Verdana" w:eastAsia="Verdana" w:hAnsi="Verdana" w:cs="Verdana"/>
          <w:sz w:val="18"/>
          <w:szCs w:val="18"/>
          <w:lang w:val="en-US" w:bidi="en-US"/>
        </w:rPr>
        <w:t xml:space="preserve">. They can </w:t>
      </w:r>
      <w:r w:rsidRPr="00636043">
        <w:rPr>
          <w:rFonts w:ascii="Verdana" w:eastAsia="Verdana" w:hAnsi="Verdana" w:cs="Verdana"/>
          <w:b/>
          <w:sz w:val="18"/>
          <w:szCs w:val="18"/>
          <w:lang w:val="en-US" w:bidi="en-US"/>
        </w:rPr>
        <w:t>justify</w:t>
      </w:r>
      <w:r w:rsidRPr="00636043">
        <w:rPr>
          <w:rFonts w:ascii="Verdana" w:eastAsia="Verdana" w:hAnsi="Verdana" w:cs="Verdana"/>
          <w:sz w:val="18"/>
          <w:szCs w:val="18"/>
          <w:lang w:val="en-US" w:bidi="en-US"/>
        </w:rPr>
        <w:t xml:space="preserve"> recommendations related to an employee's specific responsibilities, or multidisciplinary activities, but understand the </w:t>
      </w:r>
      <w:proofErr w:type="spellStart"/>
      <w:r w:rsidRPr="00636043">
        <w:rPr>
          <w:rFonts w:ascii="Verdana" w:eastAsia="Verdana" w:hAnsi="Verdana" w:cs="Verdana"/>
          <w:b/>
          <w:sz w:val="18"/>
          <w:szCs w:val="18"/>
          <w:lang w:val="en-US" w:bidi="en-US"/>
        </w:rPr>
        <w:t>organisational</w:t>
      </w:r>
      <w:proofErr w:type="spellEnd"/>
      <w:r w:rsidRPr="00636043">
        <w:rPr>
          <w:rFonts w:ascii="Verdana" w:eastAsia="Verdana" w:hAnsi="Verdana" w:cs="Verdana"/>
          <w:b/>
          <w:sz w:val="18"/>
          <w:szCs w:val="18"/>
          <w:lang w:val="en-US" w:bidi="en-US"/>
        </w:rPr>
        <w:t xml:space="preserve"> context</w:t>
      </w:r>
      <w:r w:rsidRPr="00636043">
        <w:rPr>
          <w:rFonts w:ascii="Verdana" w:eastAsia="Verdana" w:hAnsi="Verdana" w:cs="Verdana"/>
          <w:sz w:val="18"/>
          <w:szCs w:val="18"/>
          <w:lang w:val="en-US" w:bidi="en-US"/>
        </w:rPr>
        <w:t xml:space="preserve"> in which those employees and teams operate. They can </w:t>
      </w:r>
      <w:r w:rsidRPr="00636043">
        <w:rPr>
          <w:rFonts w:ascii="Verdana" w:eastAsia="Verdana" w:hAnsi="Verdana" w:cs="Verdana"/>
          <w:b/>
          <w:sz w:val="18"/>
          <w:szCs w:val="18"/>
          <w:lang w:val="en-US" w:bidi="en-US"/>
        </w:rPr>
        <w:t>evaluate</w:t>
      </w:r>
      <w:r w:rsidRPr="00636043">
        <w:rPr>
          <w:rFonts w:ascii="Verdana" w:eastAsia="Verdana" w:hAnsi="Verdana" w:cs="Verdana"/>
          <w:sz w:val="18"/>
          <w:szCs w:val="18"/>
          <w:lang w:val="en-US" w:bidi="en-US"/>
        </w:rPr>
        <w:t xml:space="preserve"> the impact and effectiveness of services in meeting the needs of different service users, and how monitoring and codes of practice</w:t>
      </w:r>
      <w:r w:rsidRPr="00636043">
        <w:rPr>
          <w:rFonts w:ascii="Verdana" w:eastAsia="Verdana" w:hAnsi="Verdana" w:cs="Verdana"/>
          <w:b/>
          <w:sz w:val="18"/>
          <w:szCs w:val="18"/>
          <w:lang w:val="en-US" w:bidi="en-US"/>
        </w:rPr>
        <w:t xml:space="preserve"> </w:t>
      </w:r>
      <w:proofErr w:type="gramStart"/>
      <w:r w:rsidRPr="00636043">
        <w:rPr>
          <w:rFonts w:ascii="Verdana" w:eastAsia="Verdana" w:hAnsi="Verdana" w:cs="Verdana"/>
          <w:b/>
          <w:sz w:val="18"/>
          <w:szCs w:val="18"/>
          <w:lang w:val="en-US" w:bidi="en-US"/>
        </w:rPr>
        <w:t>impact on</w:t>
      </w:r>
      <w:proofErr w:type="gramEnd"/>
      <w:r w:rsidRPr="00636043">
        <w:rPr>
          <w:rFonts w:ascii="Verdana" w:eastAsia="Verdana" w:hAnsi="Verdana" w:cs="Verdana"/>
          <w:sz w:val="18"/>
          <w:szCs w:val="18"/>
          <w:lang w:val="en-US" w:bidi="en-US"/>
        </w:rPr>
        <w:t xml:space="preserve"> the work of employees within health and social care settings. Learners can </w:t>
      </w:r>
      <w:proofErr w:type="spellStart"/>
      <w:r w:rsidRPr="00636043">
        <w:rPr>
          <w:rFonts w:ascii="Verdana" w:eastAsia="Verdana" w:hAnsi="Verdana" w:cs="Verdana"/>
          <w:b/>
          <w:sz w:val="18"/>
          <w:szCs w:val="18"/>
          <w:lang w:val="en-US" w:bidi="en-US"/>
        </w:rPr>
        <w:t>analyse</w:t>
      </w:r>
      <w:proofErr w:type="spellEnd"/>
      <w:r w:rsidRPr="00636043">
        <w:rPr>
          <w:rFonts w:ascii="Verdana" w:eastAsia="Verdana" w:hAnsi="Verdana" w:cs="Verdana"/>
          <w:sz w:val="18"/>
          <w:szCs w:val="18"/>
          <w:lang w:val="en-US" w:bidi="en-US"/>
        </w:rPr>
        <w:t xml:space="preserve"> service user requirements in context and provide </w:t>
      </w:r>
      <w:r w:rsidRPr="00636043">
        <w:rPr>
          <w:rFonts w:ascii="Verdana" w:eastAsia="Verdana" w:hAnsi="Verdana" w:cs="Verdana"/>
          <w:b/>
          <w:sz w:val="18"/>
          <w:szCs w:val="18"/>
          <w:lang w:val="en-US" w:bidi="en-US"/>
        </w:rPr>
        <w:t>justified recommendations</w:t>
      </w:r>
      <w:r w:rsidRPr="00636043">
        <w:rPr>
          <w:rFonts w:ascii="Verdana" w:eastAsia="Verdana" w:hAnsi="Verdana" w:cs="Verdana"/>
          <w:sz w:val="18"/>
          <w:szCs w:val="18"/>
          <w:lang w:val="en-US" w:bidi="en-US"/>
        </w:rPr>
        <w:t xml:space="preserve"> for service delivery for a variety of different service user groups </w:t>
      </w:r>
      <w:r w:rsidRPr="00636043">
        <w:rPr>
          <w:rFonts w:ascii="Verdana" w:eastAsia="Verdana" w:hAnsi="Verdana" w:cs="Verdana"/>
          <w:b/>
          <w:sz w:val="18"/>
          <w:szCs w:val="18"/>
          <w:lang w:val="en-US" w:bidi="en-US"/>
        </w:rPr>
        <w:t>underpinned</w:t>
      </w:r>
      <w:r w:rsidRPr="00636043">
        <w:rPr>
          <w:rFonts w:ascii="Verdana" w:eastAsia="Verdana" w:hAnsi="Verdana" w:cs="Verdana"/>
          <w:sz w:val="18"/>
          <w:szCs w:val="18"/>
          <w:lang w:val="en-US" w:bidi="en-US"/>
        </w:rPr>
        <w:t xml:space="preserve"> by health and social care concepts and</w:t>
      </w:r>
      <w:r w:rsidRPr="00636043">
        <w:rPr>
          <w:rFonts w:ascii="Verdana" w:eastAsia="Verdana" w:hAnsi="Verdana" w:cs="Verdana"/>
          <w:spacing w:val="-12"/>
          <w:sz w:val="18"/>
          <w:szCs w:val="18"/>
          <w:lang w:val="en-US" w:bidi="en-US"/>
        </w:rPr>
        <w:t xml:space="preserve"> </w:t>
      </w:r>
      <w:r w:rsidRPr="00636043">
        <w:rPr>
          <w:rFonts w:ascii="Verdana" w:eastAsia="Verdana" w:hAnsi="Verdana" w:cs="Verdana"/>
          <w:sz w:val="18"/>
          <w:szCs w:val="18"/>
          <w:lang w:val="en-US" w:bidi="en-US"/>
        </w:rPr>
        <w:t>principles.</w:t>
      </w:r>
    </w:p>
    <w:p w:rsidR="00636043" w:rsidRPr="00636043" w:rsidRDefault="00636043" w:rsidP="00636043">
      <w:pPr>
        <w:widowControl w:val="0"/>
        <w:autoSpaceDE w:val="0"/>
        <w:autoSpaceDN w:val="0"/>
        <w:spacing w:before="4" w:after="0" w:line="240" w:lineRule="auto"/>
        <w:rPr>
          <w:rFonts w:ascii="Verdana" w:eastAsia="Verdana" w:hAnsi="Verdana" w:cs="Verdana"/>
          <w:sz w:val="30"/>
          <w:szCs w:val="18"/>
          <w:lang w:val="en-US" w:bidi="en-US"/>
        </w:rPr>
      </w:pPr>
    </w:p>
    <w:p w:rsidR="007B76D5" w:rsidRDefault="007B76D5">
      <w:pPr>
        <w:rPr>
          <w:rFonts w:ascii="Verdana" w:eastAsia="Verdana" w:hAnsi="Verdana" w:cs="Verdana"/>
          <w:b/>
          <w:bCs/>
          <w:color w:val="FF6E00"/>
          <w:sz w:val="24"/>
          <w:szCs w:val="24"/>
          <w:lang w:val="en-US" w:bidi="en-US"/>
        </w:rPr>
      </w:pPr>
      <w:r>
        <w:rPr>
          <w:rFonts w:ascii="Verdana" w:eastAsia="Verdana" w:hAnsi="Verdana" w:cs="Verdana"/>
          <w:b/>
          <w:bCs/>
          <w:color w:val="FF6E00"/>
          <w:sz w:val="24"/>
          <w:szCs w:val="24"/>
          <w:lang w:val="en-US" w:bidi="en-US"/>
        </w:rPr>
        <w:br w:type="page"/>
      </w:r>
    </w:p>
    <w:p w:rsidR="00636043" w:rsidRPr="00636043" w:rsidRDefault="00636043" w:rsidP="00636043">
      <w:pPr>
        <w:widowControl w:val="0"/>
        <w:autoSpaceDE w:val="0"/>
        <w:autoSpaceDN w:val="0"/>
        <w:spacing w:after="0" w:line="240" w:lineRule="auto"/>
        <w:ind w:left="159"/>
        <w:outlineLvl w:val="2"/>
        <w:rPr>
          <w:rFonts w:ascii="Verdana" w:eastAsia="Verdana" w:hAnsi="Verdana" w:cs="Verdana"/>
          <w:b/>
          <w:bCs/>
          <w:sz w:val="24"/>
          <w:szCs w:val="24"/>
          <w:lang w:val="en-US" w:bidi="en-US"/>
        </w:rPr>
      </w:pPr>
      <w:r w:rsidRPr="00636043">
        <w:rPr>
          <w:rFonts w:ascii="Verdana" w:eastAsia="Verdana" w:hAnsi="Verdana" w:cs="Verdana"/>
          <w:b/>
          <w:bCs/>
          <w:color w:val="FF6E00"/>
          <w:sz w:val="24"/>
          <w:szCs w:val="24"/>
          <w:lang w:val="en-US" w:bidi="en-US"/>
        </w:rPr>
        <w:lastRenderedPageBreak/>
        <w:t>Key terms typically used in assessment</w:t>
      </w:r>
    </w:p>
    <w:p w:rsidR="00636043" w:rsidRPr="00636043" w:rsidRDefault="00636043" w:rsidP="00636043">
      <w:pPr>
        <w:widowControl w:val="0"/>
        <w:autoSpaceDE w:val="0"/>
        <w:autoSpaceDN w:val="0"/>
        <w:spacing w:before="229" w:after="0" w:line="283" w:lineRule="auto"/>
        <w:ind w:left="159" w:right="1326"/>
        <w:rPr>
          <w:rFonts w:ascii="Verdana" w:eastAsia="Verdana" w:hAnsi="Verdana" w:cs="Verdana"/>
          <w:sz w:val="18"/>
          <w:szCs w:val="18"/>
          <w:lang w:val="en-US" w:bidi="en-US"/>
        </w:rPr>
      </w:pPr>
      <w:r w:rsidRPr="00636043">
        <w:rPr>
          <w:rFonts w:ascii="Verdana" w:eastAsia="Verdana" w:hAnsi="Verdana" w:cs="Verdana"/>
          <w:sz w:val="18"/>
          <w:szCs w:val="18"/>
          <w:lang w:val="en-US" w:bidi="en-US"/>
        </w:rPr>
        <w:t xml:space="preserve">The following table shows the key terms that </w:t>
      </w:r>
      <w:proofErr w:type="gramStart"/>
      <w:r w:rsidRPr="00636043">
        <w:rPr>
          <w:rFonts w:ascii="Verdana" w:eastAsia="Verdana" w:hAnsi="Verdana" w:cs="Verdana"/>
          <w:sz w:val="18"/>
          <w:szCs w:val="18"/>
          <w:lang w:val="en-US" w:bidi="en-US"/>
        </w:rPr>
        <w:t>will be used</w:t>
      </w:r>
      <w:proofErr w:type="gramEnd"/>
      <w:r w:rsidRPr="00636043">
        <w:rPr>
          <w:rFonts w:ascii="Verdana" w:eastAsia="Verdana" w:hAnsi="Verdana" w:cs="Verdana"/>
          <w:sz w:val="18"/>
          <w:szCs w:val="18"/>
          <w:lang w:val="en-US" w:bidi="en-US"/>
        </w:rPr>
        <w:t xml:space="preserve"> consistently by Pearson in our assessments to ensure students are rewarded for demonstrating the necessary skills.</w:t>
      </w:r>
    </w:p>
    <w:p w:rsidR="00636043" w:rsidRPr="00636043" w:rsidRDefault="00636043" w:rsidP="00636043">
      <w:pPr>
        <w:widowControl w:val="0"/>
        <w:autoSpaceDE w:val="0"/>
        <w:autoSpaceDN w:val="0"/>
        <w:spacing w:before="65" w:after="0" w:line="283" w:lineRule="auto"/>
        <w:ind w:left="159" w:right="505"/>
        <w:rPr>
          <w:rFonts w:ascii="Verdana" w:eastAsia="Verdana" w:hAnsi="Verdana" w:cs="Verdana"/>
          <w:sz w:val="18"/>
          <w:szCs w:val="18"/>
          <w:lang w:val="en-US" w:bidi="en-US"/>
        </w:rPr>
      </w:pPr>
      <w:r w:rsidRPr="00636043">
        <w:rPr>
          <w:rFonts w:ascii="Verdana" w:eastAsia="Verdana" w:hAnsi="Verdana" w:cs="Verdana"/>
          <w:sz w:val="18"/>
          <w:szCs w:val="18"/>
          <w:lang w:val="en-US" w:bidi="en-US"/>
        </w:rPr>
        <w:t xml:space="preserve">Please note: the list below </w:t>
      </w:r>
      <w:proofErr w:type="gramStart"/>
      <w:r w:rsidRPr="00636043">
        <w:rPr>
          <w:rFonts w:ascii="Verdana" w:eastAsia="Verdana" w:hAnsi="Verdana" w:cs="Verdana"/>
          <w:sz w:val="18"/>
          <w:szCs w:val="18"/>
          <w:lang w:val="en-US" w:bidi="en-US"/>
        </w:rPr>
        <w:t>will not necessarily be used</w:t>
      </w:r>
      <w:proofErr w:type="gramEnd"/>
      <w:r w:rsidRPr="00636043">
        <w:rPr>
          <w:rFonts w:ascii="Verdana" w:eastAsia="Verdana" w:hAnsi="Verdana" w:cs="Verdana"/>
          <w:sz w:val="18"/>
          <w:szCs w:val="18"/>
          <w:lang w:val="en-US" w:bidi="en-US"/>
        </w:rPr>
        <w:t xml:space="preserve"> in every paper/session and is provided for guidance only.</w:t>
      </w:r>
    </w:p>
    <w:p w:rsidR="00636043" w:rsidRPr="00636043" w:rsidRDefault="00636043" w:rsidP="00636043">
      <w:pPr>
        <w:widowControl w:val="0"/>
        <w:autoSpaceDE w:val="0"/>
        <w:autoSpaceDN w:val="0"/>
        <w:spacing w:after="0" w:line="240" w:lineRule="auto"/>
        <w:rPr>
          <w:rFonts w:ascii="Verdana" w:eastAsia="Verdana" w:hAnsi="Verdana" w:cs="Verdana"/>
          <w:sz w:val="20"/>
          <w:szCs w:val="18"/>
          <w:lang w:val="en-US" w:bidi="en-US"/>
        </w:rPr>
      </w:pPr>
    </w:p>
    <w:p w:rsidR="00636043" w:rsidRPr="00636043" w:rsidRDefault="00636043" w:rsidP="00636043">
      <w:pPr>
        <w:widowControl w:val="0"/>
        <w:autoSpaceDE w:val="0"/>
        <w:autoSpaceDN w:val="0"/>
        <w:spacing w:before="1" w:after="0" w:line="240" w:lineRule="auto"/>
        <w:rPr>
          <w:rFonts w:ascii="Verdana" w:eastAsia="Verdana" w:hAnsi="Verdana" w:cs="Verdana"/>
          <w:sz w:val="10"/>
          <w:szCs w:val="18"/>
          <w:lang w:val="en-US" w:bidi="en-US"/>
        </w:rPr>
      </w:pPr>
    </w:p>
    <w:tbl>
      <w:tblPr>
        <w:tblW w:w="0" w:type="auto"/>
        <w:tblInd w:w="159" w:type="dxa"/>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Layout w:type="fixed"/>
        <w:tblCellMar>
          <w:left w:w="0" w:type="dxa"/>
          <w:right w:w="0" w:type="dxa"/>
        </w:tblCellMar>
        <w:tblLook w:val="01E0" w:firstRow="1" w:lastRow="1" w:firstColumn="1" w:lastColumn="1" w:noHBand="0" w:noVBand="0"/>
      </w:tblPr>
      <w:tblGrid>
        <w:gridCol w:w="4560"/>
        <w:gridCol w:w="4560"/>
      </w:tblGrid>
      <w:tr w:rsidR="00636043" w:rsidRPr="00636043" w:rsidTr="00EA4D8E">
        <w:trPr>
          <w:trHeight w:val="374"/>
        </w:trPr>
        <w:tc>
          <w:tcPr>
            <w:tcW w:w="9120" w:type="dxa"/>
            <w:gridSpan w:val="2"/>
            <w:tcBorders>
              <w:top w:val="nil"/>
              <w:left w:val="nil"/>
              <w:bottom w:val="nil"/>
              <w:right w:val="nil"/>
            </w:tcBorders>
            <w:shd w:val="clear" w:color="auto" w:fill="5F5F5F"/>
          </w:tcPr>
          <w:p w:rsidR="00636043" w:rsidRPr="00636043" w:rsidRDefault="00636043" w:rsidP="00636043">
            <w:pPr>
              <w:widowControl w:val="0"/>
              <w:tabs>
                <w:tab w:val="left" w:pos="4672"/>
              </w:tabs>
              <w:autoSpaceDE w:val="0"/>
              <w:autoSpaceDN w:val="0"/>
              <w:spacing w:before="77" w:after="0" w:line="240" w:lineRule="auto"/>
              <w:ind w:left="112"/>
              <w:rPr>
                <w:rFonts w:ascii="Verdana" w:eastAsia="Verdana" w:hAnsi="Verdana" w:cs="Verdana"/>
                <w:b/>
                <w:sz w:val="20"/>
                <w:lang w:val="en-US" w:bidi="en-US"/>
              </w:rPr>
            </w:pPr>
            <w:r w:rsidRPr="00636043">
              <w:rPr>
                <w:rFonts w:ascii="Verdana" w:eastAsia="Verdana" w:hAnsi="Verdana" w:cs="Verdana"/>
                <w:b/>
                <w:color w:val="FFFFFF"/>
                <w:sz w:val="20"/>
                <w:lang w:val="en-US" w:bidi="en-US"/>
              </w:rPr>
              <w:t>Command</w:t>
            </w:r>
            <w:r w:rsidRPr="00636043">
              <w:rPr>
                <w:rFonts w:ascii="Verdana" w:eastAsia="Verdana" w:hAnsi="Verdana" w:cs="Verdana"/>
                <w:b/>
                <w:color w:val="FFFFFF"/>
                <w:spacing w:val="-2"/>
                <w:sz w:val="20"/>
                <w:lang w:val="en-US" w:bidi="en-US"/>
              </w:rPr>
              <w:t xml:space="preserve"> </w:t>
            </w:r>
            <w:r w:rsidRPr="00636043">
              <w:rPr>
                <w:rFonts w:ascii="Verdana" w:eastAsia="Verdana" w:hAnsi="Verdana" w:cs="Verdana"/>
                <w:b/>
                <w:color w:val="FFFFFF"/>
                <w:sz w:val="20"/>
                <w:lang w:val="en-US" w:bidi="en-US"/>
              </w:rPr>
              <w:t>or</w:t>
            </w:r>
            <w:r w:rsidRPr="00636043">
              <w:rPr>
                <w:rFonts w:ascii="Verdana" w:eastAsia="Verdana" w:hAnsi="Verdana" w:cs="Verdana"/>
                <w:b/>
                <w:color w:val="FFFFFF"/>
                <w:spacing w:val="-2"/>
                <w:sz w:val="20"/>
                <w:lang w:val="en-US" w:bidi="en-US"/>
              </w:rPr>
              <w:t xml:space="preserve"> </w:t>
            </w:r>
            <w:r w:rsidRPr="00636043">
              <w:rPr>
                <w:rFonts w:ascii="Verdana" w:eastAsia="Verdana" w:hAnsi="Verdana" w:cs="Verdana"/>
                <w:b/>
                <w:color w:val="FFFFFF"/>
                <w:sz w:val="20"/>
                <w:lang w:val="en-US" w:bidi="en-US"/>
              </w:rPr>
              <w:t>term</w:t>
            </w:r>
            <w:r w:rsidRPr="00636043">
              <w:rPr>
                <w:rFonts w:ascii="Verdana" w:eastAsia="Verdana" w:hAnsi="Verdana" w:cs="Verdana"/>
                <w:b/>
                <w:color w:val="FFFFFF"/>
                <w:sz w:val="20"/>
                <w:lang w:val="en-US" w:bidi="en-US"/>
              </w:rPr>
              <w:tab/>
              <w:t>Definition</w:t>
            </w:r>
          </w:p>
        </w:tc>
      </w:tr>
      <w:tr w:rsidR="00636043" w:rsidRPr="00636043" w:rsidTr="00EA4D8E">
        <w:trPr>
          <w:trHeight w:val="1744"/>
        </w:trPr>
        <w:tc>
          <w:tcPr>
            <w:tcW w:w="4560" w:type="dxa"/>
          </w:tcPr>
          <w:p w:rsidR="00636043" w:rsidRPr="00636043" w:rsidRDefault="00636043" w:rsidP="00636043">
            <w:pPr>
              <w:widowControl w:val="0"/>
              <w:autoSpaceDE w:val="0"/>
              <w:autoSpaceDN w:val="0"/>
              <w:spacing w:before="92" w:after="0" w:line="240" w:lineRule="auto"/>
              <w:ind w:left="107"/>
              <w:rPr>
                <w:rFonts w:ascii="Verdana" w:eastAsia="Verdana" w:hAnsi="Verdana" w:cs="Verdana"/>
                <w:sz w:val="18"/>
                <w:lang w:val="en-US" w:bidi="en-US"/>
              </w:rPr>
            </w:pPr>
            <w:r w:rsidRPr="00636043">
              <w:rPr>
                <w:rFonts w:ascii="Verdana" w:eastAsia="Verdana" w:hAnsi="Verdana" w:cs="Verdana"/>
                <w:sz w:val="18"/>
                <w:lang w:val="en-US" w:bidi="en-US"/>
              </w:rPr>
              <w:t>Describe</w:t>
            </w:r>
          </w:p>
        </w:tc>
        <w:tc>
          <w:tcPr>
            <w:tcW w:w="4560" w:type="dxa"/>
          </w:tcPr>
          <w:p w:rsidR="00636043" w:rsidRPr="00636043" w:rsidRDefault="00636043" w:rsidP="00636043">
            <w:pPr>
              <w:widowControl w:val="0"/>
              <w:autoSpaceDE w:val="0"/>
              <w:autoSpaceDN w:val="0"/>
              <w:spacing w:before="92" w:after="0" w:line="285" w:lineRule="auto"/>
              <w:ind w:left="107" w:right="108"/>
              <w:rPr>
                <w:rFonts w:ascii="Verdana" w:eastAsia="Verdana" w:hAnsi="Verdana" w:cs="Verdana"/>
                <w:sz w:val="18"/>
                <w:lang w:val="en-US" w:bidi="en-US"/>
              </w:rPr>
            </w:pPr>
            <w:r w:rsidRPr="00636043">
              <w:rPr>
                <w:rFonts w:ascii="Verdana" w:eastAsia="Verdana" w:hAnsi="Verdana" w:cs="Verdana"/>
                <w:sz w:val="18"/>
                <w:lang w:val="en-US" w:bidi="en-US"/>
              </w:rPr>
              <w:t>Learners give a clear, objective account in their own words showing recall, and in some cases application, of the relevant features and information about a subject.</w:t>
            </w:r>
          </w:p>
          <w:p w:rsidR="00636043" w:rsidRPr="00636043" w:rsidRDefault="00636043" w:rsidP="00636043">
            <w:pPr>
              <w:widowControl w:val="0"/>
              <w:autoSpaceDE w:val="0"/>
              <w:autoSpaceDN w:val="0"/>
              <w:spacing w:before="60" w:after="0" w:line="283" w:lineRule="auto"/>
              <w:ind w:left="107" w:right="320"/>
              <w:rPr>
                <w:rFonts w:ascii="Verdana" w:eastAsia="Verdana" w:hAnsi="Verdana" w:cs="Verdana"/>
                <w:sz w:val="18"/>
                <w:lang w:val="en-US" w:bidi="en-US"/>
              </w:rPr>
            </w:pPr>
            <w:r w:rsidRPr="00636043">
              <w:rPr>
                <w:rFonts w:ascii="Verdana" w:eastAsia="Verdana" w:hAnsi="Verdana" w:cs="Verdana"/>
                <w:sz w:val="18"/>
                <w:lang w:val="en-US" w:bidi="en-US"/>
              </w:rPr>
              <w:t>For example, ‘Describe two responsibilities of healthcare assistants…</w:t>
            </w:r>
            <w:proofErr w:type="gramStart"/>
            <w:r w:rsidRPr="00636043">
              <w:rPr>
                <w:rFonts w:ascii="Verdana" w:eastAsia="Verdana" w:hAnsi="Verdana" w:cs="Verdana"/>
                <w:sz w:val="18"/>
                <w:lang w:val="en-US" w:bidi="en-US"/>
              </w:rPr>
              <w:t>’.</w:t>
            </w:r>
            <w:proofErr w:type="gramEnd"/>
          </w:p>
        </w:tc>
      </w:tr>
      <w:tr w:rsidR="00636043" w:rsidRPr="00636043" w:rsidTr="00EA4D8E">
        <w:trPr>
          <w:trHeight w:val="1742"/>
        </w:trPr>
        <w:tc>
          <w:tcPr>
            <w:tcW w:w="4560" w:type="dxa"/>
          </w:tcPr>
          <w:p w:rsidR="00636043" w:rsidRPr="00636043" w:rsidRDefault="00636043" w:rsidP="00636043">
            <w:pPr>
              <w:widowControl w:val="0"/>
              <w:autoSpaceDE w:val="0"/>
              <w:autoSpaceDN w:val="0"/>
              <w:spacing w:before="87" w:after="0" w:line="240" w:lineRule="auto"/>
              <w:ind w:left="107"/>
              <w:rPr>
                <w:rFonts w:ascii="Verdana" w:eastAsia="Verdana" w:hAnsi="Verdana" w:cs="Verdana"/>
                <w:sz w:val="18"/>
                <w:lang w:val="en-US" w:bidi="en-US"/>
              </w:rPr>
            </w:pPr>
            <w:r w:rsidRPr="00636043">
              <w:rPr>
                <w:rFonts w:ascii="Verdana" w:eastAsia="Verdana" w:hAnsi="Verdana" w:cs="Verdana"/>
                <w:sz w:val="18"/>
                <w:lang w:val="en-US" w:bidi="en-US"/>
              </w:rPr>
              <w:t>Discuss</w:t>
            </w:r>
          </w:p>
        </w:tc>
        <w:tc>
          <w:tcPr>
            <w:tcW w:w="4560" w:type="dxa"/>
          </w:tcPr>
          <w:p w:rsidR="00636043" w:rsidRPr="00636043" w:rsidRDefault="00636043" w:rsidP="00636043">
            <w:pPr>
              <w:widowControl w:val="0"/>
              <w:autoSpaceDE w:val="0"/>
              <w:autoSpaceDN w:val="0"/>
              <w:spacing w:before="87" w:after="0" w:line="285" w:lineRule="auto"/>
              <w:ind w:left="107" w:right="277"/>
              <w:rPr>
                <w:rFonts w:ascii="Verdana" w:eastAsia="Verdana" w:hAnsi="Verdana" w:cs="Verdana"/>
                <w:sz w:val="18"/>
                <w:lang w:val="en-US" w:bidi="en-US"/>
              </w:rPr>
            </w:pPr>
            <w:r w:rsidRPr="00636043">
              <w:rPr>
                <w:rFonts w:ascii="Verdana" w:eastAsia="Verdana" w:hAnsi="Verdana" w:cs="Verdana"/>
                <w:sz w:val="18"/>
                <w:lang w:val="en-US" w:bidi="en-US"/>
              </w:rPr>
              <w:t xml:space="preserve">Learners consider different aspects of </w:t>
            </w:r>
            <w:proofErr w:type="gramStart"/>
            <w:r w:rsidRPr="00636043">
              <w:rPr>
                <w:rFonts w:ascii="Verdana" w:eastAsia="Verdana" w:hAnsi="Verdana" w:cs="Verdana"/>
                <w:sz w:val="18"/>
                <w:lang w:val="en-US" w:bidi="en-US"/>
              </w:rPr>
              <w:t>a topic, how they interrelate and the extent to which they are important</w:t>
            </w:r>
            <w:proofErr w:type="gramEnd"/>
            <w:r w:rsidRPr="00636043">
              <w:rPr>
                <w:rFonts w:ascii="Verdana" w:eastAsia="Verdana" w:hAnsi="Verdana" w:cs="Verdana"/>
                <w:sz w:val="18"/>
                <w:lang w:val="en-US" w:bidi="en-US"/>
              </w:rPr>
              <w:t>.</w:t>
            </w:r>
          </w:p>
          <w:p w:rsidR="00636043" w:rsidRPr="00636043" w:rsidRDefault="00636043" w:rsidP="00636043">
            <w:pPr>
              <w:widowControl w:val="0"/>
              <w:autoSpaceDE w:val="0"/>
              <w:autoSpaceDN w:val="0"/>
              <w:spacing w:before="59" w:after="0" w:line="285" w:lineRule="auto"/>
              <w:ind w:left="107" w:right="80"/>
              <w:rPr>
                <w:rFonts w:ascii="Verdana" w:eastAsia="Verdana" w:hAnsi="Verdana" w:cs="Verdana"/>
                <w:sz w:val="18"/>
                <w:lang w:val="en-US" w:bidi="en-US"/>
              </w:rPr>
            </w:pPr>
            <w:r w:rsidRPr="00636043">
              <w:rPr>
                <w:rFonts w:ascii="Verdana" w:eastAsia="Verdana" w:hAnsi="Verdana" w:cs="Verdana"/>
                <w:sz w:val="18"/>
                <w:lang w:val="en-US" w:bidi="en-US"/>
              </w:rPr>
              <w:t>For example, ‘Discuss how personal information might be managed by health and social care professionals’.</w:t>
            </w:r>
          </w:p>
        </w:tc>
      </w:tr>
    </w:tbl>
    <w:p w:rsidR="00636043" w:rsidRPr="00636043" w:rsidRDefault="00636043" w:rsidP="00636043">
      <w:pPr>
        <w:widowControl w:val="0"/>
        <w:autoSpaceDE w:val="0"/>
        <w:autoSpaceDN w:val="0"/>
        <w:spacing w:after="0" w:line="240" w:lineRule="auto"/>
        <w:rPr>
          <w:rFonts w:ascii="Verdana" w:eastAsia="Verdana" w:hAnsi="Verdana" w:cs="Verdana"/>
          <w:sz w:val="20"/>
          <w:szCs w:val="18"/>
          <w:lang w:val="en-US" w:bidi="en-US"/>
        </w:rPr>
      </w:pPr>
    </w:p>
    <w:p w:rsidR="00636043" w:rsidRPr="00636043" w:rsidRDefault="00636043" w:rsidP="00636043">
      <w:pPr>
        <w:widowControl w:val="0"/>
        <w:autoSpaceDE w:val="0"/>
        <w:autoSpaceDN w:val="0"/>
        <w:spacing w:before="10" w:after="1" w:line="240" w:lineRule="auto"/>
        <w:rPr>
          <w:rFonts w:ascii="Verdana" w:eastAsia="Verdana" w:hAnsi="Verdana" w:cs="Verdana"/>
          <w:sz w:val="10"/>
          <w:szCs w:val="18"/>
          <w:lang w:val="en-US" w:bidi="en-US"/>
        </w:rPr>
      </w:pPr>
    </w:p>
    <w:tbl>
      <w:tblPr>
        <w:tblW w:w="0" w:type="auto"/>
        <w:tblInd w:w="159" w:type="dxa"/>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Layout w:type="fixed"/>
        <w:tblCellMar>
          <w:left w:w="0" w:type="dxa"/>
          <w:right w:w="0" w:type="dxa"/>
        </w:tblCellMar>
        <w:tblLook w:val="01E0" w:firstRow="1" w:lastRow="1" w:firstColumn="1" w:lastColumn="1" w:noHBand="0" w:noVBand="0"/>
      </w:tblPr>
      <w:tblGrid>
        <w:gridCol w:w="4560"/>
        <w:gridCol w:w="4560"/>
      </w:tblGrid>
      <w:tr w:rsidR="00636043" w:rsidRPr="00636043" w:rsidTr="00EA4D8E">
        <w:trPr>
          <w:trHeight w:val="396"/>
        </w:trPr>
        <w:tc>
          <w:tcPr>
            <w:tcW w:w="4560" w:type="dxa"/>
            <w:tcBorders>
              <w:top w:val="nil"/>
              <w:left w:val="nil"/>
              <w:bottom w:val="nil"/>
              <w:right w:val="nil"/>
            </w:tcBorders>
            <w:shd w:val="clear" w:color="auto" w:fill="5F5F5F"/>
          </w:tcPr>
          <w:p w:rsidR="00636043" w:rsidRPr="00636043" w:rsidRDefault="00636043" w:rsidP="00636043">
            <w:pPr>
              <w:widowControl w:val="0"/>
              <w:autoSpaceDE w:val="0"/>
              <w:autoSpaceDN w:val="0"/>
              <w:spacing w:before="82" w:after="0" w:line="240" w:lineRule="auto"/>
              <w:ind w:left="112"/>
              <w:rPr>
                <w:rFonts w:ascii="Verdana" w:eastAsia="Verdana" w:hAnsi="Verdana" w:cs="Verdana"/>
                <w:b/>
                <w:sz w:val="20"/>
                <w:lang w:val="en-US" w:bidi="en-US"/>
              </w:rPr>
            </w:pPr>
            <w:r w:rsidRPr="00636043">
              <w:rPr>
                <w:rFonts w:ascii="Verdana" w:eastAsia="Verdana" w:hAnsi="Verdana" w:cs="Verdana"/>
                <w:b/>
                <w:color w:val="FFFFFF"/>
                <w:sz w:val="20"/>
                <w:lang w:val="en-US" w:bidi="en-US"/>
              </w:rPr>
              <w:t>Command or term</w:t>
            </w:r>
          </w:p>
        </w:tc>
        <w:tc>
          <w:tcPr>
            <w:tcW w:w="4560" w:type="dxa"/>
            <w:tcBorders>
              <w:top w:val="nil"/>
              <w:left w:val="nil"/>
              <w:bottom w:val="nil"/>
              <w:right w:val="nil"/>
            </w:tcBorders>
            <w:shd w:val="clear" w:color="auto" w:fill="5F5F5F"/>
          </w:tcPr>
          <w:p w:rsidR="00636043" w:rsidRPr="00636043" w:rsidRDefault="00636043" w:rsidP="00636043">
            <w:pPr>
              <w:widowControl w:val="0"/>
              <w:autoSpaceDE w:val="0"/>
              <w:autoSpaceDN w:val="0"/>
              <w:spacing w:before="82" w:after="0" w:line="240" w:lineRule="auto"/>
              <w:ind w:left="112"/>
              <w:rPr>
                <w:rFonts w:ascii="Verdana" w:eastAsia="Verdana" w:hAnsi="Verdana" w:cs="Verdana"/>
                <w:b/>
                <w:sz w:val="20"/>
                <w:lang w:val="en-US" w:bidi="en-US"/>
              </w:rPr>
            </w:pPr>
            <w:r w:rsidRPr="00636043">
              <w:rPr>
                <w:rFonts w:ascii="Verdana" w:eastAsia="Verdana" w:hAnsi="Verdana" w:cs="Verdana"/>
                <w:b/>
                <w:color w:val="FFFFFF"/>
                <w:sz w:val="20"/>
                <w:lang w:val="en-US" w:bidi="en-US"/>
              </w:rPr>
              <w:t>Definition</w:t>
            </w:r>
          </w:p>
        </w:tc>
      </w:tr>
      <w:tr w:rsidR="00636043" w:rsidRPr="00636043" w:rsidTr="00EA4D8E">
        <w:trPr>
          <w:trHeight w:val="2260"/>
        </w:trPr>
        <w:tc>
          <w:tcPr>
            <w:tcW w:w="4560" w:type="dxa"/>
            <w:tcBorders>
              <w:top w:val="nil"/>
            </w:tcBorders>
          </w:tcPr>
          <w:p w:rsidR="00636043" w:rsidRPr="00636043" w:rsidRDefault="00636043" w:rsidP="00636043">
            <w:pPr>
              <w:widowControl w:val="0"/>
              <w:autoSpaceDE w:val="0"/>
              <w:autoSpaceDN w:val="0"/>
              <w:spacing w:before="88" w:after="0" w:line="240" w:lineRule="auto"/>
              <w:ind w:left="107"/>
              <w:rPr>
                <w:rFonts w:ascii="Verdana" w:eastAsia="Verdana" w:hAnsi="Verdana" w:cs="Verdana"/>
                <w:sz w:val="18"/>
                <w:lang w:val="en-US" w:bidi="en-US"/>
              </w:rPr>
            </w:pPr>
            <w:r w:rsidRPr="00636043">
              <w:rPr>
                <w:rFonts w:ascii="Verdana" w:eastAsia="Verdana" w:hAnsi="Verdana" w:cs="Verdana"/>
                <w:sz w:val="18"/>
                <w:lang w:val="en-US" w:bidi="en-US"/>
              </w:rPr>
              <w:t>Explain</w:t>
            </w:r>
          </w:p>
        </w:tc>
        <w:tc>
          <w:tcPr>
            <w:tcW w:w="4560" w:type="dxa"/>
            <w:tcBorders>
              <w:top w:val="nil"/>
            </w:tcBorders>
          </w:tcPr>
          <w:p w:rsidR="00636043" w:rsidRPr="00636043" w:rsidRDefault="00636043" w:rsidP="00636043">
            <w:pPr>
              <w:widowControl w:val="0"/>
              <w:autoSpaceDE w:val="0"/>
              <w:autoSpaceDN w:val="0"/>
              <w:spacing w:before="88" w:after="0" w:line="285" w:lineRule="auto"/>
              <w:ind w:left="107" w:right="428"/>
              <w:rPr>
                <w:rFonts w:ascii="Verdana" w:eastAsia="Verdana" w:hAnsi="Verdana" w:cs="Verdana"/>
                <w:sz w:val="18"/>
                <w:lang w:val="en-US" w:bidi="en-US"/>
              </w:rPr>
            </w:pPr>
            <w:r w:rsidRPr="00636043">
              <w:rPr>
                <w:rFonts w:ascii="Verdana" w:eastAsia="Verdana" w:hAnsi="Verdana" w:cs="Verdana"/>
                <w:sz w:val="18"/>
                <w:lang w:val="en-US" w:bidi="en-US"/>
              </w:rPr>
              <w:t>Learners show they understand the origins, functions and objectives of a subject and its suitability for purpose. They give reasons to support an opinion, view or argument, with clear details.</w:t>
            </w:r>
          </w:p>
          <w:p w:rsidR="00636043" w:rsidRPr="00636043" w:rsidRDefault="00636043" w:rsidP="00636043">
            <w:pPr>
              <w:widowControl w:val="0"/>
              <w:autoSpaceDE w:val="0"/>
              <w:autoSpaceDN w:val="0"/>
              <w:spacing w:before="59" w:after="0" w:line="283" w:lineRule="auto"/>
              <w:ind w:left="107" w:right="252"/>
              <w:rPr>
                <w:rFonts w:ascii="Verdana" w:eastAsia="Verdana" w:hAnsi="Verdana" w:cs="Verdana"/>
                <w:sz w:val="18"/>
                <w:lang w:val="en-US" w:bidi="en-US"/>
              </w:rPr>
            </w:pPr>
            <w:r w:rsidRPr="00636043">
              <w:rPr>
                <w:rFonts w:ascii="Verdana" w:eastAsia="Verdana" w:hAnsi="Verdana" w:cs="Verdana"/>
                <w:sz w:val="18"/>
                <w:lang w:val="en-US" w:bidi="en-US"/>
              </w:rPr>
              <w:t>For example, ‘Explain reasons why health and social care services are provided in different settings’.</w:t>
            </w:r>
          </w:p>
        </w:tc>
      </w:tr>
      <w:tr w:rsidR="00636043" w:rsidRPr="00636043" w:rsidTr="00EA4D8E">
        <w:trPr>
          <w:trHeight w:val="1480"/>
        </w:trPr>
        <w:tc>
          <w:tcPr>
            <w:tcW w:w="4560" w:type="dxa"/>
          </w:tcPr>
          <w:p w:rsidR="00636043" w:rsidRPr="00636043" w:rsidRDefault="00636043" w:rsidP="00636043">
            <w:pPr>
              <w:widowControl w:val="0"/>
              <w:autoSpaceDE w:val="0"/>
              <w:autoSpaceDN w:val="0"/>
              <w:spacing w:before="87" w:after="0" w:line="240" w:lineRule="auto"/>
              <w:ind w:left="107"/>
              <w:rPr>
                <w:rFonts w:ascii="Verdana" w:eastAsia="Verdana" w:hAnsi="Verdana" w:cs="Verdana"/>
                <w:sz w:val="18"/>
                <w:lang w:val="en-US" w:bidi="en-US"/>
              </w:rPr>
            </w:pPr>
            <w:r w:rsidRPr="00636043">
              <w:rPr>
                <w:rFonts w:ascii="Verdana" w:eastAsia="Verdana" w:hAnsi="Verdana" w:cs="Verdana"/>
                <w:sz w:val="18"/>
                <w:lang w:val="en-US" w:bidi="en-US"/>
              </w:rPr>
              <w:t>Identify</w:t>
            </w:r>
          </w:p>
        </w:tc>
        <w:tc>
          <w:tcPr>
            <w:tcW w:w="4560" w:type="dxa"/>
            <w:tcBorders>
              <w:bottom w:val="single" w:sz="4" w:space="0" w:color="000000"/>
            </w:tcBorders>
          </w:tcPr>
          <w:p w:rsidR="00636043" w:rsidRPr="00636043" w:rsidRDefault="00636043" w:rsidP="00636043">
            <w:pPr>
              <w:widowControl w:val="0"/>
              <w:autoSpaceDE w:val="0"/>
              <w:autoSpaceDN w:val="0"/>
              <w:spacing w:before="87" w:after="0" w:line="283" w:lineRule="auto"/>
              <w:ind w:left="107" w:right="163"/>
              <w:rPr>
                <w:rFonts w:ascii="Verdana" w:eastAsia="Verdana" w:hAnsi="Verdana" w:cs="Verdana"/>
                <w:sz w:val="18"/>
                <w:lang w:val="en-US" w:bidi="en-US"/>
              </w:rPr>
            </w:pPr>
            <w:r w:rsidRPr="00636043">
              <w:rPr>
                <w:rFonts w:ascii="Verdana" w:eastAsia="Verdana" w:hAnsi="Verdana" w:cs="Verdana"/>
                <w:sz w:val="18"/>
                <w:lang w:val="en-US" w:bidi="en-US"/>
              </w:rPr>
              <w:t>Learners indicate the main features or purpose of something, and/or is able to discern and understand facts or qualities.</w:t>
            </w:r>
          </w:p>
          <w:p w:rsidR="00636043" w:rsidRPr="00636043" w:rsidRDefault="00636043" w:rsidP="00636043">
            <w:pPr>
              <w:widowControl w:val="0"/>
              <w:autoSpaceDE w:val="0"/>
              <w:autoSpaceDN w:val="0"/>
              <w:spacing w:before="66" w:after="0" w:line="283" w:lineRule="auto"/>
              <w:ind w:left="107" w:right="167"/>
              <w:rPr>
                <w:rFonts w:ascii="Verdana" w:eastAsia="Verdana" w:hAnsi="Verdana" w:cs="Verdana"/>
                <w:sz w:val="18"/>
                <w:lang w:val="en-US" w:bidi="en-US"/>
              </w:rPr>
            </w:pPr>
            <w:r w:rsidRPr="00636043">
              <w:rPr>
                <w:rFonts w:ascii="Verdana" w:eastAsia="Verdana" w:hAnsi="Verdana" w:cs="Verdana"/>
                <w:sz w:val="18"/>
                <w:lang w:val="en-US" w:bidi="en-US"/>
              </w:rPr>
              <w:t>For example, ‘Identify two ways that a support worker might help…</w:t>
            </w:r>
            <w:proofErr w:type="gramStart"/>
            <w:r w:rsidRPr="00636043">
              <w:rPr>
                <w:rFonts w:ascii="Verdana" w:eastAsia="Verdana" w:hAnsi="Verdana" w:cs="Verdana"/>
                <w:sz w:val="18"/>
                <w:lang w:val="en-US" w:bidi="en-US"/>
              </w:rPr>
              <w:t>’.</w:t>
            </w:r>
            <w:proofErr w:type="gramEnd"/>
          </w:p>
        </w:tc>
      </w:tr>
    </w:tbl>
    <w:p w:rsidR="00636043" w:rsidRPr="00636043" w:rsidRDefault="00636043" w:rsidP="00636043">
      <w:pPr>
        <w:widowControl w:val="0"/>
        <w:autoSpaceDE w:val="0"/>
        <w:autoSpaceDN w:val="0"/>
        <w:spacing w:before="10" w:after="0" w:line="240" w:lineRule="auto"/>
        <w:rPr>
          <w:rFonts w:ascii="Verdana" w:eastAsia="Verdana" w:hAnsi="Verdana" w:cs="Verdana"/>
          <w:sz w:val="32"/>
          <w:szCs w:val="18"/>
          <w:lang w:val="en-US" w:bidi="en-US"/>
        </w:rPr>
      </w:pPr>
    </w:p>
    <w:sectPr w:rsidR="00636043" w:rsidRPr="006360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4E68"/>
    <w:multiLevelType w:val="hybridMultilevel"/>
    <w:tmpl w:val="6B5C0328"/>
    <w:lvl w:ilvl="0" w:tplc="50F893A6">
      <w:numFmt w:val="bullet"/>
      <w:lvlText w:val=""/>
      <w:lvlJc w:val="left"/>
      <w:pPr>
        <w:ind w:left="356" w:hanging="240"/>
      </w:pPr>
      <w:rPr>
        <w:rFonts w:ascii="Symbol" w:eastAsia="Symbol" w:hAnsi="Symbol" w:cs="Symbol" w:hint="default"/>
        <w:w w:val="99"/>
        <w:sz w:val="20"/>
        <w:szCs w:val="20"/>
        <w:lang w:val="en-US" w:eastAsia="en-US" w:bidi="en-US"/>
      </w:rPr>
    </w:lvl>
    <w:lvl w:ilvl="1" w:tplc="D946F06E">
      <w:numFmt w:val="bullet"/>
      <w:lvlText w:val="o"/>
      <w:lvlJc w:val="left"/>
      <w:pPr>
        <w:ind w:left="639" w:hanging="240"/>
      </w:pPr>
      <w:rPr>
        <w:rFonts w:ascii="Courier New" w:eastAsia="Courier New" w:hAnsi="Courier New" w:cs="Courier New" w:hint="default"/>
        <w:w w:val="99"/>
        <w:sz w:val="20"/>
        <w:szCs w:val="20"/>
        <w:lang w:val="en-US" w:eastAsia="en-US" w:bidi="en-US"/>
      </w:rPr>
    </w:lvl>
    <w:lvl w:ilvl="2" w:tplc="6BE46FF8">
      <w:numFmt w:val="bullet"/>
      <w:lvlText w:val="–"/>
      <w:lvlJc w:val="left"/>
      <w:pPr>
        <w:ind w:left="879" w:hanging="238"/>
      </w:pPr>
      <w:rPr>
        <w:rFonts w:ascii="Verdana" w:eastAsia="Verdana" w:hAnsi="Verdana" w:cs="Verdana" w:hint="default"/>
        <w:spacing w:val="-4"/>
        <w:w w:val="99"/>
        <w:sz w:val="18"/>
        <w:szCs w:val="18"/>
        <w:lang w:val="en-US" w:eastAsia="en-US" w:bidi="en-US"/>
      </w:rPr>
    </w:lvl>
    <w:lvl w:ilvl="3" w:tplc="DB526096">
      <w:numFmt w:val="bullet"/>
      <w:lvlText w:val="•"/>
      <w:lvlJc w:val="left"/>
      <w:pPr>
        <w:ind w:left="1953" w:hanging="238"/>
      </w:pPr>
      <w:rPr>
        <w:rFonts w:hint="default"/>
        <w:lang w:val="en-US" w:eastAsia="en-US" w:bidi="en-US"/>
      </w:rPr>
    </w:lvl>
    <w:lvl w:ilvl="4" w:tplc="EBBC143C">
      <w:numFmt w:val="bullet"/>
      <w:lvlText w:val="•"/>
      <w:lvlJc w:val="left"/>
      <w:pPr>
        <w:ind w:left="3026" w:hanging="238"/>
      </w:pPr>
      <w:rPr>
        <w:rFonts w:hint="default"/>
        <w:lang w:val="en-US" w:eastAsia="en-US" w:bidi="en-US"/>
      </w:rPr>
    </w:lvl>
    <w:lvl w:ilvl="5" w:tplc="C786066C">
      <w:numFmt w:val="bullet"/>
      <w:lvlText w:val="•"/>
      <w:lvlJc w:val="left"/>
      <w:pPr>
        <w:ind w:left="4099" w:hanging="238"/>
      </w:pPr>
      <w:rPr>
        <w:rFonts w:hint="default"/>
        <w:lang w:val="en-US" w:eastAsia="en-US" w:bidi="en-US"/>
      </w:rPr>
    </w:lvl>
    <w:lvl w:ilvl="6" w:tplc="A55651E0">
      <w:numFmt w:val="bullet"/>
      <w:lvlText w:val="•"/>
      <w:lvlJc w:val="left"/>
      <w:pPr>
        <w:ind w:left="5173" w:hanging="238"/>
      </w:pPr>
      <w:rPr>
        <w:rFonts w:hint="default"/>
        <w:lang w:val="en-US" w:eastAsia="en-US" w:bidi="en-US"/>
      </w:rPr>
    </w:lvl>
    <w:lvl w:ilvl="7" w:tplc="5F7A1FE6">
      <w:numFmt w:val="bullet"/>
      <w:lvlText w:val="•"/>
      <w:lvlJc w:val="left"/>
      <w:pPr>
        <w:ind w:left="6246" w:hanging="238"/>
      </w:pPr>
      <w:rPr>
        <w:rFonts w:hint="default"/>
        <w:lang w:val="en-US" w:eastAsia="en-US" w:bidi="en-US"/>
      </w:rPr>
    </w:lvl>
    <w:lvl w:ilvl="8" w:tplc="245C674C">
      <w:numFmt w:val="bullet"/>
      <w:lvlText w:val="•"/>
      <w:lvlJc w:val="left"/>
      <w:pPr>
        <w:ind w:left="7319" w:hanging="238"/>
      </w:pPr>
      <w:rPr>
        <w:rFonts w:hint="default"/>
        <w:lang w:val="en-US" w:eastAsia="en-US" w:bidi="en-US"/>
      </w:rPr>
    </w:lvl>
  </w:abstractNum>
  <w:abstractNum w:abstractNumId="1" w15:restartNumberingAfterBreak="0">
    <w:nsid w:val="4343116A"/>
    <w:multiLevelType w:val="hybridMultilevel"/>
    <w:tmpl w:val="9D92647E"/>
    <w:lvl w:ilvl="0" w:tplc="BDEED8E0">
      <w:start w:val="1"/>
      <w:numFmt w:val="upperLetter"/>
      <w:lvlText w:val="%1"/>
      <w:lvlJc w:val="left"/>
      <w:pPr>
        <w:ind w:left="159" w:hanging="291"/>
        <w:jc w:val="left"/>
      </w:pPr>
      <w:rPr>
        <w:rFonts w:ascii="Verdana" w:eastAsia="Verdana" w:hAnsi="Verdana" w:cs="Verdana" w:hint="default"/>
        <w:b/>
        <w:bCs/>
        <w:w w:val="99"/>
        <w:sz w:val="20"/>
        <w:szCs w:val="20"/>
        <w:lang w:val="en-US" w:eastAsia="en-US" w:bidi="en-US"/>
      </w:rPr>
    </w:lvl>
    <w:lvl w:ilvl="1" w:tplc="A51C9480">
      <w:numFmt w:val="bullet"/>
      <w:lvlText w:val="•"/>
      <w:lvlJc w:val="left"/>
      <w:pPr>
        <w:ind w:left="1094" w:hanging="291"/>
      </w:pPr>
      <w:rPr>
        <w:rFonts w:hint="default"/>
        <w:lang w:val="en-US" w:eastAsia="en-US" w:bidi="en-US"/>
      </w:rPr>
    </w:lvl>
    <w:lvl w:ilvl="2" w:tplc="834EE14E">
      <w:numFmt w:val="bullet"/>
      <w:lvlText w:val="•"/>
      <w:lvlJc w:val="left"/>
      <w:pPr>
        <w:ind w:left="2029" w:hanging="291"/>
      </w:pPr>
      <w:rPr>
        <w:rFonts w:hint="default"/>
        <w:lang w:val="en-US" w:eastAsia="en-US" w:bidi="en-US"/>
      </w:rPr>
    </w:lvl>
    <w:lvl w:ilvl="3" w:tplc="24C03A7C">
      <w:numFmt w:val="bullet"/>
      <w:lvlText w:val="•"/>
      <w:lvlJc w:val="left"/>
      <w:pPr>
        <w:ind w:left="2963" w:hanging="291"/>
      </w:pPr>
      <w:rPr>
        <w:rFonts w:hint="default"/>
        <w:lang w:val="en-US" w:eastAsia="en-US" w:bidi="en-US"/>
      </w:rPr>
    </w:lvl>
    <w:lvl w:ilvl="4" w:tplc="1EB09958">
      <w:numFmt w:val="bullet"/>
      <w:lvlText w:val="•"/>
      <w:lvlJc w:val="left"/>
      <w:pPr>
        <w:ind w:left="3898" w:hanging="291"/>
      </w:pPr>
      <w:rPr>
        <w:rFonts w:hint="default"/>
        <w:lang w:val="en-US" w:eastAsia="en-US" w:bidi="en-US"/>
      </w:rPr>
    </w:lvl>
    <w:lvl w:ilvl="5" w:tplc="576C52F2">
      <w:numFmt w:val="bullet"/>
      <w:lvlText w:val="•"/>
      <w:lvlJc w:val="left"/>
      <w:pPr>
        <w:ind w:left="4833" w:hanging="291"/>
      </w:pPr>
      <w:rPr>
        <w:rFonts w:hint="default"/>
        <w:lang w:val="en-US" w:eastAsia="en-US" w:bidi="en-US"/>
      </w:rPr>
    </w:lvl>
    <w:lvl w:ilvl="6" w:tplc="9B6058FC">
      <w:numFmt w:val="bullet"/>
      <w:lvlText w:val="•"/>
      <w:lvlJc w:val="left"/>
      <w:pPr>
        <w:ind w:left="5767" w:hanging="291"/>
      </w:pPr>
      <w:rPr>
        <w:rFonts w:hint="default"/>
        <w:lang w:val="en-US" w:eastAsia="en-US" w:bidi="en-US"/>
      </w:rPr>
    </w:lvl>
    <w:lvl w:ilvl="7" w:tplc="4744519C">
      <w:numFmt w:val="bullet"/>
      <w:lvlText w:val="•"/>
      <w:lvlJc w:val="left"/>
      <w:pPr>
        <w:ind w:left="6702" w:hanging="291"/>
      </w:pPr>
      <w:rPr>
        <w:rFonts w:hint="default"/>
        <w:lang w:val="en-US" w:eastAsia="en-US" w:bidi="en-US"/>
      </w:rPr>
    </w:lvl>
    <w:lvl w:ilvl="8" w:tplc="3102A1C8">
      <w:numFmt w:val="bullet"/>
      <w:lvlText w:val="•"/>
      <w:lvlJc w:val="left"/>
      <w:pPr>
        <w:ind w:left="7637" w:hanging="291"/>
      </w:pPr>
      <w:rPr>
        <w:rFonts w:hint="default"/>
        <w:lang w:val="en-US" w:eastAsia="en-US" w:bidi="en-US"/>
      </w:rPr>
    </w:lvl>
  </w:abstractNum>
  <w:abstractNum w:abstractNumId="2" w15:restartNumberingAfterBreak="0">
    <w:nsid w:val="713C6A6B"/>
    <w:multiLevelType w:val="hybridMultilevel"/>
    <w:tmpl w:val="A1B670DE"/>
    <w:lvl w:ilvl="0" w:tplc="77FA51F6">
      <w:numFmt w:val="bullet"/>
      <w:lvlText w:val="o"/>
      <w:lvlJc w:val="left"/>
      <w:pPr>
        <w:ind w:left="639" w:hanging="240"/>
      </w:pPr>
      <w:rPr>
        <w:rFonts w:ascii="Courier New" w:eastAsia="Courier New" w:hAnsi="Courier New" w:cs="Courier New" w:hint="default"/>
        <w:w w:val="99"/>
        <w:sz w:val="20"/>
        <w:szCs w:val="20"/>
        <w:lang w:val="en-US" w:eastAsia="en-US" w:bidi="en-US"/>
      </w:rPr>
    </w:lvl>
    <w:lvl w:ilvl="1" w:tplc="CE3A4794">
      <w:numFmt w:val="bullet"/>
      <w:lvlText w:val="•"/>
      <w:lvlJc w:val="left"/>
      <w:pPr>
        <w:ind w:left="1526" w:hanging="240"/>
      </w:pPr>
      <w:rPr>
        <w:rFonts w:hint="default"/>
        <w:lang w:val="en-US" w:eastAsia="en-US" w:bidi="en-US"/>
      </w:rPr>
    </w:lvl>
    <w:lvl w:ilvl="2" w:tplc="621A1D48">
      <w:numFmt w:val="bullet"/>
      <w:lvlText w:val="•"/>
      <w:lvlJc w:val="left"/>
      <w:pPr>
        <w:ind w:left="2413" w:hanging="240"/>
      </w:pPr>
      <w:rPr>
        <w:rFonts w:hint="default"/>
        <w:lang w:val="en-US" w:eastAsia="en-US" w:bidi="en-US"/>
      </w:rPr>
    </w:lvl>
    <w:lvl w:ilvl="3" w:tplc="D248C368">
      <w:numFmt w:val="bullet"/>
      <w:lvlText w:val="•"/>
      <w:lvlJc w:val="left"/>
      <w:pPr>
        <w:ind w:left="3299" w:hanging="240"/>
      </w:pPr>
      <w:rPr>
        <w:rFonts w:hint="default"/>
        <w:lang w:val="en-US" w:eastAsia="en-US" w:bidi="en-US"/>
      </w:rPr>
    </w:lvl>
    <w:lvl w:ilvl="4" w:tplc="16AC0414">
      <w:numFmt w:val="bullet"/>
      <w:lvlText w:val="•"/>
      <w:lvlJc w:val="left"/>
      <w:pPr>
        <w:ind w:left="4186" w:hanging="240"/>
      </w:pPr>
      <w:rPr>
        <w:rFonts w:hint="default"/>
        <w:lang w:val="en-US" w:eastAsia="en-US" w:bidi="en-US"/>
      </w:rPr>
    </w:lvl>
    <w:lvl w:ilvl="5" w:tplc="DCF8AB86">
      <w:numFmt w:val="bullet"/>
      <w:lvlText w:val="•"/>
      <w:lvlJc w:val="left"/>
      <w:pPr>
        <w:ind w:left="5073" w:hanging="240"/>
      </w:pPr>
      <w:rPr>
        <w:rFonts w:hint="default"/>
        <w:lang w:val="en-US" w:eastAsia="en-US" w:bidi="en-US"/>
      </w:rPr>
    </w:lvl>
    <w:lvl w:ilvl="6" w:tplc="CB261D44">
      <w:numFmt w:val="bullet"/>
      <w:lvlText w:val="•"/>
      <w:lvlJc w:val="left"/>
      <w:pPr>
        <w:ind w:left="5959" w:hanging="240"/>
      </w:pPr>
      <w:rPr>
        <w:rFonts w:hint="default"/>
        <w:lang w:val="en-US" w:eastAsia="en-US" w:bidi="en-US"/>
      </w:rPr>
    </w:lvl>
    <w:lvl w:ilvl="7" w:tplc="F90E337A">
      <w:numFmt w:val="bullet"/>
      <w:lvlText w:val="•"/>
      <w:lvlJc w:val="left"/>
      <w:pPr>
        <w:ind w:left="6846" w:hanging="240"/>
      </w:pPr>
      <w:rPr>
        <w:rFonts w:hint="default"/>
        <w:lang w:val="en-US" w:eastAsia="en-US" w:bidi="en-US"/>
      </w:rPr>
    </w:lvl>
    <w:lvl w:ilvl="8" w:tplc="2E26C5B6">
      <w:numFmt w:val="bullet"/>
      <w:lvlText w:val="•"/>
      <w:lvlJc w:val="left"/>
      <w:pPr>
        <w:ind w:left="7733" w:hanging="24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43"/>
    <w:rsid w:val="00195834"/>
    <w:rsid w:val="004931B5"/>
    <w:rsid w:val="004B23A5"/>
    <w:rsid w:val="00573242"/>
    <w:rsid w:val="00636043"/>
    <w:rsid w:val="007B76D5"/>
    <w:rsid w:val="007D3BE9"/>
    <w:rsid w:val="00B03727"/>
    <w:rsid w:val="00B11652"/>
    <w:rsid w:val="00FF2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5C33D69E"/>
  <w15:chartTrackingRefBased/>
  <w15:docId w15:val="{162FDBB5-97AF-4E2E-A6DC-E1A2C03D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6D5"/>
    <w:pPr>
      <w:ind w:left="720"/>
      <w:contextualSpacing/>
    </w:pPr>
  </w:style>
  <w:style w:type="paragraph" w:styleId="BalloonText">
    <w:name w:val="Balloon Text"/>
    <w:basedOn w:val="Normal"/>
    <w:link w:val="BalloonTextChar"/>
    <w:uiPriority w:val="99"/>
    <w:semiHidden/>
    <w:unhideWhenUsed/>
    <w:rsid w:val="00FF2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5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45C33ED</Template>
  <TotalTime>84</TotalTime>
  <Pages>8</Pages>
  <Words>2326</Words>
  <Characters>13260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Holy Cross College</Company>
  <LinksUpToDate>false</LinksUpToDate>
  <CharactersWithSpaces>15555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Prescott</dc:creator>
  <cp:keywords/>
  <dc:description/>
  <cp:lastModifiedBy>Claire Prescott</cp:lastModifiedBy>
  <cp:revision>4</cp:revision>
  <cp:lastPrinted>2018-05-21T13:53:00Z</cp:lastPrinted>
  <dcterms:created xsi:type="dcterms:W3CDTF">2018-05-21T13:53:00Z</dcterms:created>
  <dcterms:modified xsi:type="dcterms:W3CDTF">2018-05-21T15:17:00Z</dcterms:modified>
</cp:coreProperties>
</file>