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F" w:rsidRPr="005A601F" w:rsidRDefault="005A601F" w:rsidP="00F52061">
      <w:pPr>
        <w:rPr>
          <w:rFonts w:ascii="Arial" w:hAnsi="Arial" w:cs="Arial"/>
          <w:szCs w:val="24"/>
        </w:rPr>
      </w:pPr>
    </w:p>
    <w:p w:rsidR="00F52061" w:rsidRDefault="00F52061" w:rsidP="00F52061">
      <w:pPr>
        <w:jc w:val="center"/>
        <w:rPr>
          <w:rFonts w:ascii="Arial" w:hAnsi="Arial" w:cs="Arial"/>
          <w:b/>
          <w:szCs w:val="24"/>
        </w:rPr>
      </w:pPr>
      <w:r w:rsidRPr="00F52061">
        <w:rPr>
          <w:rFonts w:ascii="Arial" w:hAnsi="Arial" w:cs="Arial"/>
          <w:b/>
          <w:szCs w:val="24"/>
        </w:rPr>
        <w:t>GCE AS Health and Social Care – Unit 1</w:t>
      </w:r>
    </w:p>
    <w:p w:rsidR="00376B25" w:rsidRPr="00F52061" w:rsidRDefault="00376B25" w:rsidP="00F52061">
      <w:pPr>
        <w:jc w:val="center"/>
        <w:rPr>
          <w:rFonts w:ascii="Arial" w:hAnsi="Arial" w:cs="Arial"/>
          <w:b/>
          <w:szCs w:val="24"/>
        </w:rPr>
      </w:pPr>
    </w:p>
    <w:p w:rsidR="00E871C7" w:rsidRDefault="00E871C7" w:rsidP="0037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</w:p>
    <w:p w:rsidR="00F52061" w:rsidRDefault="00F52061" w:rsidP="0037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F52061">
        <w:rPr>
          <w:rFonts w:ascii="Arial" w:hAnsi="Arial" w:cs="Arial"/>
          <w:b/>
          <w:szCs w:val="24"/>
        </w:rPr>
        <w:t>Task Sheet 1:  Factors affecting quality of life</w:t>
      </w:r>
    </w:p>
    <w:p w:rsidR="00E871C7" w:rsidRDefault="00E871C7" w:rsidP="0037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</w:p>
    <w:p w:rsidR="00F52061" w:rsidRPr="00F52061" w:rsidRDefault="00F52061" w:rsidP="00F52061">
      <w:pPr>
        <w:jc w:val="center"/>
        <w:rPr>
          <w:rFonts w:ascii="Arial" w:hAnsi="Arial" w:cs="Arial"/>
          <w:b/>
          <w:szCs w:val="24"/>
        </w:rPr>
      </w:pPr>
    </w:p>
    <w:p w:rsidR="00F52061" w:rsidRDefault="00F52061" w:rsidP="00F52061">
      <w:pPr>
        <w:rPr>
          <w:rFonts w:ascii="Arial" w:hAnsi="Arial" w:cs="Arial"/>
          <w:szCs w:val="24"/>
        </w:rPr>
      </w:pPr>
    </w:p>
    <w:p w:rsidR="00E871C7" w:rsidRDefault="00E871C7" w:rsidP="00F52061">
      <w:pPr>
        <w:rPr>
          <w:rFonts w:ascii="Arial" w:hAnsi="Arial" w:cs="Arial"/>
          <w:szCs w:val="24"/>
        </w:rPr>
      </w:pPr>
    </w:p>
    <w:p w:rsidR="005A601F" w:rsidRPr="00F52061" w:rsidRDefault="002373AE" w:rsidP="00F52061">
      <w:pPr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Factors affecting quality of life</w:t>
      </w:r>
      <w:r w:rsidR="005A601F" w:rsidRPr="00F52061">
        <w:rPr>
          <w:rFonts w:ascii="Arial" w:hAnsi="Arial" w:cs="Arial"/>
          <w:sz w:val="22"/>
        </w:rPr>
        <w:t xml:space="preserve"> influence how satisfactory or enjoyable a person’s life is. </w:t>
      </w:r>
      <w:r w:rsidR="00F52061" w:rsidRPr="00F52061">
        <w:rPr>
          <w:rFonts w:ascii="Arial" w:hAnsi="Arial" w:cs="Arial"/>
          <w:sz w:val="22"/>
        </w:rPr>
        <w:t xml:space="preserve"> </w:t>
      </w:r>
      <w:r w:rsidR="005A601F" w:rsidRPr="00F52061">
        <w:rPr>
          <w:rFonts w:ascii="Arial" w:hAnsi="Arial" w:cs="Arial"/>
          <w:sz w:val="22"/>
        </w:rPr>
        <w:t xml:space="preserve">You need to learn about some of these. </w:t>
      </w:r>
      <w:r w:rsidR="00F52061" w:rsidRPr="00F52061">
        <w:rPr>
          <w:rFonts w:ascii="Arial" w:hAnsi="Arial" w:cs="Arial"/>
          <w:sz w:val="22"/>
        </w:rPr>
        <w:t xml:space="preserve"> </w:t>
      </w:r>
      <w:r w:rsidR="005A601F" w:rsidRPr="00F52061">
        <w:rPr>
          <w:rFonts w:ascii="Arial" w:hAnsi="Arial" w:cs="Arial"/>
          <w:sz w:val="22"/>
        </w:rPr>
        <w:t>They are divided up into physical, intellectual, emotional and social life quality factors.</w:t>
      </w:r>
    </w:p>
    <w:p w:rsidR="00F52061" w:rsidRPr="00F52061" w:rsidRDefault="00F52061" w:rsidP="00F52061">
      <w:pPr>
        <w:rPr>
          <w:rFonts w:ascii="Arial" w:hAnsi="Arial" w:cs="Arial"/>
          <w:sz w:val="22"/>
        </w:rPr>
      </w:pPr>
    </w:p>
    <w:p w:rsidR="005A601F" w:rsidRPr="00F52061" w:rsidRDefault="005A601F" w:rsidP="00F5206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Physical factors – exercise, diet, physical comfort and safety, hygiene, pain relief</w:t>
      </w:r>
    </w:p>
    <w:p w:rsidR="005A601F" w:rsidRPr="00F52061" w:rsidRDefault="005A601F" w:rsidP="00F5206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Intellectual factors – stimulation, engaging in activities</w:t>
      </w:r>
    </w:p>
    <w:p w:rsidR="005A601F" w:rsidRPr="00F52061" w:rsidRDefault="005A601F" w:rsidP="00F5206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Emotional factors – privacy, dignity, approval, psychological security, autonomy</w:t>
      </w:r>
    </w:p>
    <w:p w:rsidR="005A601F" w:rsidRPr="00F52061" w:rsidRDefault="005A601F" w:rsidP="00F5206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Social factors – social contact and support</w:t>
      </w:r>
    </w:p>
    <w:p w:rsidR="005A601F" w:rsidRDefault="005A601F" w:rsidP="00F52061">
      <w:pPr>
        <w:rPr>
          <w:rFonts w:ascii="Arial" w:hAnsi="Arial" w:cs="Arial"/>
          <w:sz w:val="22"/>
        </w:rPr>
      </w:pPr>
    </w:p>
    <w:p w:rsidR="006D4D52" w:rsidRPr="00F52061" w:rsidRDefault="006D4D52" w:rsidP="00F52061">
      <w:pPr>
        <w:rPr>
          <w:rFonts w:ascii="Arial" w:hAnsi="Arial" w:cs="Arial"/>
          <w:sz w:val="22"/>
        </w:rPr>
      </w:pPr>
    </w:p>
    <w:p w:rsidR="005A601F" w:rsidRPr="00F52061" w:rsidRDefault="007B01C3" w:rsidP="00F52061">
      <w:pPr>
        <w:rPr>
          <w:rFonts w:ascii="Arial" w:hAnsi="Arial" w:cs="Arial"/>
          <w:b/>
          <w:sz w:val="22"/>
        </w:rPr>
      </w:pPr>
      <w:r w:rsidRPr="00F52061">
        <w:rPr>
          <w:rFonts w:ascii="Arial" w:hAnsi="Arial" w:cs="Arial"/>
          <w:b/>
          <w:sz w:val="22"/>
        </w:rPr>
        <w:t>Exercise 1</w:t>
      </w:r>
    </w:p>
    <w:p w:rsidR="00F52061" w:rsidRPr="00F52061" w:rsidRDefault="00F52061" w:rsidP="00F52061">
      <w:pPr>
        <w:rPr>
          <w:rFonts w:ascii="Arial" w:hAnsi="Arial" w:cs="Arial"/>
          <w:b/>
          <w:sz w:val="22"/>
          <w:u w:val="single"/>
        </w:rPr>
      </w:pPr>
    </w:p>
    <w:p w:rsidR="007B01C3" w:rsidRDefault="007B01C3" w:rsidP="00F52061">
      <w:pPr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Here are six physical life factors:</w:t>
      </w:r>
    </w:p>
    <w:p w:rsidR="00F52061" w:rsidRPr="00F52061" w:rsidRDefault="00F52061" w:rsidP="00F52061">
      <w:pPr>
        <w:rPr>
          <w:rFonts w:ascii="Arial" w:hAnsi="Arial" w:cs="Arial"/>
          <w:sz w:val="22"/>
        </w:rPr>
      </w:pPr>
    </w:p>
    <w:p w:rsidR="007B01C3" w:rsidRPr="00F52061" w:rsidRDefault="00342BAB" w:rsidP="00F5206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exercise</w:t>
      </w:r>
    </w:p>
    <w:p w:rsidR="007B01C3" w:rsidRPr="00F52061" w:rsidRDefault="00342BAB" w:rsidP="00F5206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diet</w:t>
      </w:r>
    </w:p>
    <w:p w:rsidR="007B01C3" w:rsidRDefault="00342BAB" w:rsidP="00F5206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physical safety</w:t>
      </w:r>
    </w:p>
    <w:p w:rsidR="00F52061" w:rsidRDefault="00342BAB" w:rsidP="00F5206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hygiene</w:t>
      </w:r>
    </w:p>
    <w:p w:rsidR="00F52061" w:rsidRDefault="00342BAB" w:rsidP="00F5206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physical comfort</w:t>
      </w:r>
    </w:p>
    <w:p w:rsidR="00F52061" w:rsidRDefault="00342BAB" w:rsidP="00F5206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freed</w:t>
      </w:r>
      <w:r w:rsidR="00F52061">
        <w:rPr>
          <w:rFonts w:ascii="Arial" w:hAnsi="Arial" w:cs="Arial"/>
          <w:sz w:val="22"/>
        </w:rPr>
        <w:t>om from pain</w:t>
      </w:r>
    </w:p>
    <w:p w:rsidR="00F52061" w:rsidRPr="00F52061" w:rsidRDefault="00F52061" w:rsidP="00F52061">
      <w:pPr>
        <w:pStyle w:val="ListParagraph"/>
        <w:ind w:left="426"/>
        <w:rPr>
          <w:rFonts w:ascii="Arial" w:hAnsi="Arial" w:cs="Arial"/>
          <w:sz w:val="22"/>
        </w:rPr>
      </w:pPr>
    </w:p>
    <w:p w:rsidR="007B01C3" w:rsidRDefault="007B01C3" w:rsidP="00F52061">
      <w:pPr>
        <w:rPr>
          <w:rFonts w:ascii="Arial" w:hAnsi="Arial" w:cs="Arial"/>
          <w:sz w:val="22"/>
        </w:rPr>
      </w:pPr>
      <w:r w:rsidRPr="00F52061">
        <w:rPr>
          <w:rFonts w:ascii="Arial" w:hAnsi="Arial" w:cs="Arial"/>
          <w:sz w:val="22"/>
        </w:rPr>
        <w:t>Suggest one way to provide the physical life quality factors for the clients specified in the table.</w:t>
      </w:r>
    </w:p>
    <w:p w:rsidR="00F52061" w:rsidRPr="00F52061" w:rsidRDefault="00F52061" w:rsidP="00F52061">
      <w:pPr>
        <w:rPr>
          <w:rFonts w:ascii="Arial" w:hAnsi="Arial" w:cs="Arial"/>
          <w:sz w:val="22"/>
        </w:rPr>
      </w:pPr>
    </w:p>
    <w:tbl>
      <w:tblPr>
        <w:tblStyle w:val="TableGrid"/>
        <w:tblW w:w="9439" w:type="dxa"/>
        <w:tblInd w:w="25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068"/>
        <w:gridCol w:w="2693"/>
        <w:gridCol w:w="4678"/>
      </w:tblGrid>
      <w:tr w:rsidR="007B01C3" w:rsidRPr="00F52061" w:rsidTr="006D4D52">
        <w:tc>
          <w:tcPr>
            <w:tcW w:w="2068" w:type="dxa"/>
            <w:vAlign w:val="bottom"/>
          </w:tcPr>
          <w:p w:rsidR="007B01C3" w:rsidRPr="00F52061" w:rsidRDefault="007B01C3" w:rsidP="00F52061">
            <w:pPr>
              <w:rPr>
                <w:rFonts w:ascii="Arial" w:hAnsi="Arial" w:cs="Arial"/>
                <w:b/>
                <w:sz w:val="22"/>
              </w:rPr>
            </w:pPr>
            <w:r w:rsidRPr="00F52061">
              <w:rPr>
                <w:rFonts w:ascii="Arial" w:hAnsi="Arial" w:cs="Arial"/>
                <w:b/>
                <w:sz w:val="22"/>
              </w:rPr>
              <w:t>Life quality factor</w:t>
            </w:r>
          </w:p>
        </w:tc>
        <w:tc>
          <w:tcPr>
            <w:tcW w:w="2693" w:type="dxa"/>
            <w:vAlign w:val="bottom"/>
          </w:tcPr>
          <w:p w:rsidR="007B01C3" w:rsidRPr="00F52061" w:rsidRDefault="007B01C3" w:rsidP="00F52061">
            <w:pPr>
              <w:rPr>
                <w:rFonts w:ascii="Arial" w:hAnsi="Arial" w:cs="Arial"/>
                <w:b/>
                <w:sz w:val="22"/>
              </w:rPr>
            </w:pPr>
            <w:r w:rsidRPr="00F52061">
              <w:rPr>
                <w:rFonts w:ascii="Arial" w:hAnsi="Arial" w:cs="Arial"/>
                <w:b/>
                <w:sz w:val="22"/>
              </w:rPr>
              <w:t>Client</w:t>
            </w:r>
          </w:p>
        </w:tc>
        <w:tc>
          <w:tcPr>
            <w:tcW w:w="4678" w:type="dxa"/>
            <w:vAlign w:val="bottom"/>
          </w:tcPr>
          <w:p w:rsidR="007B01C3" w:rsidRPr="00F52061" w:rsidRDefault="007B01C3" w:rsidP="00F52061">
            <w:pPr>
              <w:rPr>
                <w:rFonts w:ascii="Arial" w:hAnsi="Arial" w:cs="Arial"/>
                <w:b/>
                <w:sz w:val="22"/>
              </w:rPr>
            </w:pPr>
            <w:r w:rsidRPr="00F52061">
              <w:rPr>
                <w:rFonts w:ascii="Arial" w:hAnsi="Arial" w:cs="Arial"/>
                <w:b/>
                <w:sz w:val="22"/>
              </w:rPr>
              <w:t>How to provide</w:t>
            </w:r>
          </w:p>
        </w:tc>
      </w:tr>
      <w:tr w:rsidR="007B01C3" w:rsidRPr="00F52061" w:rsidTr="006D4D52">
        <w:tc>
          <w:tcPr>
            <w:tcW w:w="206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Exercise</w:t>
            </w:r>
          </w:p>
        </w:tc>
        <w:tc>
          <w:tcPr>
            <w:tcW w:w="2693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A young adult with a disability which makes them depende</w:t>
            </w:r>
            <w:r w:rsidR="00F52061">
              <w:rPr>
                <w:rFonts w:ascii="Arial" w:hAnsi="Arial" w:cs="Arial"/>
                <w:sz w:val="22"/>
              </w:rPr>
              <w:t>nt on a wheelchair for mobility</w:t>
            </w:r>
          </w:p>
        </w:tc>
        <w:tc>
          <w:tcPr>
            <w:tcW w:w="467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1.</w:t>
            </w:r>
          </w:p>
        </w:tc>
      </w:tr>
      <w:tr w:rsidR="007B01C3" w:rsidRPr="00F52061" w:rsidTr="006D4D52">
        <w:trPr>
          <w:trHeight w:val="1124"/>
        </w:trPr>
        <w:tc>
          <w:tcPr>
            <w:tcW w:w="206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Physical safety</w:t>
            </w:r>
          </w:p>
        </w:tc>
        <w:tc>
          <w:tcPr>
            <w:tcW w:w="2693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An elderly person</w:t>
            </w:r>
            <w:r w:rsidR="00376B25">
              <w:rPr>
                <w:rFonts w:ascii="Arial" w:hAnsi="Arial" w:cs="Arial"/>
                <w:sz w:val="22"/>
              </w:rPr>
              <w:t xml:space="preserve"> living alone in their own home</w:t>
            </w:r>
          </w:p>
        </w:tc>
        <w:tc>
          <w:tcPr>
            <w:tcW w:w="467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2.</w:t>
            </w:r>
          </w:p>
        </w:tc>
      </w:tr>
      <w:tr w:rsidR="007B01C3" w:rsidRPr="00F52061" w:rsidTr="006D4D52">
        <w:trPr>
          <w:trHeight w:val="1079"/>
        </w:trPr>
        <w:tc>
          <w:tcPr>
            <w:tcW w:w="206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Hygiene</w:t>
            </w:r>
          </w:p>
        </w:tc>
        <w:tc>
          <w:tcPr>
            <w:tcW w:w="2693" w:type="dxa"/>
          </w:tcPr>
          <w:p w:rsidR="007B01C3" w:rsidRPr="00F52061" w:rsidRDefault="00376B25" w:rsidP="00376B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baby aged 2 months</w:t>
            </w:r>
          </w:p>
        </w:tc>
        <w:tc>
          <w:tcPr>
            <w:tcW w:w="467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3.</w:t>
            </w:r>
          </w:p>
        </w:tc>
      </w:tr>
      <w:tr w:rsidR="007B01C3" w:rsidRPr="00F52061" w:rsidTr="006D4D52">
        <w:trPr>
          <w:trHeight w:val="1340"/>
        </w:trPr>
        <w:tc>
          <w:tcPr>
            <w:tcW w:w="206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Physical comfort</w:t>
            </w:r>
          </w:p>
        </w:tc>
        <w:tc>
          <w:tcPr>
            <w:tcW w:w="2693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An adult with a broken leg</w:t>
            </w:r>
          </w:p>
        </w:tc>
        <w:tc>
          <w:tcPr>
            <w:tcW w:w="4678" w:type="dxa"/>
          </w:tcPr>
          <w:p w:rsidR="007B01C3" w:rsidRPr="00F52061" w:rsidRDefault="007B01C3" w:rsidP="00376B25">
            <w:pPr>
              <w:rPr>
                <w:rFonts w:ascii="Arial" w:hAnsi="Arial" w:cs="Arial"/>
                <w:sz w:val="22"/>
              </w:rPr>
            </w:pPr>
            <w:r w:rsidRPr="00F52061">
              <w:rPr>
                <w:rFonts w:ascii="Arial" w:hAnsi="Arial" w:cs="Arial"/>
                <w:sz w:val="22"/>
              </w:rPr>
              <w:t>4.</w:t>
            </w:r>
          </w:p>
        </w:tc>
      </w:tr>
    </w:tbl>
    <w:p w:rsidR="0079475D" w:rsidRPr="006D4D52" w:rsidRDefault="0079475D" w:rsidP="00F52061">
      <w:pPr>
        <w:rPr>
          <w:rFonts w:ascii="Arial" w:hAnsi="Arial" w:cs="Arial"/>
          <w:b/>
          <w:sz w:val="10"/>
          <w:szCs w:val="10"/>
          <w:u w:val="single"/>
        </w:rPr>
      </w:pPr>
    </w:p>
    <w:p w:rsidR="00342BAB" w:rsidRDefault="00376B25" w:rsidP="00F5206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342BAB" w:rsidRDefault="00342BAB" w:rsidP="00F52061">
      <w:pPr>
        <w:rPr>
          <w:rFonts w:ascii="Arial" w:hAnsi="Arial" w:cs="Arial"/>
          <w:b/>
          <w:sz w:val="22"/>
          <w:u w:val="single"/>
        </w:rPr>
      </w:pPr>
    </w:p>
    <w:p w:rsidR="007B01C3" w:rsidRPr="0049270B" w:rsidRDefault="00C235B6" w:rsidP="00F52061">
      <w:pPr>
        <w:rPr>
          <w:rFonts w:ascii="Arial" w:hAnsi="Arial" w:cs="Arial"/>
          <w:b/>
          <w:sz w:val="22"/>
          <w:u w:val="single"/>
        </w:rPr>
      </w:pPr>
      <w:r w:rsidRPr="00376B25">
        <w:rPr>
          <w:rFonts w:ascii="Arial" w:hAnsi="Arial" w:cs="Arial"/>
          <w:b/>
          <w:sz w:val="22"/>
        </w:rPr>
        <w:t>Exercise 2</w:t>
      </w:r>
    </w:p>
    <w:p w:rsidR="00E871C7" w:rsidRDefault="00E871C7" w:rsidP="0049270B">
      <w:pPr>
        <w:rPr>
          <w:rFonts w:ascii="Arial" w:hAnsi="Arial" w:cs="Arial"/>
          <w:sz w:val="22"/>
        </w:rPr>
      </w:pPr>
    </w:p>
    <w:p w:rsidR="00342BAB" w:rsidRDefault="00342BAB" w:rsidP="00376B25">
      <w:pPr>
        <w:ind w:left="360" w:hanging="360"/>
        <w:rPr>
          <w:rFonts w:ascii="Arial" w:hAnsi="Arial" w:cs="Arial"/>
          <w:sz w:val="22"/>
        </w:rPr>
      </w:pPr>
    </w:p>
    <w:p w:rsidR="000E3DE1" w:rsidRPr="00376B25" w:rsidRDefault="00376B25" w:rsidP="00376B25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</w:r>
      <w:r w:rsidR="00C235B6" w:rsidRPr="00376B25">
        <w:rPr>
          <w:rFonts w:ascii="Arial" w:hAnsi="Arial" w:cs="Arial"/>
          <w:sz w:val="22"/>
        </w:rPr>
        <w:t>Here are six life quality factors (a</w:t>
      </w:r>
      <w:r w:rsidR="00342BAB">
        <w:rPr>
          <w:rFonts w:ascii="Arial" w:hAnsi="Arial" w:cs="Arial"/>
          <w:sz w:val="22"/>
        </w:rPr>
        <w:t xml:space="preserve"> </w:t>
      </w:r>
      <w:r w:rsidR="00C235B6" w:rsidRPr="00376B25">
        <w:rPr>
          <w:rFonts w:ascii="Arial" w:hAnsi="Arial" w:cs="Arial"/>
          <w:sz w:val="22"/>
        </w:rPr>
        <w:t>-</w:t>
      </w:r>
      <w:r w:rsidR="00342BAB">
        <w:rPr>
          <w:rFonts w:ascii="Arial" w:hAnsi="Arial" w:cs="Arial"/>
          <w:sz w:val="22"/>
        </w:rPr>
        <w:t xml:space="preserve"> </w:t>
      </w:r>
      <w:r w:rsidR="00C235B6" w:rsidRPr="00376B25">
        <w:rPr>
          <w:rFonts w:ascii="Arial" w:hAnsi="Arial" w:cs="Arial"/>
          <w:sz w:val="22"/>
        </w:rPr>
        <w:t xml:space="preserve">f) and six definitions. </w:t>
      </w:r>
      <w:r w:rsidRPr="00376B25">
        <w:rPr>
          <w:rFonts w:ascii="Arial" w:hAnsi="Arial" w:cs="Arial"/>
          <w:sz w:val="22"/>
        </w:rPr>
        <w:t xml:space="preserve"> </w:t>
      </w:r>
      <w:r w:rsidR="00C235B6" w:rsidRPr="00376B25">
        <w:rPr>
          <w:rFonts w:ascii="Arial" w:hAnsi="Arial" w:cs="Arial"/>
          <w:sz w:val="22"/>
        </w:rPr>
        <w:t>Match up the factors with their definitions, writing your answers in the boxes.</w:t>
      </w:r>
    </w:p>
    <w:p w:rsidR="000E3DE1" w:rsidRPr="00376B25" w:rsidRDefault="000E3DE1" w:rsidP="00F52061">
      <w:pPr>
        <w:pStyle w:val="ListParagraph"/>
        <w:ind w:left="284"/>
        <w:rPr>
          <w:rFonts w:ascii="Arial" w:hAnsi="Arial" w:cs="Arial"/>
          <w:sz w:val="22"/>
        </w:rPr>
      </w:pPr>
    </w:p>
    <w:p w:rsidR="007B01C3" w:rsidRPr="00376B25" w:rsidRDefault="00C235B6" w:rsidP="00376B25">
      <w:pPr>
        <w:ind w:left="360"/>
        <w:rPr>
          <w:rFonts w:ascii="Arial" w:hAnsi="Arial" w:cs="Arial"/>
          <w:sz w:val="22"/>
        </w:rPr>
      </w:pPr>
      <w:proofErr w:type="gramStart"/>
      <w:r w:rsidRPr="00376B25">
        <w:rPr>
          <w:rFonts w:ascii="Arial" w:hAnsi="Arial" w:cs="Arial"/>
          <w:sz w:val="22"/>
        </w:rPr>
        <w:t xml:space="preserve">a. </w:t>
      </w:r>
      <w:r w:rsidR="00376B25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Psychological</w:t>
      </w:r>
      <w:proofErr w:type="gramEnd"/>
      <w:r w:rsidRPr="00376B25">
        <w:rPr>
          <w:rFonts w:ascii="Arial" w:hAnsi="Arial" w:cs="Arial"/>
          <w:sz w:val="22"/>
        </w:rPr>
        <w:t xml:space="preserve"> security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 xml:space="preserve">b. </w:t>
      </w:r>
      <w:r w:rsidR="00376B25">
        <w:rPr>
          <w:rFonts w:ascii="Arial" w:hAnsi="Arial" w:cs="Arial"/>
          <w:sz w:val="22"/>
        </w:rPr>
        <w:t xml:space="preserve"> </w:t>
      </w:r>
      <w:proofErr w:type="gramStart"/>
      <w:r w:rsidRPr="00376B25">
        <w:rPr>
          <w:rFonts w:ascii="Arial" w:hAnsi="Arial" w:cs="Arial"/>
          <w:sz w:val="22"/>
        </w:rPr>
        <w:t xml:space="preserve">Social contact 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>c.</w:t>
      </w:r>
      <w:proofErr w:type="gramEnd"/>
      <w:r w:rsidRPr="00376B25">
        <w:rPr>
          <w:rFonts w:ascii="Arial" w:hAnsi="Arial" w:cs="Arial"/>
          <w:sz w:val="22"/>
        </w:rPr>
        <w:t xml:space="preserve"> </w:t>
      </w:r>
      <w:r w:rsidR="00376B25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Social support</w:t>
      </w:r>
    </w:p>
    <w:p w:rsidR="00C235B6" w:rsidRPr="00376B25" w:rsidRDefault="00C235B6" w:rsidP="00376B25">
      <w:pPr>
        <w:ind w:left="360"/>
        <w:rPr>
          <w:rFonts w:ascii="Arial" w:hAnsi="Arial" w:cs="Arial"/>
          <w:sz w:val="22"/>
        </w:rPr>
      </w:pPr>
      <w:proofErr w:type="gramStart"/>
      <w:r w:rsidRPr="00376B25">
        <w:rPr>
          <w:rFonts w:ascii="Arial" w:hAnsi="Arial" w:cs="Arial"/>
          <w:sz w:val="22"/>
        </w:rPr>
        <w:t xml:space="preserve">d. </w:t>
      </w:r>
      <w:r w:rsidR="00376B25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Approval</w:t>
      </w:r>
      <w:proofErr w:type="gramEnd"/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 xml:space="preserve">e. </w:t>
      </w:r>
      <w:r w:rsidR="00376B25">
        <w:rPr>
          <w:rFonts w:ascii="Arial" w:hAnsi="Arial" w:cs="Arial"/>
          <w:sz w:val="22"/>
        </w:rPr>
        <w:t xml:space="preserve"> </w:t>
      </w:r>
      <w:proofErr w:type="gramStart"/>
      <w:r w:rsidRPr="00376B25">
        <w:rPr>
          <w:rFonts w:ascii="Arial" w:hAnsi="Arial" w:cs="Arial"/>
          <w:sz w:val="22"/>
        </w:rPr>
        <w:t>Privacy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>f.</w:t>
      </w:r>
      <w:proofErr w:type="gramEnd"/>
      <w:r w:rsidRPr="00376B25">
        <w:rPr>
          <w:rFonts w:ascii="Arial" w:hAnsi="Arial" w:cs="Arial"/>
          <w:sz w:val="22"/>
        </w:rPr>
        <w:t xml:space="preserve"> </w:t>
      </w:r>
      <w:r w:rsidR="00376B25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Dignity</w:t>
      </w:r>
    </w:p>
    <w:p w:rsidR="006D4D52" w:rsidRDefault="006D4D52" w:rsidP="00F52061">
      <w:pPr>
        <w:rPr>
          <w:rFonts w:ascii="Arial" w:hAnsi="Arial" w:cs="Arial"/>
          <w:sz w:val="22"/>
        </w:rPr>
      </w:pPr>
    </w:p>
    <w:p w:rsidR="00376B25" w:rsidRDefault="007840F8" w:rsidP="00F5206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29" style="position:absolute;margin-left:18.7pt;margin-top:11.55pt;width:16.3pt;height:18.35pt;z-index:251658240"/>
        </w:pict>
      </w:r>
    </w:p>
    <w:p w:rsidR="00376B25" w:rsidRDefault="00DE1D7E" w:rsidP="00DE1D7E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Another person showing that they value you.</w:t>
      </w:r>
    </w:p>
    <w:p w:rsidR="00DE1D7E" w:rsidRDefault="007840F8" w:rsidP="00DE1D7E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0" style="position:absolute;margin-left:18.7pt;margin-top:11.55pt;width:16.3pt;height:18.35pt;z-index:251660288"/>
        </w:pict>
      </w:r>
    </w:p>
    <w:p w:rsidR="00DE1D7E" w:rsidRDefault="00DE1D7E" w:rsidP="00DE1D7E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Being treated with respect, not being demeaned or made to look foolish.</w:t>
      </w:r>
      <w:proofErr w:type="gramEnd"/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1" style="position:absolute;margin-left:18.7pt;margin-top:11.55pt;width:16.3pt;height:18.35pt;z-index:251662336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Not being anxious or afraid.</w:t>
      </w:r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2" style="position:absolute;margin-left:18.7pt;margin-top:11.55pt;width:16.3pt;height:18.35pt;z-index:251663360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Being with other people.</w:t>
      </w:r>
      <w:proofErr w:type="gramEnd"/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4" style="position:absolute;margin-left:18.7pt;margin-top:11.55pt;width:16.3pt;height:18.35pt;z-index:251665408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Having the opportunity to be unobserved by others, having your own personal living space.</w:t>
      </w:r>
      <w:proofErr w:type="gramEnd"/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5" style="position:absolute;margin-left:18.7pt;margin-top:11.55pt;width:16.3pt;height:18.35pt;z-index:251666432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Having another person to share your troubles with, to help or encourage you.</w: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</w:p>
    <w:p w:rsidR="00C235B6" w:rsidRDefault="00C235B6" w:rsidP="00F52061">
      <w:pPr>
        <w:rPr>
          <w:rFonts w:ascii="Arial" w:hAnsi="Arial" w:cs="Arial"/>
          <w:sz w:val="22"/>
        </w:rPr>
      </w:pPr>
    </w:p>
    <w:p w:rsidR="00E871C7" w:rsidRDefault="00E871C7" w:rsidP="00F52061">
      <w:pPr>
        <w:rPr>
          <w:rFonts w:ascii="Arial" w:hAnsi="Arial" w:cs="Arial"/>
          <w:sz w:val="22"/>
        </w:rPr>
      </w:pPr>
    </w:p>
    <w:p w:rsidR="0049270B" w:rsidRPr="00376B25" w:rsidRDefault="0049270B" w:rsidP="00F52061">
      <w:pPr>
        <w:rPr>
          <w:rFonts w:ascii="Arial" w:hAnsi="Arial" w:cs="Arial"/>
          <w:sz w:val="22"/>
        </w:rPr>
      </w:pPr>
    </w:p>
    <w:p w:rsidR="000E3DE1" w:rsidRPr="00E871C7" w:rsidRDefault="00E871C7" w:rsidP="00E871C7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</w:r>
      <w:r w:rsidR="000E3DE1" w:rsidRPr="00E871C7">
        <w:rPr>
          <w:rFonts w:ascii="Arial" w:hAnsi="Arial" w:cs="Arial"/>
          <w:sz w:val="22"/>
        </w:rPr>
        <w:t>Here are six examples of situations where the life quality factors (a</w:t>
      </w:r>
      <w:r w:rsidR="00342BAB">
        <w:rPr>
          <w:rFonts w:ascii="Arial" w:hAnsi="Arial" w:cs="Arial"/>
          <w:sz w:val="22"/>
        </w:rPr>
        <w:t xml:space="preserve"> </w:t>
      </w:r>
      <w:r w:rsidR="000E3DE1" w:rsidRPr="00E871C7">
        <w:rPr>
          <w:rFonts w:ascii="Arial" w:hAnsi="Arial" w:cs="Arial"/>
          <w:sz w:val="22"/>
        </w:rPr>
        <w:t>-</w:t>
      </w:r>
      <w:r w:rsidR="00342BAB">
        <w:rPr>
          <w:rFonts w:ascii="Arial" w:hAnsi="Arial" w:cs="Arial"/>
          <w:sz w:val="22"/>
        </w:rPr>
        <w:t xml:space="preserve"> </w:t>
      </w:r>
      <w:r w:rsidR="000E3DE1" w:rsidRPr="00E871C7">
        <w:rPr>
          <w:rFonts w:ascii="Arial" w:hAnsi="Arial" w:cs="Arial"/>
          <w:sz w:val="22"/>
        </w:rPr>
        <w:t xml:space="preserve">f) are either present or lacking. </w:t>
      </w:r>
      <w:r w:rsidR="00342BAB">
        <w:rPr>
          <w:rFonts w:ascii="Arial" w:hAnsi="Arial" w:cs="Arial"/>
          <w:sz w:val="22"/>
        </w:rPr>
        <w:t xml:space="preserve"> </w:t>
      </w:r>
      <w:r w:rsidR="000E3DE1" w:rsidRPr="00E871C7">
        <w:rPr>
          <w:rFonts w:ascii="Arial" w:hAnsi="Arial" w:cs="Arial"/>
          <w:sz w:val="22"/>
        </w:rPr>
        <w:t>Match up the factors with the examples.</w:t>
      </w:r>
    </w:p>
    <w:p w:rsidR="000E3DE1" w:rsidRPr="00376B25" w:rsidRDefault="000E3DE1" w:rsidP="00F52061">
      <w:pPr>
        <w:pStyle w:val="ListParagraph"/>
        <w:ind w:left="284"/>
        <w:rPr>
          <w:rFonts w:ascii="Arial" w:hAnsi="Arial" w:cs="Arial"/>
          <w:sz w:val="22"/>
        </w:rPr>
      </w:pPr>
    </w:p>
    <w:p w:rsidR="000E3DE1" w:rsidRPr="00376B25" w:rsidRDefault="000E3DE1" w:rsidP="00E871C7">
      <w:pPr>
        <w:ind w:left="360"/>
        <w:rPr>
          <w:rFonts w:ascii="Arial" w:hAnsi="Arial" w:cs="Arial"/>
          <w:sz w:val="22"/>
        </w:rPr>
      </w:pPr>
      <w:proofErr w:type="gramStart"/>
      <w:r w:rsidRPr="00376B25">
        <w:rPr>
          <w:rFonts w:ascii="Arial" w:hAnsi="Arial" w:cs="Arial"/>
          <w:sz w:val="22"/>
        </w:rPr>
        <w:t xml:space="preserve">a. </w:t>
      </w:r>
      <w:r w:rsidR="00E871C7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Psychological</w:t>
      </w:r>
      <w:proofErr w:type="gramEnd"/>
      <w:r w:rsidRPr="00376B25">
        <w:rPr>
          <w:rFonts w:ascii="Arial" w:hAnsi="Arial" w:cs="Arial"/>
          <w:sz w:val="22"/>
        </w:rPr>
        <w:t xml:space="preserve"> security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="00E871C7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 xml:space="preserve">b. </w:t>
      </w:r>
      <w:r w:rsidR="00E871C7">
        <w:rPr>
          <w:rFonts w:ascii="Arial" w:hAnsi="Arial" w:cs="Arial"/>
          <w:sz w:val="22"/>
        </w:rPr>
        <w:t xml:space="preserve"> </w:t>
      </w:r>
      <w:proofErr w:type="gramStart"/>
      <w:r w:rsidRPr="00376B25">
        <w:rPr>
          <w:rFonts w:ascii="Arial" w:hAnsi="Arial" w:cs="Arial"/>
          <w:sz w:val="22"/>
        </w:rPr>
        <w:t xml:space="preserve">Social contact 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>c.</w:t>
      </w:r>
      <w:proofErr w:type="gramEnd"/>
      <w:r w:rsidRPr="00376B25">
        <w:rPr>
          <w:rFonts w:ascii="Arial" w:hAnsi="Arial" w:cs="Arial"/>
          <w:sz w:val="22"/>
        </w:rPr>
        <w:t xml:space="preserve"> </w:t>
      </w:r>
      <w:r w:rsidR="00E871C7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Social support</w:t>
      </w:r>
    </w:p>
    <w:p w:rsidR="000E3DE1" w:rsidRPr="00376B25" w:rsidRDefault="000E3DE1" w:rsidP="00E871C7">
      <w:pPr>
        <w:ind w:left="360"/>
        <w:rPr>
          <w:rFonts w:ascii="Arial" w:hAnsi="Arial" w:cs="Arial"/>
          <w:sz w:val="22"/>
        </w:rPr>
      </w:pPr>
      <w:proofErr w:type="gramStart"/>
      <w:r w:rsidRPr="00376B25">
        <w:rPr>
          <w:rFonts w:ascii="Arial" w:hAnsi="Arial" w:cs="Arial"/>
          <w:sz w:val="22"/>
        </w:rPr>
        <w:t xml:space="preserve">d. </w:t>
      </w:r>
      <w:r w:rsidR="00E871C7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Approval</w:t>
      </w:r>
      <w:proofErr w:type="gramEnd"/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 xml:space="preserve">e. </w:t>
      </w:r>
      <w:r w:rsidR="00E871C7">
        <w:rPr>
          <w:rFonts w:ascii="Arial" w:hAnsi="Arial" w:cs="Arial"/>
          <w:sz w:val="22"/>
        </w:rPr>
        <w:t xml:space="preserve"> </w:t>
      </w:r>
      <w:proofErr w:type="gramStart"/>
      <w:r w:rsidRPr="00376B25">
        <w:rPr>
          <w:rFonts w:ascii="Arial" w:hAnsi="Arial" w:cs="Arial"/>
          <w:sz w:val="22"/>
        </w:rPr>
        <w:t>Privacy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>f.</w:t>
      </w:r>
      <w:proofErr w:type="gramEnd"/>
      <w:r w:rsidRPr="00376B25">
        <w:rPr>
          <w:rFonts w:ascii="Arial" w:hAnsi="Arial" w:cs="Arial"/>
          <w:sz w:val="22"/>
        </w:rPr>
        <w:t xml:space="preserve"> </w:t>
      </w:r>
      <w:r w:rsidR="00E871C7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Dignity</w:t>
      </w:r>
    </w:p>
    <w:p w:rsidR="006D4D52" w:rsidRDefault="006D4D52" w:rsidP="00E871C7">
      <w:pPr>
        <w:rPr>
          <w:rFonts w:ascii="Arial" w:hAnsi="Arial" w:cs="Arial"/>
          <w:sz w:val="22"/>
        </w:rPr>
      </w:pPr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6" style="position:absolute;margin-left:18.7pt;margin-top:11.55pt;width:16.3pt;height:18.35pt;z-index:251668480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When Jane went to antenatal classes, her husband went with her.</w:t>
      </w:r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7" style="position:absolute;margin-left:18.7pt;margin-top:11.55pt;width:16.3pt;height:18.35pt;z-index:251669504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Greg lives </w:t>
      </w:r>
      <w:proofErr w:type="gramStart"/>
      <w:r>
        <w:rPr>
          <w:rFonts w:ascii="Arial" w:hAnsi="Arial" w:cs="Arial"/>
          <w:sz w:val="22"/>
        </w:rPr>
        <w:t>on his own</w:t>
      </w:r>
      <w:proofErr w:type="gramEnd"/>
      <w:r>
        <w:rPr>
          <w:rFonts w:ascii="Arial" w:hAnsi="Arial" w:cs="Arial"/>
          <w:sz w:val="22"/>
        </w:rPr>
        <w:t>, hardly ever goes out and does not have a telephone.</w:t>
      </w:r>
    </w:p>
    <w:p w:rsidR="00E871C7" w:rsidRDefault="00E871C7" w:rsidP="00E871C7">
      <w:pPr>
        <w:rPr>
          <w:rFonts w:ascii="Arial" w:hAnsi="Arial" w:cs="Arial"/>
          <w:sz w:val="22"/>
        </w:rPr>
      </w:pPr>
    </w:p>
    <w:p w:rsidR="00E871C7" w:rsidRDefault="007840F8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8" style="position:absolute;left:0;text-align:left;margin-left:18.7pt;margin-top:3.8pt;width:16.3pt;height:18.35pt;z-index:251670528"/>
        </w:pict>
      </w:r>
      <w:r w:rsidR="00E871C7">
        <w:rPr>
          <w:rFonts w:ascii="Arial" w:hAnsi="Arial" w:cs="Arial"/>
          <w:sz w:val="22"/>
        </w:rPr>
        <w:tab/>
        <w:t>A care assistant knows that a client does not like to be called ‘love’ or ‘Edith’, so she always addressed her as ‘Mrs Jones’.</w:t>
      </w:r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39" style="position:absolute;margin-left:18.7pt;margin-top:11.55pt;width:16.3pt;height:18.35pt;z-index:251671552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Meena</w:t>
      </w:r>
      <w:proofErr w:type="spellEnd"/>
      <w:r>
        <w:rPr>
          <w:rFonts w:ascii="Arial" w:hAnsi="Arial" w:cs="Arial"/>
          <w:sz w:val="22"/>
        </w:rPr>
        <w:t xml:space="preserve"> does not feel safe when she walks home in the dark.</w:t>
      </w:r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0" style="position:absolute;margin-left:18.7pt;margin-top:11.55pt;width:16.3pt;height:18.35pt;z-index:251672576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Leah tells her boyfriend that he looks great in his new jacket.</w:t>
      </w:r>
    </w:p>
    <w:p w:rsidR="00E871C7" w:rsidRDefault="007840F8" w:rsidP="00E871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1" style="position:absolute;margin-left:18.7pt;margin-top:11.55pt;width:16.3pt;height:18.35pt;z-index:251673600"/>
        </w:pic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toilet stalls in a special school have no doors.</w:t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</w:p>
    <w:p w:rsidR="00E871C7" w:rsidRDefault="00E871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871C7" w:rsidRDefault="00E871C7" w:rsidP="00E871C7">
      <w:pPr>
        <w:ind w:left="900" w:hanging="900"/>
        <w:rPr>
          <w:rFonts w:ascii="Arial" w:hAnsi="Arial" w:cs="Arial"/>
          <w:sz w:val="22"/>
        </w:rPr>
      </w:pPr>
    </w:p>
    <w:p w:rsidR="000E3DE1" w:rsidRDefault="00E871C7" w:rsidP="00E871C7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  <w:r>
        <w:rPr>
          <w:rFonts w:ascii="Arial" w:hAnsi="Arial" w:cs="Arial"/>
          <w:sz w:val="22"/>
        </w:rPr>
        <w:tab/>
      </w:r>
      <w:r w:rsidR="000E3DE1" w:rsidRPr="00E871C7">
        <w:rPr>
          <w:rFonts w:ascii="Arial" w:hAnsi="Arial" w:cs="Arial"/>
          <w:sz w:val="22"/>
        </w:rPr>
        <w:t xml:space="preserve">Care workers can treat people well in care settings by </w:t>
      </w:r>
      <w:r w:rsidR="003D0188" w:rsidRPr="00E871C7">
        <w:rPr>
          <w:rFonts w:ascii="Arial" w:hAnsi="Arial" w:cs="Arial"/>
          <w:sz w:val="22"/>
        </w:rPr>
        <w:t xml:space="preserve">trying to make sure that appropriate life quality factors are present for clients. </w:t>
      </w:r>
      <w:r>
        <w:rPr>
          <w:rFonts w:ascii="Arial" w:hAnsi="Arial" w:cs="Arial"/>
          <w:sz w:val="22"/>
        </w:rPr>
        <w:t xml:space="preserve"> </w:t>
      </w:r>
      <w:r w:rsidR="003D0188" w:rsidRPr="00E871C7">
        <w:rPr>
          <w:rFonts w:ascii="Arial" w:hAnsi="Arial" w:cs="Arial"/>
          <w:sz w:val="22"/>
        </w:rPr>
        <w:t xml:space="preserve">Give examples of how the life quality factors listed in the table can be provided for clients in the care setting described. </w:t>
      </w:r>
      <w:r>
        <w:rPr>
          <w:rFonts w:ascii="Arial" w:hAnsi="Arial" w:cs="Arial"/>
          <w:sz w:val="22"/>
        </w:rPr>
        <w:t xml:space="preserve"> </w:t>
      </w:r>
      <w:r w:rsidR="003D0188" w:rsidRPr="00E871C7">
        <w:rPr>
          <w:rFonts w:ascii="Arial" w:hAnsi="Arial" w:cs="Arial"/>
          <w:sz w:val="22"/>
        </w:rPr>
        <w:t>Various answers are possible.</w:t>
      </w:r>
    </w:p>
    <w:p w:rsidR="003D0188" w:rsidRDefault="003D0188" w:rsidP="00F52061">
      <w:pPr>
        <w:pStyle w:val="ListParagraph"/>
        <w:ind w:left="284"/>
        <w:rPr>
          <w:rFonts w:ascii="Arial" w:hAnsi="Arial" w:cs="Arial"/>
          <w:sz w:val="22"/>
        </w:rPr>
      </w:pPr>
    </w:p>
    <w:p w:rsidR="009C16BE" w:rsidRPr="00376B25" w:rsidRDefault="009C16BE" w:rsidP="00F52061">
      <w:pPr>
        <w:pStyle w:val="ListParagraph"/>
        <w:ind w:left="284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430"/>
        <w:gridCol w:w="2520"/>
        <w:gridCol w:w="4466"/>
      </w:tblGrid>
      <w:tr w:rsidR="003D0188" w:rsidRPr="00376B25" w:rsidTr="009C16BE">
        <w:tc>
          <w:tcPr>
            <w:tcW w:w="2430" w:type="dxa"/>
            <w:vAlign w:val="center"/>
          </w:tcPr>
          <w:p w:rsidR="003D0188" w:rsidRPr="00376B25" w:rsidRDefault="003D0188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Life quality factor</w:t>
            </w:r>
          </w:p>
        </w:tc>
        <w:tc>
          <w:tcPr>
            <w:tcW w:w="2520" w:type="dxa"/>
            <w:vAlign w:val="center"/>
          </w:tcPr>
          <w:p w:rsidR="003D0188" w:rsidRPr="00376B25" w:rsidRDefault="003D0188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Situation/setting</w:t>
            </w:r>
          </w:p>
        </w:tc>
        <w:tc>
          <w:tcPr>
            <w:tcW w:w="4466" w:type="dxa"/>
            <w:vAlign w:val="center"/>
          </w:tcPr>
          <w:p w:rsidR="003D0188" w:rsidRPr="00376B25" w:rsidRDefault="003D0188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How to provide</w:t>
            </w:r>
          </w:p>
        </w:tc>
      </w:tr>
      <w:tr w:rsidR="003D0188" w:rsidRPr="00376B25" w:rsidTr="009C16BE">
        <w:trPr>
          <w:trHeight w:val="1261"/>
        </w:trPr>
        <w:tc>
          <w:tcPr>
            <w:tcW w:w="2430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Psychological security</w:t>
            </w:r>
          </w:p>
        </w:tc>
        <w:tc>
          <w:tcPr>
            <w:tcW w:w="2520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An optometrist preparing to test a person’s vision</w:t>
            </w:r>
          </w:p>
        </w:tc>
        <w:tc>
          <w:tcPr>
            <w:tcW w:w="4466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1.</w:t>
            </w:r>
          </w:p>
        </w:tc>
      </w:tr>
      <w:tr w:rsidR="003D0188" w:rsidRPr="00376B25" w:rsidTr="009C16BE">
        <w:trPr>
          <w:trHeight w:val="1261"/>
        </w:trPr>
        <w:tc>
          <w:tcPr>
            <w:tcW w:w="2430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Social contact</w:t>
            </w:r>
          </w:p>
        </w:tc>
        <w:tc>
          <w:tcPr>
            <w:tcW w:w="2520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Elderly people in a residential home</w:t>
            </w:r>
          </w:p>
        </w:tc>
        <w:tc>
          <w:tcPr>
            <w:tcW w:w="4466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2.</w:t>
            </w:r>
          </w:p>
        </w:tc>
      </w:tr>
      <w:tr w:rsidR="003D0188" w:rsidRPr="00376B25" w:rsidTr="009C16BE">
        <w:trPr>
          <w:trHeight w:val="1261"/>
        </w:trPr>
        <w:tc>
          <w:tcPr>
            <w:tcW w:w="2430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Social support</w:t>
            </w:r>
          </w:p>
        </w:tc>
        <w:tc>
          <w:tcPr>
            <w:tcW w:w="2520" w:type="dxa"/>
          </w:tcPr>
          <w:p w:rsidR="00342BAB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 xml:space="preserve">A mother </w:t>
            </w:r>
            <w:r w:rsidR="00342BAB">
              <w:rPr>
                <w:rFonts w:ascii="Arial" w:hAnsi="Arial" w:cs="Arial"/>
                <w:sz w:val="22"/>
              </w:rPr>
              <w:t>taking her</w:t>
            </w:r>
          </w:p>
          <w:p w:rsidR="003D0188" w:rsidRPr="00376B25" w:rsidRDefault="00342BAB" w:rsidP="00E871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 </w:t>
            </w:r>
            <w:r w:rsidR="003D0188" w:rsidRPr="00376B25">
              <w:rPr>
                <w:rFonts w:ascii="Arial" w:hAnsi="Arial" w:cs="Arial"/>
                <w:sz w:val="22"/>
              </w:rPr>
              <w:t>year-old child to the dentist</w:t>
            </w:r>
          </w:p>
        </w:tc>
        <w:tc>
          <w:tcPr>
            <w:tcW w:w="4466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3.</w:t>
            </w:r>
          </w:p>
        </w:tc>
      </w:tr>
      <w:tr w:rsidR="003D0188" w:rsidRPr="00376B25" w:rsidTr="009C16BE">
        <w:trPr>
          <w:trHeight w:val="1261"/>
        </w:trPr>
        <w:tc>
          <w:tcPr>
            <w:tcW w:w="2430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Approval</w:t>
            </w:r>
          </w:p>
        </w:tc>
        <w:tc>
          <w:tcPr>
            <w:tcW w:w="2520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A physiotherapist helping a stroke patient to walk a few steps</w:t>
            </w:r>
          </w:p>
        </w:tc>
        <w:tc>
          <w:tcPr>
            <w:tcW w:w="4466" w:type="dxa"/>
          </w:tcPr>
          <w:p w:rsidR="003D0188" w:rsidRPr="00376B25" w:rsidRDefault="003D0188" w:rsidP="00E871C7">
            <w:pPr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4.</w:t>
            </w:r>
          </w:p>
        </w:tc>
      </w:tr>
    </w:tbl>
    <w:p w:rsidR="00160A50" w:rsidRPr="00376B25" w:rsidRDefault="00160A50" w:rsidP="00F52061">
      <w:pPr>
        <w:rPr>
          <w:rFonts w:ascii="Arial" w:hAnsi="Arial" w:cs="Arial"/>
          <w:sz w:val="22"/>
        </w:rPr>
      </w:pPr>
    </w:p>
    <w:p w:rsidR="00160A50" w:rsidRPr="00376B25" w:rsidRDefault="00160A50" w:rsidP="00F52061">
      <w:pPr>
        <w:rPr>
          <w:rFonts w:ascii="Arial" w:hAnsi="Arial" w:cs="Arial"/>
          <w:sz w:val="22"/>
        </w:rPr>
      </w:pPr>
    </w:p>
    <w:p w:rsidR="000E3DE1" w:rsidRDefault="003D0188" w:rsidP="00F52061">
      <w:pPr>
        <w:rPr>
          <w:rFonts w:ascii="Arial" w:hAnsi="Arial" w:cs="Arial"/>
          <w:b/>
          <w:sz w:val="22"/>
        </w:rPr>
      </w:pPr>
      <w:r w:rsidRPr="006D4D52">
        <w:rPr>
          <w:rFonts w:ascii="Arial" w:hAnsi="Arial" w:cs="Arial"/>
          <w:b/>
          <w:sz w:val="22"/>
        </w:rPr>
        <w:t>Exercise 3</w:t>
      </w:r>
    </w:p>
    <w:p w:rsidR="006D4D52" w:rsidRPr="006D4D52" w:rsidRDefault="006D4D52" w:rsidP="00F52061">
      <w:pPr>
        <w:rPr>
          <w:rFonts w:ascii="Arial" w:hAnsi="Arial" w:cs="Arial"/>
          <w:b/>
          <w:sz w:val="22"/>
        </w:rPr>
      </w:pPr>
    </w:p>
    <w:p w:rsidR="000E3DE1" w:rsidRPr="006D4D52" w:rsidRDefault="006D4D52" w:rsidP="006D4D52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</w:r>
      <w:r w:rsidR="003D0188" w:rsidRPr="006D4D52">
        <w:rPr>
          <w:rFonts w:ascii="Arial" w:hAnsi="Arial" w:cs="Arial"/>
          <w:sz w:val="22"/>
        </w:rPr>
        <w:t>Here are three more life quality factors (a</w:t>
      </w:r>
      <w:r w:rsidR="00342BAB">
        <w:rPr>
          <w:rFonts w:ascii="Arial" w:hAnsi="Arial" w:cs="Arial"/>
          <w:sz w:val="22"/>
        </w:rPr>
        <w:t xml:space="preserve"> </w:t>
      </w:r>
      <w:r w:rsidR="003D0188" w:rsidRPr="006D4D52">
        <w:rPr>
          <w:rFonts w:ascii="Arial" w:hAnsi="Arial" w:cs="Arial"/>
          <w:sz w:val="22"/>
        </w:rPr>
        <w:t>-</w:t>
      </w:r>
      <w:r w:rsidR="00342BAB">
        <w:rPr>
          <w:rFonts w:ascii="Arial" w:hAnsi="Arial" w:cs="Arial"/>
          <w:sz w:val="22"/>
        </w:rPr>
        <w:t xml:space="preserve"> </w:t>
      </w:r>
      <w:r w:rsidR="003D0188" w:rsidRPr="006D4D52">
        <w:rPr>
          <w:rFonts w:ascii="Arial" w:hAnsi="Arial" w:cs="Arial"/>
          <w:sz w:val="22"/>
        </w:rPr>
        <w:t xml:space="preserve">c) and definitions. </w:t>
      </w:r>
      <w:r w:rsidR="00342BAB">
        <w:rPr>
          <w:rFonts w:ascii="Arial" w:hAnsi="Arial" w:cs="Arial"/>
          <w:sz w:val="22"/>
        </w:rPr>
        <w:t xml:space="preserve"> </w:t>
      </w:r>
      <w:r w:rsidR="003D0188" w:rsidRPr="006D4D52">
        <w:rPr>
          <w:rFonts w:ascii="Arial" w:hAnsi="Arial" w:cs="Arial"/>
          <w:sz w:val="22"/>
        </w:rPr>
        <w:t>Match up the factors with their definitions, writing your answers in the boxes.</w:t>
      </w:r>
    </w:p>
    <w:p w:rsidR="003D0188" w:rsidRPr="00376B25" w:rsidRDefault="003D0188" w:rsidP="00F52061">
      <w:pPr>
        <w:rPr>
          <w:rFonts w:ascii="Arial" w:hAnsi="Arial" w:cs="Arial"/>
          <w:sz w:val="22"/>
        </w:rPr>
      </w:pPr>
    </w:p>
    <w:p w:rsidR="003D0188" w:rsidRPr="00376B25" w:rsidRDefault="003D0188" w:rsidP="006D4D52">
      <w:pPr>
        <w:ind w:firstLine="360"/>
        <w:rPr>
          <w:rFonts w:ascii="Arial" w:hAnsi="Arial" w:cs="Arial"/>
          <w:sz w:val="22"/>
        </w:rPr>
      </w:pPr>
      <w:proofErr w:type="gramStart"/>
      <w:r w:rsidRPr="00376B25">
        <w:rPr>
          <w:rFonts w:ascii="Arial" w:hAnsi="Arial" w:cs="Arial"/>
          <w:sz w:val="22"/>
        </w:rPr>
        <w:t xml:space="preserve">a. </w:t>
      </w:r>
      <w:r w:rsidR="006D4D52">
        <w:rPr>
          <w:rFonts w:ascii="Arial" w:hAnsi="Arial" w:cs="Arial"/>
          <w:sz w:val="22"/>
        </w:rPr>
        <w:t xml:space="preserve"> </w:t>
      </w:r>
      <w:r w:rsidR="00867457" w:rsidRPr="00376B25">
        <w:rPr>
          <w:rFonts w:ascii="Arial" w:hAnsi="Arial" w:cs="Arial"/>
          <w:sz w:val="22"/>
        </w:rPr>
        <w:t>Engaging</w:t>
      </w:r>
      <w:proofErr w:type="gramEnd"/>
      <w:r w:rsidR="00867457" w:rsidRPr="00376B25">
        <w:rPr>
          <w:rFonts w:ascii="Arial" w:hAnsi="Arial" w:cs="Arial"/>
          <w:sz w:val="22"/>
        </w:rPr>
        <w:t xml:space="preserve"> in activities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 xml:space="preserve">b. </w:t>
      </w:r>
      <w:r w:rsidR="006D4D52">
        <w:rPr>
          <w:rFonts w:ascii="Arial" w:hAnsi="Arial" w:cs="Arial"/>
          <w:sz w:val="22"/>
        </w:rPr>
        <w:t xml:space="preserve"> </w:t>
      </w:r>
      <w:proofErr w:type="gramStart"/>
      <w:r w:rsidRPr="00376B25">
        <w:rPr>
          <w:rFonts w:ascii="Arial" w:hAnsi="Arial" w:cs="Arial"/>
          <w:sz w:val="22"/>
        </w:rPr>
        <w:t>Stimulation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>c.</w:t>
      </w:r>
      <w:proofErr w:type="gramEnd"/>
      <w:r w:rsidRPr="00376B25">
        <w:rPr>
          <w:rFonts w:ascii="Arial" w:hAnsi="Arial" w:cs="Arial"/>
          <w:sz w:val="22"/>
        </w:rPr>
        <w:t xml:space="preserve"> </w:t>
      </w:r>
      <w:r w:rsidR="006D4D52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Autonomy</w:t>
      </w:r>
    </w:p>
    <w:p w:rsidR="006D4D52" w:rsidRDefault="006D4D52" w:rsidP="006D4D52">
      <w:pPr>
        <w:rPr>
          <w:rFonts w:ascii="Arial" w:hAnsi="Arial" w:cs="Arial"/>
          <w:sz w:val="22"/>
        </w:rPr>
      </w:pPr>
    </w:p>
    <w:p w:rsidR="006D4D52" w:rsidRDefault="007840F8" w:rsidP="006D4D5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2" style="position:absolute;margin-left:18.7pt;margin-top:11.55pt;width:16.3pt;height:18.35pt;z-index:251675648"/>
        </w:pict>
      </w:r>
    </w:p>
    <w:p w:rsidR="006D4D52" w:rsidRDefault="006D4D52" w:rsidP="006D4D52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Having something to do to pass the time.</w:t>
      </w:r>
      <w:proofErr w:type="gramEnd"/>
    </w:p>
    <w:p w:rsidR="006D4D52" w:rsidRDefault="007840F8" w:rsidP="006D4D5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3" style="position:absolute;margin-left:18.7pt;margin-top:11.55pt;width:16.3pt;height:18.35pt;z-index:251676672"/>
        </w:pict>
      </w:r>
    </w:p>
    <w:p w:rsidR="006D4D52" w:rsidRDefault="006D4D52" w:rsidP="006D4D52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Having the power to influence or decide what happens to you.</w:t>
      </w:r>
    </w:p>
    <w:p w:rsidR="006D4D52" w:rsidRDefault="007840F8" w:rsidP="006D4D5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4" style="position:absolute;margin-left:18.7pt;margin-top:11.55pt;width:16.3pt;height:18.35pt;z-index:251677696"/>
        </w:pict>
      </w:r>
    </w:p>
    <w:p w:rsidR="006D4D52" w:rsidRDefault="006D4D52" w:rsidP="006D4D52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Having something which interest</w:t>
      </w:r>
      <w:r w:rsidR="00342BA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and involves you.</w:t>
      </w:r>
      <w:proofErr w:type="gramEnd"/>
    </w:p>
    <w:p w:rsidR="006D4D52" w:rsidRDefault="006D4D52" w:rsidP="006D4D52">
      <w:pPr>
        <w:ind w:left="900" w:hanging="900"/>
        <w:rPr>
          <w:rFonts w:ascii="Arial" w:hAnsi="Arial" w:cs="Arial"/>
          <w:sz w:val="22"/>
        </w:rPr>
      </w:pPr>
    </w:p>
    <w:p w:rsidR="006D4D52" w:rsidRDefault="006D4D52" w:rsidP="00F52061">
      <w:pPr>
        <w:pStyle w:val="ListParagraph"/>
        <w:rPr>
          <w:rFonts w:ascii="Arial" w:hAnsi="Arial" w:cs="Arial"/>
          <w:sz w:val="22"/>
        </w:rPr>
      </w:pPr>
    </w:p>
    <w:p w:rsidR="002373AE" w:rsidRPr="00376B25" w:rsidRDefault="002373AE" w:rsidP="00F52061">
      <w:pPr>
        <w:pStyle w:val="ListParagraph"/>
        <w:tabs>
          <w:tab w:val="left" w:pos="851"/>
        </w:tabs>
        <w:rPr>
          <w:rFonts w:ascii="Arial" w:hAnsi="Arial" w:cs="Arial"/>
          <w:sz w:val="22"/>
        </w:rPr>
      </w:pPr>
    </w:p>
    <w:p w:rsidR="00867457" w:rsidRPr="006D4D52" w:rsidRDefault="006D4D52" w:rsidP="006D4D52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</w:r>
      <w:r w:rsidR="00867457" w:rsidRPr="006D4D52">
        <w:rPr>
          <w:rFonts w:ascii="Arial" w:hAnsi="Arial" w:cs="Arial"/>
          <w:sz w:val="22"/>
        </w:rPr>
        <w:t>Here are three examples of situations where the life quality factors (a</w:t>
      </w:r>
      <w:r>
        <w:rPr>
          <w:rFonts w:ascii="Arial" w:hAnsi="Arial" w:cs="Arial"/>
          <w:sz w:val="22"/>
        </w:rPr>
        <w:t xml:space="preserve"> </w:t>
      </w:r>
      <w:r w:rsidR="00867457" w:rsidRPr="006D4D5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867457" w:rsidRPr="006D4D52">
        <w:rPr>
          <w:rFonts w:ascii="Arial" w:hAnsi="Arial" w:cs="Arial"/>
          <w:sz w:val="22"/>
        </w:rPr>
        <w:t xml:space="preserve">c) are either present or lacking. </w:t>
      </w:r>
      <w:r w:rsidR="00342BAB">
        <w:rPr>
          <w:rFonts w:ascii="Arial" w:hAnsi="Arial" w:cs="Arial"/>
          <w:sz w:val="22"/>
        </w:rPr>
        <w:t xml:space="preserve"> </w:t>
      </w:r>
      <w:r w:rsidR="00867457" w:rsidRPr="006D4D52">
        <w:rPr>
          <w:rFonts w:ascii="Arial" w:hAnsi="Arial" w:cs="Arial"/>
          <w:sz w:val="22"/>
        </w:rPr>
        <w:t>Match up the factors with the examples.</w:t>
      </w:r>
    </w:p>
    <w:p w:rsidR="00867457" w:rsidRPr="00376B25" w:rsidRDefault="00867457" w:rsidP="00F52061">
      <w:pPr>
        <w:rPr>
          <w:rFonts w:ascii="Arial" w:hAnsi="Arial" w:cs="Arial"/>
          <w:sz w:val="22"/>
        </w:rPr>
      </w:pPr>
    </w:p>
    <w:p w:rsidR="00867457" w:rsidRPr="00376B25" w:rsidRDefault="00867457" w:rsidP="006D4D52">
      <w:pPr>
        <w:ind w:firstLine="360"/>
        <w:rPr>
          <w:rFonts w:ascii="Arial" w:hAnsi="Arial" w:cs="Arial"/>
          <w:sz w:val="22"/>
        </w:rPr>
      </w:pPr>
      <w:proofErr w:type="gramStart"/>
      <w:r w:rsidRPr="00376B25">
        <w:rPr>
          <w:rFonts w:ascii="Arial" w:hAnsi="Arial" w:cs="Arial"/>
          <w:sz w:val="22"/>
        </w:rPr>
        <w:t xml:space="preserve">a. </w:t>
      </w:r>
      <w:r w:rsidR="006D4D52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Engaging</w:t>
      </w:r>
      <w:proofErr w:type="gramEnd"/>
      <w:r w:rsidRPr="00376B25">
        <w:rPr>
          <w:rFonts w:ascii="Arial" w:hAnsi="Arial" w:cs="Arial"/>
          <w:sz w:val="22"/>
        </w:rPr>
        <w:t xml:space="preserve"> in activities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 xml:space="preserve">b. </w:t>
      </w:r>
      <w:r w:rsidR="006D4D52">
        <w:rPr>
          <w:rFonts w:ascii="Arial" w:hAnsi="Arial" w:cs="Arial"/>
          <w:sz w:val="22"/>
        </w:rPr>
        <w:t xml:space="preserve"> </w:t>
      </w:r>
      <w:proofErr w:type="gramStart"/>
      <w:r w:rsidRPr="00376B25">
        <w:rPr>
          <w:rFonts w:ascii="Arial" w:hAnsi="Arial" w:cs="Arial"/>
          <w:sz w:val="22"/>
        </w:rPr>
        <w:t>Stimulation</w:t>
      </w:r>
      <w:r w:rsidRPr="00376B25">
        <w:rPr>
          <w:rFonts w:ascii="Arial" w:hAnsi="Arial" w:cs="Arial"/>
          <w:sz w:val="22"/>
        </w:rPr>
        <w:tab/>
      </w:r>
      <w:r w:rsidRPr="00376B25">
        <w:rPr>
          <w:rFonts w:ascii="Arial" w:hAnsi="Arial" w:cs="Arial"/>
          <w:sz w:val="22"/>
        </w:rPr>
        <w:tab/>
        <w:t>c.</w:t>
      </w:r>
      <w:proofErr w:type="gramEnd"/>
      <w:r w:rsidRPr="00376B25">
        <w:rPr>
          <w:rFonts w:ascii="Arial" w:hAnsi="Arial" w:cs="Arial"/>
          <w:sz w:val="22"/>
        </w:rPr>
        <w:t xml:space="preserve"> </w:t>
      </w:r>
      <w:r w:rsidR="006D4D52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Autonomy</w:t>
      </w:r>
    </w:p>
    <w:p w:rsidR="00867457" w:rsidRDefault="00867457" w:rsidP="00F52061">
      <w:pPr>
        <w:rPr>
          <w:rFonts w:ascii="Arial" w:hAnsi="Arial" w:cs="Arial"/>
          <w:sz w:val="22"/>
        </w:rPr>
      </w:pPr>
    </w:p>
    <w:p w:rsidR="006D4D52" w:rsidRDefault="007840F8" w:rsidP="006D4D5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5" style="position:absolute;margin-left:18.7pt;margin-top:11.55pt;width:16.3pt;height:18.35pt;z-index:251679744"/>
        </w:pict>
      </w:r>
    </w:p>
    <w:p w:rsidR="006D4D52" w:rsidRDefault="006D4D52" w:rsidP="006D4D52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Alain has a full-time job.</w:t>
      </w:r>
    </w:p>
    <w:p w:rsidR="006D4D52" w:rsidRDefault="007840F8" w:rsidP="006D4D5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6" style="position:absolute;margin-left:18.7pt;margin-top:11.55pt;width:16.3pt;height:18.35pt;z-index:251680768"/>
        </w:pict>
      </w:r>
    </w:p>
    <w:p w:rsidR="006D4D52" w:rsidRDefault="006D4D52" w:rsidP="006D4D52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Idris</w:t>
      </w:r>
      <w:proofErr w:type="spellEnd"/>
      <w:r>
        <w:rPr>
          <w:rFonts w:ascii="Arial" w:hAnsi="Arial" w:cs="Arial"/>
          <w:sz w:val="22"/>
        </w:rPr>
        <w:t xml:space="preserve"> would prefer not to smoke but he just cannot give up.</w:t>
      </w:r>
    </w:p>
    <w:p w:rsidR="006D4D52" w:rsidRDefault="007840F8" w:rsidP="006D4D5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pict>
          <v:rect id="_x0000_s1047" style="position:absolute;margin-left:18.7pt;margin-top:11.55pt;width:16.3pt;height:18.35pt;z-index:251681792"/>
        </w:pict>
      </w:r>
    </w:p>
    <w:p w:rsidR="006D4D52" w:rsidRDefault="006D4D52" w:rsidP="006D4D52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Bernadette is bored at work because nothing exciting ever happens.</w:t>
      </w:r>
    </w:p>
    <w:p w:rsidR="00867457" w:rsidRPr="0049270B" w:rsidRDefault="006D4D52" w:rsidP="004927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867457" w:rsidRPr="00B9006B">
        <w:rPr>
          <w:rFonts w:ascii="Arial" w:hAnsi="Arial" w:cs="Arial"/>
          <w:b/>
          <w:sz w:val="22"/>
        </w:rPr>
        <w:lastRenderedPageBreak/>
        <w:t>Exercise 4</w:t>
      </w:r>
    </w:p>
    <w:p w:rsidR="00B9006B" w:rsidRPr="00B9006B" w:rsidRDefault="00B9006B" w:rsidP="00F52061">
      <w:pPr>
        <w:tabs>
          <w:tab w:val="left" w:pos="851"/>
        </w:tabs>
        <w:rPr>
          <w:rFonts w:ascii="Arial" w:hAnsi="Arial" w:cs="Arial"/>
          <w:b/>
          <w:sz w:val="22"/>
        </w:rPr>
      </w:pPr>
    </w:p>
    <w:p w:rsidR="00867457" w:rsidRDefault="00867457" w:rsidP="00F52061">
      <w:pPr>
        <w:tabs>
          <w:tab w:val="left" w:pos="851"/>
        </w:tabs>
        <w:rPr>
          <w:rFonts w:ascii="Arial" w:hAnsi="Arial" w:cs="Arial"/>
          <w:sz w:val="22"/>
        </w:rPr>
      </w:pPr>
      <w:r w:rsidRPr="00376B25">
        <w:rPr>
          <w:rFonts w:ascii="Arial" w:hAnsi="Arial" w:cs="Arial"/>
          <w:sz w:val="22"/>
        </w:rPr>
        <w:t>In each of the cases in th</w:t>
      </w:r>
      <w:r w:rsidR="00692D50" w:rsidRPr="00376B25">
        <w:rPr>
          <w:rFonts w:ascii="Arial" w:hAnsi="Arial" w:cs="Arial"/>
          <w:sz w:val="22"/>
        </w:rPr>
        <w:t xml:space="preserve">e table, identify one of the intellectual, emotional or social life quality factors that </w:t>
      </w:r>
      <w:proofErr w:type="gramStart"/>
      <w:r w:rsidR="00692D50" w:rsidRPr="00376B25">
        <w:rPr>
          <w:rFonts w:ascii="Arial" w:hAnsi="Arial" w:cs="Arial"/>
          <w:sz w:val="22"/>
        </w:rPr>
        <w:t>seems</w:t>
      </w:r>
      <w:proofErr w:type="gramEnd"/>
      <w:r w:rsidR="00692D50" w:rsidRPr="00376B25">
        <w:rPr>
          <w:rFonts w:ascii="Arial" w:hAnsi="Arial" w:cs="Arial"/>
          <w:sz w:val="22"/>
        </w:rPr>
        <w:t xml:space="preserve"> to be lacking. </w:t>
      </w:r>
      <w:r w:rsidR="00B9006B">
        <w:rPr>
          <w:rFonts w:ascii="Arial" w:hAnsi="Arial" w:cs="Arial"/>
          <w:sz w:val="22"/>
        </w:rPr>
        <w:t xml:space="preserve"> </w:t>
      </w:r>
      <w:r w:rsidR="00692D50" w:rsidRPr="00376B25">
        <w:rPr>
          <w:rFonts w:ascii="Arial" w:hAnsi="Arial" w:cs="Arial"/>
          <w:sz w:val="22"/>
        </w:rPr>
        <w:t>In cases where more than one answer is possible, you should choose the factor yo</w:t>
      </w:r>
      <w:r w:rsidR="00B9006B">
        <w:rPr>
          <w:rFonts w:ascii="Arial" w:hAnsi="Arial" w:cs="Arial"/>
          <w:sz w:val="22"/>
        </w:rPr>
        <w:t>u think is most significant.</w:t>
      </w:r>
    </w:p>
    <w:p w:rsidR="00B9006B" w:rsidRPr="00376B25" w:rsidRDefault="00B9006B" w:rsidP="00F52061">
      <w:pPr>
        <w:tabs>
          <w:tab w:val="left" w:pos="851"/>
        </w:tabs>
        <w:rPr>
          <w:rFonts w:ascii="Arial" w:hAnsi="Arial" w:cs="Arial"/>
          <w:sz w:val="22"/>
        </w:rPr>
      </w:pPr>
    </w:p>
    <w:tbl>
      <w:tblPr>
        <w:tblStyle w:val="TableGrid"/>
        <w:tblW w:w="9464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7054"/>
        <w:gridCol w:w="2410"/>
      </w:tblGrid>
      <w:tr w:rsidR="00692D50" w:rsidRPr="00376B25" w:rsidTr="00B9006B">
        <w:tc>
          <w:tcPr>
            <w:tcW w:w="7054" w:type="dxa"/>
            <w:vAlign w:val="center"/>
          </w:tcPr>
          <w:p w:rsidR="00692D50" w:rsidRPr="00376B25" w:rsidRDefault="00692D50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Case</w:t>
            </w:r>
          </w:p>
        </w:tc>
        <w:tc>
          <w:tcPr>
            <w:tcW w:w="2410" w:type="dxa"/>
            <w:vAlign w:val="center"/>
          </w:tcPr>
          <w:p w:rsidR="00692D50" w:rsidRPr="00376B25" w:rsidRDefault="00692D50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Missing factor</w:t>
            </w:r>
          </w:p>
        </w:tc>
      </w:tr>
      <w:tr w:rsidR="00692D50" w:rsidRPr="00376B25" w:rsidTr="00B9006B">
        <w:trPr>
          <w:trHeight w:val="1008"/>
        </w:trPr>
        <w:tc>
          <w:tcPr>
            <w:tcW w:w="7054" w:type="dxa"/>
          </w:tcPr>
          <w:p w:rsidR="00160A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ab/>
            </w:r>
            <w:r w:rsidR="00692D50" w:rsidRPr="00376B25">
              <w:rPr>
                <w:rFonts w:ascii="Arial" w:hAnsi="Arial" w:cs="Arial"/>
                <w:sz w:val="22"/>
              </w:rPr>
              <w:t xml:space="preserve">Geraint is a single man living alone. </w:t>
            </w:r>
            <w:r w:rsidR="00342BAB">
              <w:rPr>
                <w:rFonts w:ascii="Arial" w:hAnsi="Arial" w:cs="Arial"/>
                <w:sz w:val="22"/>
              </w:rPr>
              <w:t xml:space="preserve"> </w:t>
            </w:r>
            <w:r w:rsidR="00692D50" w:rsidRPr="00376B25">
              <w:rPr>
                <w:rFonts w:ascii="Arial" w:hAnsi="Arial" w:cs="Arial"/>
                <w:sz w:val="22"/>
              </w:rPr>
              <w:t>Recently he took a new job and now works from home</w:t>
            </w:r>
            <w:r w:rsidR="00342BA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10" w:type="dxa"/>
          </w:tcPr>
          <w:p w:rsidR="00692D50" w:rsidRPr="00376B25" w:rsidRDefault="00692D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692D50" w:rsidRPr="00376B25" w:rsidTr="00B9006B">
        <w:trPr>
          <w:trHeight w:val="1008"/>
        </w:trPr>
        <w:tc>
          <w:tcPr>
            <w:tcW w:w="7054" w:type="dxa"/>
          </w:tcPr>
          <w:p w:rsidR="00692D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ab/>
            </w:r>
            <w:r w:rsidR="00692D50" w:rsidRPr="00376B25">
              <w:rPr>
                <w:rFonts w:ascii="Arial" w:hAnsi="Arial" w:cs="Arial"/>
                <w:sz w:val="22"/>
              </w:rPr>
              <w:t>Renate is embarrassed about going to the doctor about a suspected sexually transmitted disease because her mother insists on coming with her.</w:t>
            </w:r>
          </w:p>
        </w:tc>
        <w:tc>
          <w:tcPr>
            <w:tcW w:w="2410" w:type="dxa"/>
          </w:tcPr>
          <w:p w:rsidR="00692D50" w:rsidRPr="00376B25" w:rsidRDefault="00692D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692D50" w:rsidRPr="00376B25" w:rsidTr="00B9006B">
        <w:trPr>
          <w:trHeight w:val="1008"/>
        </w:trPr>
        <w:tc>
          <w:tcPr>
            <w:tcW w:w="7054" w:type="dxa"/>
          </w:tcPr>
          <w:p w:rsidR="00160A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>
              <w:rPr>
                <w:rFonts w:ascii="Arial" w:hAnsi="Arial" w:cs="Arial"/>
                <w:sz w:val="22"/>
              </w:rPr>
              <w:tab/>
            </w:r>
            <w:r w:rsidR="00692D50" w:rsidRPr="00376B25">
              <w:rPr>
                <w:rFonts w:ascii="Arial" w:hAnsi="Arial" w:cs="Arial"/>
                <w:sz w:val="22"/>
              </w:rPr>
              <w:t>Max dislikes school because he is always afraid that someone will bully him.</w:t>
            </w:r>
          </w:p>
        </w:tc>
        <w:tc>
          <w:tcPr>
            <w:tcW w:w="2410" w:type="dxa"/>
          </w:tcPr>
          <w:p w:rsidR="00692D50" w:rsidRPr="00376B25" w:rsidRDefault="00692D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692D50" w:rsidRPr="00376B25" w:rsidTr="00B9006B">
        <w:trPr>
          <w:trHeight w:val="1008"/>
        </w:trPr>
        <w:tc>
          <w:tcPr>
            <w:tcW w:w="7054" w:type="dxa"/>
          </w:tcPr>
          <w:p w:rsidR="00160A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>
              <w:rPr>
                <w:rFonts w:ascii="Arial" w:hAnsi="Arial" w:cs="Arial"/>
                <w:sz w:val="22"/>
              </w:rPr>
              <w:tab/>
            </w:r>
            <w:r w:rsidR="00692D50" w:rsidRPr="00376B25">
              <w:rPr>
                <w:rFonts w:ascii="Arial" w:hAnsi="Arial" w:cs="Arial"/>
                <w:sz w:val="22"/>
              </w:rPr>
              <w:t>Gina is fed up because her job involves doing the same thing every day with the same people.</w:t>
            </w:r>
          </w:p>
        </w:tc>
        <w:tc>
          <w:tcPr>
            <w:tcW w:w="2410" w:type="dxa"/>
          </w:tcPr>
          <w:p w:rsidR="00692D50" w:rsidRPr="00376B25" w:rsidRDefault="00692D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692D50" w:rsidRPr="00376B25" w:rsidTr="00B9006B">
        <w:trPr>
          <w:trHeight w:val="1008"/>
        </w:trPr>
        <w:tc>
          <w:tcPr>
            <w:tcW w:w="7054" w:type="dxa"/>
          </w:tcPr>
          <w:p w:rsidR="00692D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  <w:r>
              <w:rPr>
                <w:rFonts w:ascii="Arial" w:hAnsi="Arial" w:cs="Arial"/>
                <w:sz w:val="22"/>
              </w:rPr>
              <w:tab/>
            </w:r>
            <w:r w:rsidR="00692D50" w:rsidRPr="00376B25">
              <w:rPr>
                <w:rFonts w:ascii="Arial" w:hAnsi="Arial" w:cs="Arial"/>
                <w:sz w:val="22"/>
              </w:rPr>
              <w:t>Graham travels to London on his own to see a consultant because neither of his parents can get time off work to go with him.</w:t>
            </w:r>
          </w:p>
        </w:tc>
        <w:tc>
          <w:tcPr>
            <w:tcW w:w="2410" w:type="dxa"/>
          </w:tcPr>
          <w:p w:rsidR="00692D50" w:rsidRPr="00376B25" w:rsidRDefault="00692D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692D50" w:rsidRPr="00376B25" w:rsidTr="00B9006B">
        <w:trPr>
          <w:trHeight w:val="1008"/>
        </w:trPr>
        <w:tc>
          <w:tcPr>
            <w:tcW w:w="7054" w:type="dxa"/>
          </w:tcPr>
          <w:p w:rsidR="00160A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  <w:r>
              <w:rPr>
                <w:rFonts w:ascii="Arial" w:hAnsi="Arial" w:cs="Arial"/>
                <w:sz w:val="22"/>
              </w:rPr>
              <w:tab/>
            </w:r>
            <w:r w:rsidR="00160A50" w:rsidRPr="00376B25">
              <w:rPr>
                <w:rFonts w:ascii="Arial" w:hAnsi="Arial" w:cs="Arial"/>
                <w:sz w:val="22"/>
              </w:rPr>
              <w:t xml:space="preserve">Laura’s husband is her main carer. </w:t>
            </w:r>
            <w:r w:rsidR="00342BAB">
              <w:rPr>
                <w:rFonts w:ascii="Arial" w:hAnsi="Arial" w:cs="Arial"/>
                <w:sz w:val="22"/>
              </w:rPr>
              <w:t xml:space="preserve"> </w:t>
            </w:r>
            <w:r w:rsidR="00160A50" w:rsidRPr="00376B25">
              <w:rPr>
                <w:rFonts w:ascii="Arial" w:hAnsi="Arial" w:cs="Arial"/>
                <w:sz w:val="22"/>
              </w:rPr>
              <w:t>She feels uncomfortable when he calls her a ‘useless cow’.</w:t>
            </w:r>
          </w:p>
        </w:tc>
        <w:tc>
          <w:tcPr>
            <w:tcW w:w="2410" w:type="dxa"/>
          </w:tcPr>
          <w:p w:rsidR="00692D50" w:rsidRPr="00376B25" w:rsidRDefault="00692D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692D50" w:rsidRPr="00376B25" w:rsidTr="00B9006B">
        <w:trPr>
          <w:trHeight w:val="1008"/>
        </w:trPr>
        <w:tc>
          <w:tcPr>
            <w:tcW w:w="7054" w:type="dxa"/>
          </w:tcPr>
          <w:p w:rsidR="00160A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  <w:r>
              <w:rPr>
                <w:rFonts w:ascii="Arial" w:hAnsi="Arial" w:cs="Arial"/>
                <w:sz w:val="22"/>
              </w:rPr>
              <w:tab/>
            </w:r>
            <w:r w:rsidR="00160A50" w:rsidRPr="00376B25">
              <w:rPr>
                <w:rFonts w:ascii="Arial" w:hAnsi="Arial" w:cs="Arial"/>
                <w:sz w:val="22"/>
              </w:rPr>
              <w:t xml:space="preserve">Since Jim retired, he has been depressed. </w:t>
            </w:r>
            <w:r w:rsidR="00342BAB">
              <w:rPr>
                <w:rFonts w:ascii="Arial" w:hAnsi="Arial" w:cs="Arial"/>
                <w:sz w:val="22"/>
              </w:rPr>
              <w:t xml:space="preserve"> </w:t>
            </w:r>
            <w:r w:rsidR="00160A50" w:rsidRPr="00376B25">
              <w:rPr>
                <w:rFonts w:ascii="Arial" w:hAnsi="Arial" w:cs="Arial"/>
                <w:sz w:val="22"/>
              </w:rPr>
              <w:t>He just sits around the house and hardly bothers to speak to anyone.</w:t>
            </w:r>
          </w:p>
        </w:tc>
        <w:tc>
          <w:tcPr>
            <w:tcW w:w="2410" w:type="dxa"/>
          </w:tcPr>
          <w:p w:rsidR="00692D50" w:rsidRPr="00376B25" w:rsidRDefault="00692D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160A50" w:rsidRPr="00376B25" w:rsidTr="00B9006B">
        <w:trPr>
          <w:trHeight w:val="1008"/>
        </w:trPr>
        <w:tc>
          <w:tcPr>
            <w:tcW w:w="7054" w:type="dxa"/>
          </w:tcPr>
          <w:p w:rsidR="00160A50" w:rsidRPr="00376B25" w:rsidRDefault="00B9006B" w:rsidP="00401C2F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  <w:r>
              <w:rPr>
                <w:rFonts w:ascii="Arial" w:hAnsi="Arial" w:cs="Arial"/>
                <w:sz w:val="22"/>
              </w:rPr>
              <w:tab/>
            </w:r>
            <w:r w:rsidR="00160A50" w:rsidRPr="00376B25">
              <w:rPr>
                <w:rFonts w:ascii="Arial" w:hAnsi="Arial" w:cs="Arial"/>
                <w:sz w:val="22"/>
              </w:rPr>
              <w:t xml:space="preserve">Alice thinks that the </w:t>
            </w:r>
            <w:proofErr w:type="gramStart"/>
            <w:r w:rsidR="00160A50" w:rsidRPr="00376B25">
              <w:rPr>
                <w:rFonts w:ascii="Arial" w:hAnsi="Arial" w:cs="Arial"/>
                <w:sz w:val="22"/>
              </w:rPr>
              <w:t>staff in</w:t>
            </w:r>
            <w:r w:rsidR="00401C2F">
              <w:rPr>
                <w:rFonts w:ascii="Arial" w:hAnsi="Arial" w:cs="Arial"/>
                <w:sz w:val="22"/>
              </w:rPr>
              <w:t xml:space="preserve"> the</w:t>
            </w:r>
            <w:r w:rsidR="00160A50" w:rsidRPr="00376B25">
              <w:rPr>
                <w:rFonts w:ascii="Arial" w:hAnsi="Arial" w:cs="Arial"/>
                <w:sz w:val="22"/>
              </w:rPr>
              <w:t xml:space="preserve"> residential home dislike</w:t>
            </w:r>
            <w:proofErr w:type="gramEnd"/>
            <w:r w:rsidR="00160A50" w:rsidRPr="00376B25">
              <w:rPr>
                <w:rFonts w:ascii="Arial" w:hAnsi="Arial" w:cs="Arial"/>
                <w:sz w:val="22"/>
              </w:rPr>
              <w:t xml:space="preserve"> her because they do not seem friendly and never give her a word of encouragement.</w:t>
            </w:r>
          </w:p>
        </w:tc>
        <w:tc>
          <w:tcPr>
            <w:tcW w:w="2410" w:type="dxa"/>
          </w:tcPr>
          <w:p w:rsidR="00160A50" w:rsidRPr="00376B25" w:rsidRDefault="00160A50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160A50" w:rsidRPr="00376B25" w:rsidTr="00B9006B">
        <w:trPr>
          <w:trHeight w:val="1008"/>
        </w:trPr>
        <w:tc>
          <w:tcPr>
            <w:tcW w:w="7054" w:type="dxa"/>
          </w:tcPr>
          <w:p w:rsidR="00160A50" w:rsidRPr="00376B25" w:rsidRDefault="00B9006B" w:rsidP="00B9006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  <w:r>
              <w:rPr>
                <w:rFonts w:ascii="Arial" w:hAnsi="Arial" w:cs="Arial"/>
                <w:sz w:val="22"/>
              </w:rPr>
              <w:tab/>
            </w:r>
            <w:r w:rsidR="00160A50" w:rsidRPr="00376B25">
              <w:rPr>
                <w:rFonts w:ascii="Arial" w:hAnsi="Arial" w:cs="Arial"/>
                <w:sz w:val="22"/>
              </w:rPr>
              <w:t>Jack wants to leave a relationship but is prevented by his partner’s threats of violence.</w:t>
            </w:r>
          </w:p>
        </w:tc>
        <w:tc>
          <w:tcPr>
            <w:tcW w:w="2410" w:type="dxa"/>
          </w:tcPr>
          <w:p w:rsidR="00160A50" w:rsidRPr="00376B25" w:rsidRDefault="00160A50" w:rsidP="00F52061">
            <w:pPr>
              <w:rPr>
                <w:rFonts w:ascii="Arial" w:hAnsi="Arial" w:cs="Arial"/>
                <w:sz w:val="22"/>
              </w:rPr>
            </w:pPr>
          </w:p>
        </w:tc>
      </w:tr>
    </w:tbl>
    <w:p w:rsidR="00867457" w:rsidRPr="00376B25" w:rsidRDefault="00867457" w:rsidP="00F52061">
      <w:pPr>
        <w:rPr>
          <w:rFonts w:ascii="Arial" w:hAnsi="Arial" w:cs="Arial"/>
          <w:sz w:val="22"/>
        </w:rPr>
      </w:pPr>
    </w:p>
    <w:p w:rsidR="006D4D52" w:rsidRDefault="006D4D52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6D4D52" w:rsidRDefault="006D4D52" w:rsidP="00F52061">
      <w:pPr>
        <w:rPr>
          <w:rFonts w:ascii="Arial" w:hAnsi="Arial" w:cs="Arial"/>
          <w:b/>
          <w:sz w:val="22"/>
          <w:u w:val="single"/>
        </w:rPr>
      </w:pPr>
    </w:p>
    <w:p w:rsidR="002373AE" w:rsidRDefault="002373AE" w:rsidP="00F52061">
      <w:pPr>
        <w:rPr>
          <w:rFonts w:ascii="Arial" w:hAnsi="Arial" w:cs="Arial"/>
          <w:b/>
          <w:sz w:val="22"/>
        </w:rPr>
      </w:pPr>
      <w:r w:rsidRPr="00B9006B">
        <w:rPr>
          <w:rFonts w:ascii="Arial" w:hAnsi="Arial" w:cs="Arial"/>
          <w:b/>
          <w:sz w:val="22"/>
        </w:rPr>
        <w:t>Exercise 5</w:t>
      </w:r>
    </w:p>
    <w:p w:rsidR="00B9006B" w:rsidRDefault="00B9006B" w:rsidP="00F52061">
      <w:pPr>
        <w:rPr>
          <w:rFonts w:ascii="Arial" w:hAnsi="Arial" w:cs="Arial"/>
          <w:b/>
          <w:sz w:val="22"/>
        </w:rPr>
      </w:pPr>
    </w:p>
    <w:p w:rsidR="00B9006B" w:rsidRPr="00B9006B" w:rsidRDefault="00B9006B" w:rsidP="00F52061">
      <w:pPr>
        <w:rPr>
          <w:rFonts w:ascii="Arial" w:hAnsi="Arial" w:cs="Arial"/>
          <w:b/>
          <w:sz w:val="22"/>
        </w:rPr>
      </w:pPr>
    </w:p>
    <w:p w:rsidR="002373AE" w:rsidRPr="00376B25" w:rsidRDefault="002373AE" w:rsidP="00F52061">
      <w:pPr>
        <w:rPr>
          <w:rFonts w:ascii="Arial" w:hAnsi="Arial" w:cs="Arial"/>
          <w:sz w:val="22"/>
        </w:rPr>
      </w:pPr>
      <w:r w:rsidRPr="00376B25">
        <w:rPr>
          <w:rFonts w:ascii="Arial" w:hAnsi="Arial" w:cs="Arial"/>
          <w:sz w:val="22"/>
        </w:rPr>
        <w:t xml:space="preserve">Decide whether each of the following definitions is true (T) or false (F). </w:t>
      </w:r>
      <w:r w:rsidR="00B9006B">
        <w:rPr>
          <w:rFonts w:ascii="Arial" w:hAnsi="Arial" w:cs="Arial"/>
          <w:sz w:val="22"/>
        </w:rPr>
        <w:t xml:space="preserve"> </w:t>
      </w:r>
      <w:r w:rsidRPr="00376B25">
        <w:rPr>
          <w:rFonts w:ascii="Arial" w:hAnsi="Arial" w:cs="Arial"/>
          <w:sz w:val="22"/>
        </w:rPr>
        <w:t>If you decide the definition is wrong, give the correct definition of the word.</w:t>
      </w:r>
    </w:p>
    <w:p w:rsidR="002373AE" w:rsidRDefault="002373AE" w:rsidP="00F52061">
      <w:pPr>
        <w:rPr>
          <w:rFonts w:ascii="Arial" w:hAnsi="Arial" w:cs="Arial"/>
          <w:sz w:val="22"/>
        </w:rPr>
      </w:pPr>
    </w:p>
    <w:p w:rsidR="00B9006B" w:rsidRPr="00376B25" w:rsidRDefault="00B9006B" w:rsidP="00F52061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201"/>
        <w:gridCol w:w="709"/>
        <w:gridCol w:w="4621"/>
      </w:tblGrid>
      <w:tr w:rsidR="002373AE" w:rsidRPr="00376B25" w:rsidTr="009C16BE">
        <w:trPr>
          <w:trHeight w:val="64"/>
        </w:trPr>
        <w:tc>
          <w:tcPr>
            <w:tcW w:w="4201" w:type="dxa"/>
            <w:vAlign w:val="center"/>
          </w:tcPr>
          <w:p w:rsidR="002373AE" w:rsidRPr="00376B25" w:rsidRDefault="002373AE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Definition</w:t>
            </w:r>
          </w:p>
        </w:tc>
        <w:tc>
          <w:tcPr>
            <w:tcW w:w="709" w:type="dxa"/>
            <w:vAlign w:val="center"/>
          </w:tcPr>
          <w:p w:rsidR="002373AE" w:rsidRPr="00376B25" w:rsidRDefault="002373AE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T/F</w:t>
            </w:r>
          </w:p>
        </w:tc>
        <w:tc>
          <w:tcPr>
            <w:tcW w:w="4621" w:type="dxa"/>
            <w:vAlign w:val="center"/>
          </w:tcPr>
          <w:p w:rsidR="002373AE" w:rsidRPr="00376B25" w:rsidRDefault="002373AE" w:rsidP="00F52061">
            <w:pPr>
              <w:rPr>
                <w:rFonts w:ascii="Arial" w:hAnsi="Arial" w:cs="Arial"/>
                <w:b/>
                <w:sz w:val="22"/>
              </w:rPr>
            </w:pPr>
            <w:r w:rsidRPr="00376B25">
              <w:rPr>
                <w:rFonts w:ascii="Arial" w:hAnsi="Arial" w:cs="Arial"/>
                <w:b/>
                <w:sz w:val="22"/>
              </w:rPr>
              <w:t>Correct definition</w:t>
            </w:r>
          </w:p>
        </w:tc>
      </w:tr>
      <w:tr w:rsidR="002373AE" w:rsidRPr="00376B25" w:rsidTr="009C16BE">
        <w:trPr>
          <w:trHeight w:val="1008"/>
        </w:trPr>
        <w:tc>
          <w:tcPr>
            <w:tcW w:w="4201" w:type="dxa"/>
          </w:tcPr>
          <w:p w:rsidR="002373AE" w:rsidRPr="00376B25" w:rsidRDefault="002373AE" w:rsidP="00B9006B">
            <w:pPr>
              <w:ind w:left="356" w:hanging="356"/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1.</w:t>
            </w:r>
            <w:r w:rsidR="00B9006B">
              <w:rPr>
                <w:rFonts w:ascii="Arial" w:hAnsi="Arial" w:cs="Arial"/>
                <w:sz w:val="22"/>
              </w:rPr>
              <w:tab/>
            </w:r>
            <w:r w:rsidRPr="00376B25">
              <w:rPr>
                <w:rFonts w:ascii="Arial" w:hAnsi="Arial" w:cs="Arial"/>
                <w:b/>
                <w:sz w:val="22"/>
              </w:rPr>
              <w:t>Stimulation</w:t>
            </w:r>
            <w:r w:rsidRPr="00376B25">
              <w:rPr>
                <w:rFonts w:ascii="Arial" w:hAnsi="Arial" w:cs="Arial"/>
                <w:sz w:val="22"/>
              </w:rPr>
              <w:t xml:space="preserve"> means having something to do to fill your time.</w:t>
            </w:r>
          </w:p>
        </w:tc>
        <w:tc>
          <w:tcPr>
            <w:tcW w:w="709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1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2373AE" w:rsidRPr="00376B25" w:rsidTr="009C16BE">
        <w:trPr>
          <w:trHeight w:val="1008"/>
        </w:trPr>
        <w:tc>
          <w:tcPr>
            <w:tcW w:w="4201" w:type="dxa"/>
          </w:tcPr>
          <w:p w:rsidR="002373AE" w:rsidRPr="00376B25" w:rsidRDefault="002373AE" w:rsidP="00B9006B">
            <w:pPr>
              <w:ind w:left="356" w:hanging="356"/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2.</w:t>
            </w:r>
            <w:r w:rsidR="00B9006B">
              <w:rPr>
                <w:rFonts w:ascii="Arial" w:hAnsi="Arial" w:cs="Arial"/>
                <w:sz w:val="22"/>
              </w:rPr>
              <w:tab/>
            </w:r>
            <w:r w:rsidRPr="00376B25">
              <w:rPr>
                <w:rFonts w:ascii="Arial" w:hAnsi="Arial" w:cs="Arial"/>
                <w:b/>
                <w:sz w:val="22"/>
              </w:rPr>
              <w:t>Social support</w:t>
            </w:r>
            <w:r w:rsidRPr="00376B25">
              <w:rPr>
                <w:rFonts w:ascii="Arial" w:hAnsi="Arial" w:cs="Arial"/>
                <w:sz w:val="22"/>
              </w:rPr>
              <w:t xml:space="preserve"> means opportunities to be with familiar and trusted people who act in your own interest.</w:t>
            </w:r>
          </w:p>
        </w:tc>
        <w:tc>
          <w:tcPr>
            <w:tcW w:w="709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1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2373AE" w:rsidRPr="00376B25" w:rsidTr="009C16BE">
        <w:trPr>
          <w:trHeight w:val="1008"/>
        </w:trPr>
        <w:tc>
          <w:tcPr>
            <w:tcW w:w="4201" w:type="dxa"/>
          </w:tcPr>
          <w:p w:rsidR="002373AE" w:rsidRPr="00376B25" w:rsidRDefault="002373AE" w:rsidP="00B9006B">
            <w:pPr>
              <w:ind w:left="356" w:hanging="356"/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3.</w:t>
            </w:r>
            <w:r w:rsidR="00B9006B">
              <w:rPr>
                <w:rFonts w:ascii="Arial" w:hAnsi="Arial" w:cs="Arial"/>
                <w:sz w:val="22"/>
              </w:rPr>
              <w:tab/>
            </w:r>
            <w:r w:rsidRPr="00376B25">
              <w:rPr>
                <w:rFonts w:ascii="Arial" w:hAnsi="Arial" w:cs="Arial"/>
                <w:b/>
                <w:sz w:val="22"/>
              </w:rPr>
              <w:t>Autonomy</w:t>
            </w:r>
            <w:r w:rsidRPr="00376B25">
              <w:rPr>
                <w:rFonts w:ascii="Arial" w:hAnsi="Arial" w:cs="Arial"/>
                <w:sz w:val="22"/>
              </w:rPr>
              <w:t xml:space="preserve"> means having effective control over your own decisions.</w:t>
            </w:r>
          </w:p>
        </w:tc>
        <w:tc>
          <w:tcPr>
            <w:tcW w:w="709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1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</w:tr>
      <w:tr w:rsidR="002373AE" w:rsidRPr="00376B25" w:rsidTr="009C16BE">
        <w:trPr>
          <w:trHeight w:val="1008"/>
        </w:trPr>
        <w:tc>
          <w:tcPr>
            <w:tcW w:w="4201" w:type="dxa"/>
          </w:tcPr>
          <w:p w:rsidR="002373AE" w:rsidRPr="00376B25" w:rsidRDefault="002373AE" w:rsidP="00B9006B">
            <w:pPr>
              <w:ind w:left="356" w:hanging="356"/>
              <w:rPr>
                <w:rFonts w:ascii="Arial" w:hAnsi="Arial" w:cs="Arial"/>
                <w:sz w:val="22"/>
              </w:rPr>
            </w:pPr>
            <w:r w:rsidRPr="00376B25">
              <w:rPr>
                <w:rFonts w:ascii="Arial" w:hAnsi="Arial" w:cs="Arial"/>
                <w:sz w:val="22"/>
              </w:rPr>
              <w:t>4.</w:t>
            </w:r>
            <w:r w:rsidR="00B9006B">
              <w:rPr>
                <w:rFonts w:ascii="Arial" w:hAnsi="Arial" w:cs="Arial"/>
                <w:sz w:val="22"/>
              </w:rPr>
              <w:tab/>
            </w:r>
            <w:r w:rsidRPr="00376B25">
              <w:rPr>
                <w:rFonts w:ascii="Arial" w:hAnsi="Arial" w:cs="Arial"/>
                <w:b/>
                <w:sz w:val="22"/>
              </w:rPr>
              <w:t>Approval</w:t>
            </w:r>
            <w:r w:rsidRPr="00376B25">
              <w:rPr>
                <w:rFonts w:ascii="Arial" w:hAnsi="Arial" w:cs="Arial"/>
                <w:sz w:val="22"/>
              </w:rPr>
              <w:t xml:space="preserve"> means being shown positive regard, such as affection or praise.</w:t>
            </w:r>
          </w:p>
        </w:tc>
        <w:tc>
          <w:tcPr>
            <w:tcW w:w="709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1" w:type="dxa"/>
          </w:tcPr>
          <w:p w:rsidR="002373AE" w:rsidRPr="00376B25" w:rsidRDefault="002373AE" w:rsidP="00F52061">
            <w:pPr>
              <w:rPr>
                <w:rFonts w:ascii="Arial" w:hAnsi="Arial" w:cs="Arial"/>
                <w:sz w:val="22"/>
              </w:rPr>
            </w:pPr>
          </w:p>
        </w:tc>
      </w:tr>
    </w:tbl>
    <w:p w:rsidR="002373AE" w:rsidRPr="00376B25" w:rsidRDefault="002373AE" w:rsidP="00F52061">
      <w:pPr>
        <w:rPr>
          <w:rFonts w:ascii="Arial" w:hAnsi="Arial" w:cs="Arial"/>
          <w:sz w:val="22"/>
        </w:rPr>
      </w:pPr>
    </w:p>
    <w:sectPr w:rsidR="002373AE" w:rsidRPr="00376B25" w:rsidSect="006D4D5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0D" w:rsidRDefault="00E8170D" w:rsidP="00160A50">
      <w:r>
        <w:separator/>
      </w:r>
    </w:p>
  </w:endnote>
  <w:endnote w:type="continuationSeparator" w:id="0">
    <w:p w:rsidR="00E8170D" w:rsidRDefault="00E8170D" w:rsidP="0016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0B" w:rsidRPr="00342BAB" w:rsidRDefault="007840F8" w:rsidP="00342BAB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8337304"/>
        <w:docPartObj>
          <w:docPartGallery w:val="Page Numbers (Bottom of Page)"/>
          <w:docPartUnique/>
        </w:docPartObj>
      </w:sdtPr>
      <w:sdtContent>
        <w:r w:rsidR="0049270B" w:rsidRPr="00342BAB">
          <w:rPr>
            <w:rFonts w:ascii="Arial" w:hAnsi="Arial" w:cs="Arial"/>
            <w:sz w:val="18"/>
            <w:szCs w:val="18"/>
          </w:rPr>
          <w:t xml:space="preserve">Page </w:t>
        </w:r>
        <w:r w:rsidRPr="00342BAB">
          <w:rPr>
            <w:rFonts w:ascii="Arial" w:hAnsi="Arial" w:cs="Arial"/>
            <w:sz w:val="18"/>
            <w:szCs w:val="18"/>
          </w:rPr>
          <w:fldChar w:fldCharType="begin"/>
        </w:r>
        <w:r w:rsidR="0049270B" w:rsidRPr="00342BA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42BAB">
          <w:rPr>
            <w:rFonts w:ascii="Arial" w:hAnsi="Arial" w:cs="Arial"/>
            <w:sz w:val="18"/>
            <w:szCs w:val="18"/>
          </w:rPr>
          <w:fldChar w:fldCharType="separate"/>
        </w:r>
        <w:r w:rsidR="00342BAB">
          <w:rPr>
            <w:rFonts w:ascii="Arial" w:hAnsi="Arial" w:cs="Arial"/>
            <w:noProof/>
            <w:sz w:val="18"/>
            <w:szCs w:val="18"/>
          </w:rPr>
          <w:t>5</w:t>
        </w:r>
        <w:r w:rsidRPr="00342BAB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49270B" w:rsidRPr="00342BAB">
      <w:rPr>
        <w:rFonts w:ascii="Arial" w:hAnsi="Arial" w:cs="Arial"/>
        <w:sz w:val="18"/>
        <w:szCs w:val="18"/>
      </w:rPr>
      <w:t xml:space="preserve"> of </w:t>
    </w:r>
    <w:r w:rsidR="00401C2F" w:rsidRPr="00342BAB">
      <w:rPr>
        <w:rFonts w:ascii="Arial" w:hAnsi="Arial" w:cs="Arial"/>
        <w:sz w:val="18"/>
        <w:szCs w:val="18"/>
      </w:rPr>
      <w:t>5</w:t>
    </w:r>
  </w:p>
  <w:p w:rsidR="006D4D52" w:rsidRPr="006D4D52" w:rsidRDefault="006D4D5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668788"/>
      <w:docPartObj>
        <w:docPartGallery w:val="Page Numbers (Bottom of Page)"/>
        <w:docPartUnique/>
      </w:docPartObj>
    </w:sdtPr>
    <w:sdtContent>
      <w:p w:rsidR="006D4D52" w:rsidRPr="00F52061" w:rsidRDefault="007840F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52061">
          <w:rPr>
            <w:rFonts w:ascii="Arial" w:hAnsi="Arial" w:cs="Arial"/>
            <w:sz w:val="20"/>
            <w:szCs w:val="20"/>
          </w:rPr>
          <w:fldChar w:fldCharType="begin"/>
        </w:r>
        <w:r w:rsidR="006D4D52" w:rsidRPr="00F520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2061">
          <w:rPr>
            <w:rFonts w:ascii="Arial" w:hAnsi="Arial" w:cs="Arial"/>
            <w:sz w:val="20"/>
            <w:szCs w:val="20"/>
          </w:rPr>
          <w:fldChar w:fldCharType="separate"/>
        </w:r>
        <w:r w:rsidR="006D4D52">
          <w:rPr>
            <w:rFonts w:ascii="Arial" w:hAnsi="Arial" w:cs="Arial"/>
            <w:noProof/>
            <w:sz w:val="20"/>
            <w:szCs w:val="20"/>
          </w:rPr>
          <w:t>1</w:t>
        </w:r>
        <w:r w:rsidRPr="00F520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D4D52" w:rsidRPr="00F52061" w:rsidRDefault="006D4D5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0D" w:rsidRDefault="00E8170D" w:rsidP="00160A50">
      <w:r>
        <w:separator/>
      </w:r>
    </w:p>
  </w:footnote>
  <w:footnote w:type="continuationSeparator" w:id="0">
    <w:p w:rsidR="00E8170D" w:rsidRDefault="00E8170D" w:rsidP="0016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itle"/>
      <w:id w:val="27668761"/>
      <w:placeholder>
        <w:docPart w:val="AB0BA204DE1B479F92C58802057518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4D52" w:rsidRPr="0079475D" w:rsidRDefault="006D4D52" w:rsidP="00F52061">
        <w:pPr>
          <w:pStyle w:val="Header"/>
          <w:pBdr>
            <w:bottom w:val="single" w:sz="4" w:space="1" w:color="auto"/>
          </w:pBdr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GCE AS Health and Social Care Unit 1 – Task sheet 1 – Factors affecting quality of life             NAME</w:t>
        </w:r>
        <w:proofErr w:type="gramStart"/>
        <w:r>
          <w:rPr>
            <w:rFonts w:ascii="Arial" w:eastAsiaTheme="majorEastAsia" w:hAnsi="Arial" w:cs="Arial"/>
            <w:sz w:val="16"/>
            <w:szCs w:val="16"/>
          </w:rPr>
          <w:t>:  ……………………………………....</w:t>
        </w:r>
        <w:proofErr w:type="gramEnd"/>
      </w:p>
    </w:sdtContent>
  </w:sdt>
  <w:p w:rsidR="006D4D52" w:rsidRPr="00F52061" w:rsidRDefault="006D4D52" w:rsidP="00F52061">
    <w:pPr>
      <w:pStyle w:val="Head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itle"/>
      <w:id w:val="2766862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4D52" w:rsidRPr="0079475D" w:rsidRDefault="006D4D52" w:rsidP="0079475D">
        <w:pPr>
          <w:pStyle w:val="Header"/>
          <w:pBdr>
            <w:bottom w:val="single" w:sz="4" w:space="1" w:color="auto"/>
          </w:pBdr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GCE AS Health and Social Care Unit 1 – Task sheet 1 – Factors affecting quality of life             NAME</w:t>
        </w:r>
        <w:proofErr w:type="gramStart"/>
        <w:r>
          <w:rPr>
            <w:rFonts w:ascii="Arial" w:eastAsiaTheme="majorEastAsia" w:hAnsi="Arial" w:cs="Arial"/>
            <w:sz w:val="16"/>
            <w:szCs w:val="16"/>
          </w:rPr>
          <w:t>:  ……………………………………....</w:t>
        </w:r>
        <w:proofErr w:type="gramEnd"/>
      </w:p>
    </w:sdtContent>
  </w:sdt>
  <w:p w:rsidR="006D4D52" w:rsidRPr="0079475D" w:rsidRDefault="006D4D52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76E"/>
    <w:multiLevelType w:val="hybridMultilevel"/>
    <w:tmpl w:val="F8600522"/>
    <w:lvl w:ilvl="0" w:tplc="60AE56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692"/>
    <w:multiLevelType w:val="hybridMultilevel"/>
    <w:tmpl w:val="25C44C70"/>
    <w:lvl w:ilvl="0" w:tplc="62B8BD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9AC"/>
    <w:multiLevelType w:val="hybridMultilevel"/>
    <w:tmpl w:val="90CA1E9C"/>
    <w:lvl w:ilvl="0" w:tplc="62B8BD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FD6"/>
    <w:multiLevelType w:val="hybridMultilevel"/>
    <w:tmpl w:val="3990D96C"/>
    <w:lvl w:ilvl="0" w:tplc="6ADCEA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5B95"/>
    <w:multiLevelType w:val="hybridMultilevel"/>
    <w:tmpl w:val="78107DC4"/>
    <w:lvl w:ilvl="0" w:tplc="2DEC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184F"/>
    <w:multiLevelType w:val="hybridMultilevel"/>
    <w:tmpl w:val="8D5C78A4"/>
    <w:lvl w:ilvl="0" w:tplc="62B8BD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6585E"/>
    <w:multiLevelType w:val="hybridMultilevel"/>
    <w:tmpl w:val="9F8427C8"/>
    <w:lvl w:ilvl="0" w:tplc="2DEC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59EE"/>
    <w:multiLevelType w:val="hybridMultilevel"/>
    <w:tmpl w:val="B6125906"/>
    <w:lvl w:ilvl="0" w:tplc="56B2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F31F8"/>
    <w:multiLevelType w:val="hybridMultilevel"/>
    <w:tmpl w:val="27BA6EFE"/>
    <w:lvl w:ilvl="0" w:tplc="3A308D16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C4222"/>
    <w:multiLevelType w:val="hybridMultilevel"/>
    <w:tmpl w:val="C18EF3BC"/>
    <w:lvl w:ilvl="0" w:tplc="2DEC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A23AE"/>
    <w:multiLevelType w:val="hybridMultilevel"/>
    <w:tmpl w:val="06D8F934"/>
    <w:lvl w:ilvl="0" w:tplc="62B8BD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7678"/>
    <w:multiLevelType w:val="hybridMultilevel"/>
    <w:tmpl w:val="CA7E01DA"/>
    <w:lvl w:ilvl="0" w:tplc="7AEAE9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A601F"/>
    <w:rsid w:val="000E3DE1"/>
    <w:rsid w:val="00160A50"/>
    <w:rsid w:val="001A69F7"/>
    <w:rsid w:val="002373AE"/>
    <w:rsid w:val="00342BAB"/>
    <w:rsid w:val="00376B25"/>
    <w:rsid w:val="003D0188"/>
    <w:rsid w:val="004009E6"/>
    <w:rsid w:val="00401C2F"/>
    <w:rsid w:val="0049270B"/>
    <w:rsid w:val="005A601F"/>
    <w:rsid w:val="00627C74"/>
    <w:rsid w:val="00692D50"/>
    <w:rsid w:val="006D4D52"/>
    <w:rsid w:val="007840F8"/>
    <w:rsid w:val="0079475D"/>
    <w:rsid w:val="007B01C3"/>
    <w:rsid w:val="008371B6"/>
    <w:rsid w:val="00844F49"/>
    <w:rsid w:val="00867457"/>
    <w:rsid w:val="009C16BE"/>
    <w:rsid w:val="00B9006B"/>
    <w:rsid w:val="00C235B6"/>
    <w:rsid w:val="00DC5574"/>
    <w:rsid w:val="00DE1D7E"/>
    <w:rsid w:val="00E8170D"/>
    <w:rsid w:val="00E871C7"/>
    <w:rsid w:val="00F5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50"/>
  </w:style>
  <w:style w:type="paragraph" w:styleId="Footer">
    <w:name w:val="footer"/>
    <w:basedOn w:val="Normal"/>
    <w:link w:val="FooterChar"/>
    <w:uiPriority w:val="99"/>
    <w:unhideWhenUsed/>
    <w:rsid w:val="00160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0BA204DE1B479F92C588020575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B73B-E69F-46AB-ABFB-27E8218A5303}"/>
      </w:docPartPr>
      <w:docPartBody>
        <w:p w:rsidR="005B3E9D" w:rsidRDefault="005B3E9D" w:rsidP="005B3E9D">
          <w:pPr>
            <w:pStyle w:val="AB0BA204DE1B479F92C58802057518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6B1F"/>
    <w:rsid w:val="00033D9B"/>
    <w:rsid w:val="002C5E79"/>
    <w:rsid w:val="004658C0"/>
    <w:rsid w:val="005B3E9D"/>
    <w:rsid w:val="00BB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E65A06A4B4554BC76C99C77B0461F">
    <w:name w:val="5A0E65A06A4B4554BC76C99C77B0461F"/>
    <w:rsid w:val="00BB6B1F"/>
  </w:style>
  <w:style w:type="paragraph" w:customStyle="1" w:styleId="D270EFA9C09C40D9A4093EC9E25A7CB2">
    <w:name w:val="D270EFA9C09C40D9A4093EC9E25A7CB2"/>
    <w:rsid w:val="00BB6B1F"/>
  </w:style>
  <w:style w:type="paragraph" w:customStyle="1" w:styleId="765E007E5937455DA6BB0EFDCC57C995">
    <w:name w:val="765E007E5937455DA6BB0EFDCC57C995"/>
    <w:rsid w:val="00BB6B1F"/>
  </w:style>
  <w:style w:type="paragraph" w:customStyle="1" w:styleId="BF83FC65ACC34954BEF7F1B3C026E5F7">
    <w:name w:val="BF83FC65ACC34954BEF7F1B3C026E5F7"/>
    <w:rsid w:val="005B3E9D"/>
  </w:style>
  <w:style w:type="paragraph" w:customStyle="1" w:styleId="79602A50C8B24B74ADEE0B427DF1CB83">
    <w:name w:val="79602A50C8B24B74ADEE0B427DF1CB83"/>
    <w:rsid w:val="005B3E9D"/>
  </w:style>
  <w:style w:type="paragraph" w:customStyle="1" w:styleId="AB0BA204DE1B479F92C5880205751870">
    <w:name w:val="AB0BA204DE1B479F92C5880205751870"/>
    <w:rsid w:val="005B3E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Available_x0020_Online xmlns="2f2f9355-f80e-4d7b-937a-0c27cfa03643">false</WJEC_x0020_Available_x0020_Online>
    <RoutingRuleDescription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  <bd6821cb7d3c4b4ab1e70668a679dc90 xmlns="2f2f9355-f80e-4d7b-937a-0c27cfa03643">
      <Terms xmlns="http://schemas.microsoft.com/office/infopath/2007/PartnerControls"/>
    </bd6821cb7d3c4b4ab1e70668a679dc90>
    <PublishingStartDate xmlns="http://schemas.microsoft.com/sharepoint/v3" xsi:nil="true"/>
    <PublishingExpirationDate xmlns="http://schemas.microsoft.com/sharepoint/v3" xsi:nil="true"/>
    <WJEC_x0020_Language xmlns="2f2f9355-f80e-4d7b-937a-0c27cfa03643">
      <Value>English</Value>
    </WJEC_x0020_Language>
    <TaxCatchAll xmlns="2f2f9355-f80e-4d7b-937a-0c27cfa03643"/>
    <i2be6ccaef284b9d8cadff396f0db8d6 xmlns="2f2f9355-f80e-4d7b-937a-0c27cfa03643">
      <Terms xmlns="http://schemas.microsoft.com/office/infopath/2007/PartnerControls"/>
    </i2be6ccaef284b9d8cadff396f0db8d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FBF481E7A2D8244AB5E8918567535D3C" ma:contentTypeVersion="3" ma:contentTypeDescription="" ma:contentTypeScope="" ma:versionID="7b63bf86314270c56a979542c01fad6a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794b62c669020ff8571ff29766b99d69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823129b-3f1c-4f09-8127-0caf0c75ec03}" ma:internalName="TaxCatchAll" ma:showField="CatchAllData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823129b-3f1c-4f09-8127-0caf0c75ec03}" ma:internalName="TaxCatchAllLabel" ma:readOnly="true" ma:showField="CatchAllDataLabel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7DBFF-98C1-4EBD-8718-1F3C54D614ED}"/>
</file>

<file path=customXml/itemProps2.xml><?xml version="1.0" encoding="utf-8"?>
<ds:datastoreItem xmlns:ds="http://schemas.openxmlformats.org/officeDocument/2006/customXml" ds:itemID="{4EE638DC-58DA-4191-ABE8-F33E59A9B0B3}"/>
</file>

<file path=customXml/itemProps3.xml><?xml version="1.0" encoding="utf-8"?>
<ds:datastoreItem xmlns:ds="http://schemas.openxmlformats.org/officeDocument/2006/customXml" ds:itemID="{2D3C50FC-31F1-4BEE-827F-CA7E4DA4C1FA}"/>
</file>

<file path=customXml/itemProps4.xml><?xml version="1.0" encoding="utf-8"?>
<ds:datastoreItem xmlns:ds="http://schemas.openxmlformats.org/officeDocument/2006/customXml" ds:itemID="{1D59BDE6-ED4C-4537-962C-866113D02214}"/>
</file>

<file path=customXml/itemProps5.xml><?xml version="1.0" encoding="utf-8"?>
<ds:datastoreItem xmlns:ds="http://schemas.openxmlformats.org/officeDocument/2006/customXml" ds:itemID="{FBEB51B0-F9CE-4617-A7E2-8EDA3AD94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GCE AS Health and Social Care Unit 1 – Task sheet 1 – Factors affecting quality of life             NAME:  ……………………………………....</vt:lpstr>
    </vt:vector>
  </TitlesOfParts>
  <Company>Deftones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GCE AS Health and Social Care Unit 1 – Task sheet 1 – Factors affecting quality of life             NAME:  ……………………………………....</dc:title>
  <dc:creator>Jo</dc:creator>
  <cp:lastModifiedBy>WJEC</cp:lastModifiedBy>
  <cp:revision>7</cp:revision>
  <cp:lastPrinted>2011-10-17T15:31:00Z</cp:lastPrinted>
  <dcterms:created xsi:type="dcterms:W3CDTF">2011-09-21T15:55:00Z</dcterms:created>
  <dcterms:modified xsi:type="dcterms:W3CDTF">2012-10-31T15:08:00Z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Q:\Health and Social Care\GCE\GCE CPD\GCE CPD 2011\KE Support Documents\Unit 1 Task Sheet 1.docx</vt:lpwstr>
  </property>
  <property fmtid="{D5CDD505-2E9C-101B-9397-08002B2CF9AE}" pid="3" name="ContentTypeId">
    <vt:lpwstr>0x0101003DB520055EDDB440B1956AA9AA49CCC900FBF481E7A2D8244AB5E8918567535D3C</vt:lpwstr>
  </property>
  <property fmtid="{D5CDD505-2E9C-101B-9397-08002B2CF9AE}" pid="4" name="WJEC_x0020_Audiences">
    <vt:lpwstr/>
  </property>
  <property fmtid="{D5CDD505-2E9C-101B-9397-08002B2CF9AE}" pid="5" name="WJEC_x0020_Department">
    <vt:lpwstr/>
  </property>
  <property fmtid="{D5CDD505-2E9C-101B-9397-08002B2CF9AE}" pid="6" name="WJEC Department">
    <vt:lpwstr/>
  </property>
  <property fmtid="{D5CDD505-2E9C-101B-9397-08002B2CF9AE}" pid="7" name="WJEC Audiences">
    <vt:lpwstr/>
  </property>
</Properties>
</file>