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44" w:rsidRPr="00D54A44" w:rsidRDefault="00D54A44" w:rsidP="00D54A4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48"/>
          <w:lang w:eastAsia="en-GB"/>
        </w:rPr>
      </w:pPr>
      <w:r w:rsidRPr="00D54A44">
        <w:rPr>
          <w:rFonts w:ascii="Verdana" w:eastAsia="Times New Roman" w:hAnsi="Verdana" w:cs="Times New Roman"/>
          <w:b/>
          <w:bCs/>
          <w:kern w:val="36"/>
          <w:sz w:val="32"/>
          <w:szCs w:val="48"/>
          <w:lang w:eastAsia="en-GB"/>
        </w:rPr>
        <w:t>Unit 1: Human Lifespan Development Key Terms</w:t>
      </w:r>
    </w:p>
    <w:p w:rsidR="00D54A44" w:rsidRPr="00D54A44" w:rsidRDefault="00D54A44" w:rsidP="00D54A4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54A44">
        <w:rPr>
          <w:rFonts w:ascii="Verdana" w:eastAsia="Times New Roman" w:hAnsi="Verdan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C597B93" wp14:editId="7FE674BD">
            <wp:simplePos x="0" y="0"/>
            <wp:positionH relativeFrom="margin">
              <wp:posOffset>-238125</wp:posOffset>
            </wp:positionH>
            <wp:positionV relativeFrom="paragraph">
              <wp:posOffset>194310</wp:posOffset>
            </wp:positionV>
            <wp:extent cx="6172200" cy="7738110"/>
            <wp:effectExtent l="0" t="0" r="0" b="0"/>
            <wp:wrapThrough wrapText="bothSides">
              <wp:wrapPolygon edited="0">
                <wp:start x="0" y="0"/>
                <wp:lineTo x="0" y="21536"/>
                <wp:lineTo x="21533" y="21536"/>
                <wp:lineTo x="21533" y="0"/>
                <wp:lineTo x="0" y="0"/>
              </wp:wrapPolygon>
            </wp:wrapThrough>
            <wp:docPr id="1" name="Picture 1" descr="http://puzzlemaker.discoveryeducation.com/puzzles/07633xtf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07633xtfp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A44">
        <w:rPr>
          <w:rFonts w:ascii="Verdana" w:eastAsia="Times New Roman" w:hAnsi="Verdana" w:cs="Times New Roman"/>
          <w:sz w:val="24"/>
          <w:szCs w:val="24"/>
          <w:lang w:eastAsia="en-GB"/>
        </w:rPr>
        <w:br/>
      </w: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Across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5. Positive or negative influences from those from a similar age.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7. Adapting existing schema to fit new information.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8. Package of information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9. Name of the model that explains mental disorders in relation to the nature nurture debate.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10. The strange situation was an experiment on attachment by which theorist?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11. Name of Piaget's stage where infants explore the world through their senses.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12. A close emotional tie between baby and primary care giver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13. 40-45 years when you reach the end of your reproductive years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14. Name of Piaget's stage where child can categorise, classify and start to reason.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15. How we see ourselves through the perception of others</w:t>
      </w: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Down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Pr="00D54A44" w:rsidRDefault="00D54A44" w:rsidP="00D54A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Behaviour will be repeated if rewarded.</w:t>
      </w:r>
    </w:p>
    <w:p w:rsidR="00D54A44" w:rsidRPr="00D54A44" w:rsidRDefault="00D54A44" w:rsidP="00D54A4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2. Pre-programmed, built in device that helps us understand grammatical structure of universal languages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3. Physical signs of development/change of appearance as a result of the release of our sex hormones during puberty.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4. The ability to do something at a particular age.</w:t>
      </w: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54A44" w:rsidRPr="00D54A44" w:rsidRDefault="00D54A44" w:rsidP="00D54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54A44">
        <w:rPr>
          <w:rFonts w:ascii="Courier New" w:eastAsia="Times New Roman" w:hAnsi="Courier New" w:cs="Courier New"/>
          <w:sz w:val="20"/>
          <w:szCs w:val="20"/>
          <w:lang w:eastAsia="en-GB"/>
        </w:rPr>
        <w:t>6. How much we value ourselves</w:t>
      </w:r>
      <w:bookmarkStart w:id="0" w:name="_GoBack"/>
      <w:bookmarkEnd w:id="0"/>
    </w:p>
    <w:p w:rsidR="008D4E6B" w:rsidRDefault="00D54A44"/>
    <w:sectPr w:rsidR="008D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F3FA1"/>
    <w:multiLevelType w:val="hybridMultilevel"/>
    <w:tmpl w:val="62168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4"/>
    <w:rsid w:val="00174FC7"/>
    <w:rsid w:val="0076547C"/>
    <w:rsid w:val="00D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6245"/>
  <w15:chartTrackingRefBased/>
  <w15:docId w15:val="{83C6B16F-E000-457B-9E5E-8125C7E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7206962E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Leicester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Patel</dc:creator>
  <cp:keywords/>
  <dc:description/>
  <cp:lastModifiedBy>Lisa Patel</cp:lastModifiedBy>
  <cp:revision>1</cp:revision>
  <dcterms:created xsi:type="dcterms:W3CDTF">2017-03-06T08:07:00Z</dcterms:created>
  <dcterms:modified xsi:type="dcterms:W3CDTF">2017-03-06T08:09:00Z</dcterms:modified>
</cp:coreProperties>
</file>