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8EA" w:rsidRDefault="00141181">
      <w:pPr>
        <w:rPr>
          <w:noProof/>
          <w:lang w:eastAsia="en-GB"/>
        </w:rPr>
      </w:pPr>
      <w:r w:rsidRPr="00141181">
        <w:rPr>
          <w:rFonts w:ascii="Century Gothic" w:hAnsi="Century Gothic"/>
          <w:b/>
          <w:noProof/>
          <w:sz w:val="24"/>
          <w:szCs w:val="24"/>
        </w:rPr>
        <mc:AlternateContent>
          <mc:Choice Requires="wps">
            <w:drawing>
              <wp:anchor distT="45720" distB="45720" distL="114300" distR="114300" simplePos="0" relativeHeight="251665408" behindDoc="0" locked="0" layoutInCell="1" allowOverlap="1">
                <wp:simplePos x="0" y="0"/>
                <wp:positionH relativeFrom="column">
                  <wp:posOffset>2840355</wp:posOffset>
                </wp:positionH>
                <wp:positionV relativeFrom="paragraph">
                  <wp:posOffset>6815470</wp:posOffset>
                </wp:positionV>
                <wp:extent cx="361507" cy="276077"/>
                <wp:effectExtent l="0" t="0" r="63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7" cy="276077"/>
                        </a:xfrm>
                        <a:prstGeom prst="rect">
                          <a:avLst/>
                        </a:prstGeom>
                        <a:solidFill>
                          <a:srgbClr val="FFFFFF"/>
                        </a:solidFill>
                        <a:ln w="9525">
                          <a:noFill/>
                          <a:miter lim="800000"/>
                          <a:headEnd/>
                          <a:tailEnd/>
                        </a:ln>
                      </wps:spPr>
                      <wps:txbx>
                        <w:txbxContent>
                          <w:p w:rsidR="00141181" w:rsidRPr="00141181" w:rsidRDefault="00141181">
                            <w:pPr>
                              <w:rPr>
                                <w:b/>
                                <w:sz w:val="26"/>
                                <w:szCs w:val="26"/>
                              </w:rPr>
                            </w:pPr>
                            <w:r w:rsidRPr="00141181">
                              <w:rPr>
                                <w:b/>
                                <w:sz w:val="26"/>
                                <w:szCs w:val="26"/>
                              </w:rPr>
                              <w:t>70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3.65pt;margin-top:536.65pt;width:28.45pt;height:21.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" stroked="f">
                <v:textbox>
                  <w:txbxContent>
                    <w:p w:rsidR="00141181" w:rsidRPr="00141181" w:rsidRDefault="00141181">
                      <w:pPr>
                        <w:rPr>
                          <w:b/>
                          <w:sz w:val="26"/>
                          <w:szCs w:val="26"/>
                        </w:rPr>
                      </w:pPr>
                      <w:r w:rsidRPr="00141181">
                        <w:rPr>
                          <w:b/>
                          <w:sz w:val="26"/>
                          <w:szCs w:val="26"/>
                        </w:rPr>
                        <w:t>70</w:t>
                      </w:r>
                    </w:p>
                  </w:txbxContent>
                </v:textbox>
              </v:shape>
            </w:pict>
          </mc:Fallback>
        </mc:AlternateContent>
      </w:r>
      <w:r w:rsidR="00C13D3E">
        <w:rPr>
          <w:noProof/>
          <w:lang w:eastAsia="en-GB"/>
        </w:rPr>
        <mc:AlternateContent>
          <mc:Choice Requires="wps">
            <w:drawing>
              <wp:anchor distT="45720" distB="45720" distL="114300" distR="114300" simplePos="0" relativeHeight="251659264" behindDoc="0" locked="0" layoutInCell="1" allowOverlap="1" wp14:anchorId="03BBEA75" wp14:editId="5B1E4F36">
                <wp:simplePos x="0" y="0"/>
                <wp:positionH relativeFrom="column">
                  <wp:posOffset>344804</wp:posOffset>
                </wp:positionH>
                <wp:positionV relativeFrom="paragraph">
                  <wp:posOffset>3019425</wp:posOffset>
                </wp:positionV>
                <wp:extent cx="4810125" cy="723013"/>
                <wp:effectExtent l="0" t="0" r="9525"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723013"/>
                        </a:xfrm>
                        <a:prstGeom prst="rect">
                          <a:avLst/>
                        </a:prstGeom>
                        <a:solidFill>
                          <a:srgbClr val="FFFFFF"/>
                        </a:solidFill>
                        <a:ln w="9525">
                          <a:noFill/>
                          <a:miter lim="800000"/>
                          <a:headEnd/>
                          <a:tailEnd/>
                        </a:ln>
                      </wps:spPr>
                      <wps:txbx>
                        <w:txbxContent>
                          <w:p w:rsidR="00164950" w:rsidRPr="00496213" w:rsidRDefault="00164950" w:rsidP="00496213">
                            <w:pPr>
                              <w:spacing w:line="240" w:lineRule="auto"/>
                              <w:rPr>
                                <w:rFonts w:ascii="Arial Rounded MT Bold" w:hAnsi="Arial Rounded MT Bold"/>
                                <w:sz w:val="24"/>
                                <w:szCs w:val="24"/>
                              </w:rPr>
                            </w:pPr>
                            <w:r w:rsidRPr="00496213">
                              <w:rPr>
                                <w:rFonts w:ascii="Arial Rounded MT Bold" w:hAnsi="Arial Rounded MT Bold"/>
                                <w:sz w:val="24"/>
                                <w:szCs w:val="24"/>
                              </w:rPr>
                              <w:t>Mock exam</w:t>
                            </w:r>
                            <w:r>
                              <w:rPr>
                                <w:rFonts w:ascii="Arial Rounded MT Bold" w:hAnsi="Arial Rounded MT Bold"/>
                                <w:sz w:val="24"/>
                                <w:szCs w:val="24"/>
                              </w:rPr>
                              <w:t xml:space="preserve"> practice for the spec section</w:t>
                            </w:r>
                          </w:p>
                          <w:p w:rsidR="00164950" w:rsidRPr="00496213" w:rsidRDefault="00164950" w:rsidP="00496213">
                            <w:pPr>
                              <w:spacing w:line="240" w:lineRule="auto"/>
                              <w:rPr>
                                <w:rFonts w:ascii="Arial Rounded MT Bold" w:hAnsi="Arial Rounded MT Bold"/>
                                <w:b/>
                                <w:sz w:val="24"/>
                                <w:szCs w:val="24"/>
                              </w:rPr>
                            </w:pPr>
                            <w:r>
                              <w:rPr>
                                <w:rFonts w:ascii="Arial Rounded MT Bold" w:hAnsi="Arial Rounded MT Bold"/>
                                <w:b/>
                                <w:sz w:val="24"/>
                                <w:szCs w:val="24"/>
                              </w:rPr>
                              <w:t xml:space="preserve">A2. Intellectual development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BEA75" id="_x0000_s1027" type="#_x0000_t202" style="position:absolute;margin-left:27.15pt;margin-top:237.75pt;width:378.75pt;height:5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" stroked="f">
                <v:textbox>
                  <w:txbxContent>
                    <w:p w:rsidR="00164950" w:rsidRPr="00496213" w:rsidRDefault="00164950" w:rsidP="00496213">
                      <w:pPr>
                        <w:spacing w:line="240" w:lineRule="auto"/>
                        <w:rPr>
                          <w:rFonts w:ascii="Arial Rounded MT Bold" w:hAnsi="Arial Rounded MT Bold"/>
                          <w:sz w:val="24"/>
                          <w:szCs w:val="24"/>
                        </w:rPr>
                      </w:pPr>
                      <w:r w:rsidRPr="00496213">
                        <w:rPr>
                          <w:rFonts w:ascii="Arial Rounded MT Bold" w:hAnsi="Arial Rounded MT Bold"/>
                          <w:sz w:val="24"/>
                          <w:szCs w:val="24"/>
                        </w:rPr>
                        <w:t>Mock exam</w:t>
                      </w:r>
                      <w:r>
                        <w:rPr>
                          <w:rFonts w:ascii="Arial Rounded MT Bold" w:hAnsi="Arial Rounded MT Bold"/>
                          <w:sz w:val="24"/>
                          <w:szCs w:val="24"/>
                        </w:rPr>
                        <w:t xml:space="preserve"> practice for the spec section</w:t>
                      </w:r>
                    </w:p>
                    <w:p w:rsidR="00164950" w:rsidRPr="00496213" w:rsidRDefault="00164950" w:rsidP="00496213">
                      <w:pPr>
                        <w:spacing w:line="240" w:lineRule="auto"/>
                        <w:rPr>
                          <w:rFonts w:ascii="Arial Rounded MT Bold" w:hAnsi="Arial Rounded MT Bold"/>
                          <w:b/>
                          <w:sz w:val="24"/>
                          <w:szCs w:val="24"/>
                        </w:rPr>
                      </w:pPr>
                      <w:r>
                        <w:rPr>
                          <w:rFonts w:ascii="Arial Rounded MT Bold" w:hAnsi="Arial Rounded MT Bold"/>
                          <w:b/>
                          <w:sz w:val="24"/>
                          <w:szCs w:val="24"/>
                        </w:rPr>
                        <w:t xml:space="preserve">A2. Intellectual development </w:t>
                      </w:r>
                    </w:p>
                  </w:txbxContent>
                </v:textbox>
              </v:shape>
            </w:pict>
          </mc:Fallback>
        </mc:AlternateContent>
      </w:r>
      <w:r w:rsidR="00C13D3E">
        <w:rPr>
          <w:noProof/>
          <w:lang w:eastAsia="en-GB"/>
        </w:rPr>
        <w:drawing>
          <wp:inline distT="0" distB="0" distL="0" distR="0" wp14:anchorId="17F973B4" wp14:editId="3FB97901">
            <wp:extent cx="6745147" cy="74959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59745" cy="7512176"/>
                    </a:xfrm>
                    <a:prstGeom prst="rect">
                      <a:avLst/>
                    </a:prstGeom>
                  </pic:spPr>
                </pic:pic>
              </a:graphicData>
            </a:graphic>
          </wp:inline>
        </w:drawing>
      </w:r>
      <w:r w:rsidR="00496213">
        <w:rPr>
          <w:noProof/>
          <w:lang w:eastAsia="en-GB"/>
        </w:rPr>
        <mc:AlternateContent>
          <mc:Choice Requires="wps">
            <w:drawing>
              <wp:anchor distT="45720" distB="45720" distL="114300" distR="114300" simplePos="0" relativeHeight="251663360" behindDoc="0" locked="0" layoutInCell="1" allowOverlap="1" wp14:anchorId="375F69C5" wp14:editId="62697BB6">
                <wp:simplePos x="0" y="0"/>
                <wp:positionH relativeFrom="column">
                  <wp:posOffset>370936</wp:posOffset>
                </wp:positionH>
                <wp:positionV relativeFrom="paragraph">
                  <wp:posOffset>7729268</wp:posOffset>
                </wp:positionV>
                <wp:extent cx="6047117" cy="1404620"/>
                <wp:effectExtent l="0" t="0" r="10795"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117" cy="1404620"/>
                        </a:xfrm>
                        <a:prstGeom prst="rect">
                          <a:avLst/>
                        </a:prstGeom>
                        <a:solidFill>
                          <a:srgbClr val="FFFFFF"/>
                        </a:solidFill>
                        <a:ln w="9525">
                          <a:solidFill>
                            <a:schemeClr val="bg1"/>
                          </a:solidFill>
                          <a:miter lim="800000"/>
                          <a:headEnd/>
                          <a:tailEnd/>
                        </a:ln>
                      </wps:spPr>
                      <wps:txbx>
                        <w:txbxContent>
                          <w:p w:rsidR="00164950" w:rsidRPr="00496213" w:rsidRDefault="00164950">
                            <w:pPr>
                              <w:rPr>
                                <w:rFonts w:ascii="Arial Rounded MT Bold" w:hAnsi="Arial Rounded MT Bold"/>
                                <w:sz w:val="28"/>
                                <w:szCs w:val="28"/>
                              </w:rPr>
                            </w:pPr>
                            <w:r w:rsidRPr="00496213">
                              <w:rPr>
                                <w:rFonts w:ascii="Arial Rounded MT Bold" w:hAnsi="Arial Rounded MT Bold"/>
                                <w:sz w:val="28"/>
                                <w:szCs w:val="28"/>
                              </w:rPr>
                              <w:t>Exam rules apply; Mobile phones on silent and in your bag, no talking or distracting others in any way, no doodling on the paper and face away from the wall displays with the answers</w:t>
                            </w:r>
                            <w:r>
                              <w:rPr>
                                <w:rFonts w:ascii="Arial Rounded MT Bold" w:hAnsi="Arial Rounded MT Bold"/>
                                <w:sz w:val="28"/>
                                <w:szCs w:val="28"/>
                              </w:rPr>
                              <w:t xml:space="preserve"> o</w:t>
                            </w:r>
                            <w:r w:rsidRPr="00496213">
                              <w:rPr>
                                <w:rFonts w:ascii="Arial Rounded MT Bold" w:hAnsi="Arial Rounded MT Bold"/>
                                <w:sz w:val="28"/>
                                <w:szCs w:val="28"/>
                              </w:rPr>
                              <w:t>n!</w:t>
                            </w:r>
                          </w:p>
                          <w:p w:rsidR="00164950" w:rsidRPr="00496213" w:rsidRDefault="00164950">
                            <w:pPr>
                              <w:rPr>
                                <w:rFonts w:ascii="Arial Rounded MT Bold" w:hAnsi="Arial Rounded MT Bold"/>
                                <w:sz w:val="28"/>
                                <w:szCs w:val="28"/>
                              </w:rPr>
                            </w:pPr>
                            <w:r w:rsidRPr="00496213">
                              <w:rPr>
                                <w:rFonts w:ascii="Arial Rounded MT Bold" w:hAnsi="Arial Rounded MT Bold"/>
                                <w:sz w:val="28"/>
                                <w:szCs w:val="28"/>
                              </w:rPr>
                              <w:t>This exam paper, completed and marked is a very useful revision tool. Try your hardest every time you are set an exam and when you review how well you’ve done, set targets for revision to ensure continuous improvement.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5F69C5" id="_x0000_s1028" type="#_x0000_t202" style="position:absolute;margin-left:29.2pt;margin-top:608.6pt;width:47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" strokecolor="white [3212]">
                <v:textbox style="mso-fit-shape-to-text:t">
                  <w:txbxContent>
                    <w:p w:rsidR="00164950" w:rsidRPr="00496213" w:rsidRDefault="00164950">
                      <w:pPr>
                        <w:rPr>
                          <w:rFonts w:ascii="Arial Rounded MT Bold" w:hAnsi="Arial Rounded MT Bold"/>
                          <w:sz w:val="28"/>
                          <w:szCs w:val="28"/>
                        </w:rPr>
                      </w:pPr>
                      <w:r w:rsidRPr="00496213">
                        <w:rPr>
                          <w:rFonts w:ascii="Arial Rounded MT Bold" w:hAnsi="Arial Rounded MT Bold"/>
                          <w:sz w:val="28"/>
                          <w:szCs w:val="28"/>
                        </w:rPr>
                        <w:t>Exam rules apply; Mobile phones on silent and in your bag, no talking or distracting others in any way, no doodling on the paper and face away from the wall displays with the answers</w:t>
                      </w:r>
                      <w:r>
                        <w:rPr>
                          <w:rFonts w:ascii="Arial Rounded MT Bold" w:hAnsi="Arial Rounded MT Bold"/>
                          <w:sz w:val="28"/>
                          <w:szCs w:val="28"/>
                        </w:rPr>
                        <w:t xml:space="preserve"> o</w:t>
                      </w:r>
                      <w:r w:rsidRPr="00496213">
                        <w:rPr>
                          <w:rFonts w:ascii="Arial Rounded MT Bold" w:hAnsi="Arial Rounded MT Bold"/>
                          <w:sz w:val="28"/>
                          <w:szCs w:val="28"/>
                        </w:rPr>
                        <w:t>n!</w:t>
                      </w:r>
                    </w:p>
                    <w:p w:rsidR="00164950" w:rsidRPr="00496213" w:rsidRDefault="00164950">
                      <w:pPr>
                        <w:rPr>
                          <w:rFonts w:ascii="Arial Rounded MT Bold" w:hAnsi="Arial Rounded MT Bold"/>
                          <w:sz w:val="28"/>
                          <w:szCs w:val="28"/>
                        </w:rPr>
                      </w:pPr>
                      <w:r w:rsidRPr="00496213">
                        <w:rPr>
                          <w:rFonts w:ascii="Arial Rounded MT Bold" w:hAnsi="Arial Rounded MT Bold"/>
                          <w:sz w:val="28"/>
                          <w:szCs w:val="28"/>
                        </w:rPr>
                        <w:t>This exam paper, completed and marked is a very useful revision tool. Try your hardest every time you are set an exam and when you review how well you’ve done, set targets for revision to ensure continuous improvement.</w:t>
                      </w:r>
                    </w:p>
                  </w:txbxContent>
                </v:textbox>
              </v:shape>
            </w:pict>
          </mc:Fallback>
        </mc:AlternateContent>
      </w:r>
      <w:r w:rsidR="00496213">
        <w:rPr>
          <w:noProof/>
          <w:lang w:eastAsia="en-GB"/>
        </w:rPr>
        <mc:AlternateContent>
          <mc:Choice Requires="wps">
            <w:drawing>
              <wp:anchor distT="45720" distB="45720" distL="114300" distR="114300" simplePos="0" relativeHeight="251661312" behindDoc="0" locked="0" layoutInCell="1" allowOverlap="1" wp14:anchorId="34D1BA1D" wp14:editId="6CDDA8CC">
                <wp:simplePos x="0" y="0"/>
                <wp:positionH relativeFrom="column">
                  <wp:posOffset>2898032</wp:posOffset>
                </wp:positionH>
                <wp:positionV relativeFrom="paragraph">
                  <wp:posOffset>4735782</wp:posOffset>
                </wp:positionV>
                <wp:extent cx="2360930" cy="284672"/>
                <wp:effectExtent l="0" t="0" r="889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672"/>
                        </a:xfrm>
                        <a:prstGeom prst="rect">
                          <a:avLst/>
                        </a:prstGeom>
                        <a:solidFill>
                          <a:srgbClr val="FFFFFF"/>
                        </a:solidFill>
                        <a:ln w="9525">
                          <a:noFill/>
                          <a:miter lim="800000"/>
                          <a:headEnd/>
                          <a:tailEnd/>
                        </a:ln>
                      </wps:spPr>
                      <wps:txbx>
                        <w:txbxContent>
                          <w:p w:rsidR="00164950" w:rsidRPr="00496213" w:rsidRDefault="00164950">
                            <w:pPr>
                              <w:rPr>
                                <w:rFonts w:ascii="Arial Rounded MT Bold" w:hAnsi="Arial Rounded MT Bold"/>
                              </w:rPr>
                            </w:pPr>
                            <w:r>
                              <w:rPr>
                                <w:rFonts w:ascii="Arial Rounded MT Bold" w:hAnsi="Arial Rounded MT Bold"/>
                              </w:rPr>
                              <w:t>Always have a spare pen!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4D1BA1D" id="_x0000_s1029" type="#_x0000_t202" style="position:absolute;margin-left:228.2pt;margin-top:372.9pt;width:185.9pt;height:22.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" stroked="f">
                <v:textbox>
                  <w:txbxContent>
                    <w:p w:rsidR="00164950" w:rsidRPr="00496213" w:rsidRDefault="00164950">
                      <w:pPr>
                        <w:rPr>
                          <w:rFonts w:ascii="Arial Rounded MT Bold" w:hAnsi="Arial Rounded MT Bold"/>
                        </w:rPr>
                      </w:pPr>
                      <w:r>
                        <w:rPr>
                          <w:rFonts w:ascii="Arial Rounded MT Bold" w:hAnsi="Arial Rounded MT Bold"/>
                        </w:rPr>
                        <w:t>Always have a spare pen!</w:t>
                      </w:r>
                    </w:p>
                  </w:txbxContent>
                </v:textbox>
              </v:shape>
            </w:pict>
          </mc:Fallback>
        </mc:AlternateContent>
      </w:r>
    </w:p>
    <w:p w:rsidR="000928EA" w:rsidRDefault="000928EA"/>
    <w:p w:rsidR="000928EA" w:rsidRPr="000928EA" w:rsidRDefault="000928EA" w:rsidP="000928EA"/>
    <w:p w:rsidR="000928EA" w:rsidRPr="000928EA" w:rsidRDefault="000928EA" w:rsidP="000928EA"/>
    <w:p w:rsidR="000928EA" w:rsidRPr="000928EA" w:rsidRDefault="000928EA" w:rsidP="000928EA"/>
    <w:p w:rsidR="000928EA" w:rsidRPr="000928EA" w:rsidRDefault="000928EA" w:rsidP="000928EA"/>
    <w:p w:rsidR="000928EA" w:rsidRPr="000928EA" w:rsidRDefault="000928EA" w:rsidP="000928EA"/>
    <w:p w:rsidR="003454BA" w:rsidRDefault="003454BA" w:rsidP="000928EA">
      <w:pPr>
        <w:jc w:val="right"/>
      </w:pPr>
    </w:p>
    <w:p w:rsidR="000928EA" w:rsidRDefault="000928EA" w:rsidP="000928EA">
      <w:pPr>
        <w:jc w:val="right"/>
      </w:pPr>
    </w:p>
    <w:p w:rsidR="000928EA" w:rsidRDefault="000928EA" w:rsidP="000928EA">
      <w:pPr>
        <w:tabs>
          <w:tab w:val="left" w:pos="0"/>
        </w:tabs>
        <w:rPr>
          <w:rFonts w:ascii="Century Gothic" w:hAnsi="Century Gothic"/>
          <w:b/>
          <w:sz w:val="24"/>
          <w:szCs w:val="24"/>
        </w:rPr>
      </w:pPr>
      <w:r w:rsidRPr="000928EA">
        <w:rPr>
          <w:rFonts w:ascii="Century Gothic" w:hAnsi="Century Gothic"/>
          <w:b/>
          <w:sz w:val="24"/>
          <w:szCs w:val="24"/>
        </w:rPr>
        <w:lastRenderedPageBreak/>
        <w:t xml:space="preserve">1) </w:t>
      </w:r>
      <w:r w:rsidR="00D37907" w:rsidRPr="001878D8">
        <w:rPr>
          <w:rFonts w:ascii="Century Gothic" w:hAnsi="Century Gothic"/>
          <w:sz w:val="24"/>
          <w:szCs w:val="24"/>
        </w:rPr>
        <w:t>Identify and outline five important aspects of intellectual development</w:t>
      </w:r>
      <w:r w:rsidR="00414863">
        <w:rPr>
          <w:rFonts w:ascii="Century Gothic" w:hAnsi="Century Gothic"/>
          <w:b/>
          <w:sz w:val="24"/>
          <w:szCs w:val="24"/>
        </w:rPr>
        <w:t xml:space="preserve"> </w:t>
      </w:r>
      <w:r w:rsidR="00414863" w:rsidRPr="000928EA">
        <w:rPr>
          <w:rFonts w:ascii="Century Gothic" w:hAnsi="Century Gothic"/>
          <w:b/>
          <w:sz w:val="24"/>
          <w:szCs w:val="24"/>
        </w:rPr>
        <w:t>[</w:t>
      </w:r>
      <w:r w:rsidR="00D37907">
        <w:rPr>
          <w:rFonts w:ascii="Century Gothic" w:hAnsi="Century Gothic"/>
          <w:b/>
          <w:sz w:val="24"/>
          <w:szCs w:val="24"/>
        </w:rPr>
        <w:t>10</w:t>
      </w:r>
      <w:r w:rsidR="003855EF">
        <w:rPr>
          <w:rFonts w:ascii="Century Gothic" w:hAnsi="Century Gothic"/>
          <w:b/>
          <w:sz w:val="24"/>
          <w:szCs w:val="24"/>
        </w:rPr>
        <w:t xml:space="preserve"> marks</w:t>
      </w:r>
      <w:r w:rsidRPr="000928EA">
        <w:rPr>
          <w:rFonts w:ascii="Century Gothic" w:hAnsi="Century Gothic"/>
          <w:b/>
          <w:sz w:val="24"/>
          <w:szCs w:val="24"/>
        </w:rPr>
        <w:t>]</w:t>
      </w:r>
    </w:p>
    <w:p w:rsidR="00D37907" w:rsidRDefault="00D37907" w:rsidP="000928EA">
      <w:pPr>
        <w:tabs>
          <w:tab w:val="left" w:pos="0"/>
        </w:tabs>
        <w:spacing w:line="480" w:lineRule="auto"/>
        <w:rPr>
          <w:rFonts w:ascii="Century Gothic" w:hAnsi="Century Gothic"/>
          <w:b/>
          <w:sz w:val="24"/>
          <w:szCs w:val="24"/>
        </w:rPr>
      </w:pPr>
      <w:r>
        <w:rPr>
          <w:rFonts w:ascii="Century Gothic" w:hAnsi="Century Gothic"/>
          <w:b/>
          <w:sz w:val="24"/>
          <w:szCs w:val="24"/>
        </w:rPr>
        <w:t>A)</w:t>
      </w:r>
      <w:r w:rsidR="000928EA">
        <w:rPr>
          <w:rFonts w:ascii="Century Gothic" w:hAnsi="Century Gothic"/>
          <w:b/>
          <w:sz w:val="24"/>
          <w:szCs w:val="24"/>
        </w:rPr>
        <w:t>…………………………………………………………………………………………………………………………………………………</w:t>
      </w:r>
      <w:r>
        <w:rPr>
          <w:rFonts w:ascii="Century Gothic" w:hAnsi="Century Gothic"/>
          <w:b/>
          <w:sz w:val="24"/>
          <w:szCs w:val="24"/>
        </w:rPr>
        <w:t>………………………………………………………………………………… B)</w:t>
      </w:r>
      <w:r w:rsidR="000928EA">
        <w:rPr>
          <w:rFonts w:ascii="Century Gothic" w:hAnsi="Century Gothic"/>
          <w:b/>
          <w:sz w:val="24"/>
          <w:szCs w:val="24"/>
        </w:rPr>
        <w:t>………………………………………………………………………………………………………………………………………………………………………………………………………………………………………</w:t>
      </w:r>
      <w:r>
        <w:rPr>
          <w:rFonts w:ascii="Century Gothic" w:hAnsi="Century Gothic"/>
          <w:b/>
          <w:sz w:val="24"/>
          <w:szCs w:val="24"/>
        </w:rPr>
        <w:t>C)</w:t>
      </w:r>
      <w:r w:rsidR="000928EA">
        <w:rPr>
          <w:rFonts w:ascii="Century Gothic" w:hAnsi="Century Gothic"/>
          <w:b/>
          <w:sz w:val="24"/>
          <w:szCs w:val="24"/>
        </w:rPr>
        <w:t>…………………………………………………………………………………………………………</w:t>
      </w:r>
      <w:r>
        <w:rPr>
          <w:rFonts w:ascii="Century Gothic" w:hAnsi="Century Gothic"/>
          <w:b/>
          <w:sz w:val="24"/>
          <w:szCs w:val="24"/>
        </w:rPr>
        <w:t>……………………………………………………………………………………………………………………………D)………………………………………………………………………………………………………………………………………………………………………………………………………………………………………E)………………………………………………………………………………………………………………………………………………………………………………………………………………………………………</w:t>
      </w:r>
    </w:p>
    <w:p w:rsidR="000928EA" w:rsidRDefault="000928EA" w:rsidP="003447A4">
      <w:pPr>
        <w:tabs>
          <w:tab w:val="left" w:pos="0"/>
        </w:tabs>
        <w:spacing w:line="276" w:lineRule="auto"/>
        <w:rPr>
          <w:rFonts w:ascii="Century Gothic" w:hAnsi="Century Gothic"/>
          <w:b/>
          <w:sz w:val="24"/>
          <w:szCs w:val="24"/>
        </w:rPr>
      </w:pPr>
      <w:r>
        <w:rPr>
          <w:rFonts w:ascii="Century Gothic" w:hAnsi="Century Gothic"/>
          <w:b/>
          <w:sz w:val="24"/>
          <w:szCs w:val="24"/>
        </w:rPr>
        <w:t xml:space="preserve">2) </w:t>
      </w:r>
      <w:r w:rsidR="00D37907" w:rsidRPr="001878D8">
        <w:rPr>
          <w:rFonts w:ascii="Century Gothic" w:hAnsi="Century Gothic"/>
          <w:sz w:val="24"/>
          <w:szCs w:val="24"/>
        </w:rPr>
        <w:t>What is Noam Chomsky’s</w:t>
      </w:r>
      <w:r w:rsidR="00164950" w:rsidRPr="001878D8">
        <w:rPr>
          <w:rFonts w:ascii="Century Gothic" w:hAnsi="Century Gothic"/>
          <w:sz w:val="24"/>
          <w:szCs w:val="24"/>
        </w:rPr>
        <w:t xml:space="preserve"> linguistic</w:t>
      </w:r>
      <w:r w:rsidR="00D37907" w:rsidRPr="001878D8">
        <w:rPr>
          <w:rFonts w:ascii="Century Gothic" w:hAnsi="Century Gothic"/>
          <w:sz w:val="24"/>
          <w:szCs w:val="24"/>
        </w:rPr>
        <w:t xml:space="preserve"> theory</w:t>
      </w:r>
      <w:r w:rsidR="00A9431E" w:rsidRPr="001878D8">
        <w:rPr>
          <w:rFonts w:ascii="Century Gothic" w:hAnsi="Century Gothic"/>
          <w:sz w:val="24"/>
          <w:szCs w:val="24"/>
        </w:rPr>
        <w:t xml:space="preserve"> and what did he believe</w:t>
      </w:r>
      <w:r w:rsidR="00164950" w:rsidRPr="001878D8">
        <w:rPr>
          <w:rFonts w:ascii="Century Gothic" w:hAnsi="Century Gothic"/>
          <w:sz w:val="24"/>
          <w:szCs w:val="24"/>
        </w:rPr>
        <w:t>?</w:t>
      </w:r>
      <w:r w:rsidR="00DB3F4A">
        <w:rPr>
          <w:rFonts w:ascii="Century Gothic" w:hAnsi="Century Gothic"/>
          <w:b/>
          <w:sz w:val="24"/>
          <w:szCs w:val="24"/>
        </w:rPr>
        <w:t xml:space="preserve"> [4</w:t>
      </w:r>
      <w:r w:rsidR="003855EF">
        <w:rPr>
          <w:rFonts w:ascii="Century Gothic" w:hAnsi="Century Gothic"/>
          <w:b/>
          <w:sz w:val="24"/>
          <w:szCs w:val="24"/>
        </w:rPr>
        <w:t xml:space="preserve"> marks</w:t>
      </w:r>
      <w:r w:rsidR="003447A4">
        <w:rPr>
          <w:rFonts w:ascii="Century Gothic" w:hAnsi="Century Gothic"/>
          <w:b/>
          <w:sz w:val="24"/>
          <w:szCs w:val="24"/>
        </w:rPr>
        <w:t>]</w:t>
      </w:r>
    </w:p>
    <w:p w:rsidR="000928EA" w:rsidRDefault="000928EA" w:rsidP="003447A4">
      <w:pPr>
        <w:tabs>
          <w:tab w:val="left" w:pos="0"/>
        </w:tabs>
        <w:spacing w:line="480" w:lineRule="auto"/>
        <w:rPr>
          <w:rFonts w:ascii="Century Gothic" w:hAnsi="Century Gothic"/>
          <w:b/>
          <w:sz w:val="24"/>
          <w:szCs w:val="24"/>
        </w:rPr>
      </w:pPr>
      <w:r>
        <w:rPr>
          <w:rFonts w:ascii="Century Gothic" w:hAnsi="Century Gothic"/>
          <w:b/>
          <w:sz w:val="24"/>
          <w:szCs w:val="24"/>
        </w:rPr>
        <w:t>……………………………………………………………………………………………………………………………………………………………………………………………………………………………………………………………………………………………………………………………………………………………………………………………………………………………………………………………………………………………………………………………………………………………………………………………</w:t>
      </w:r>
      <w:r w:rsidR="00FA452E">
        <w:rPr>
          <w:rFonts w:ascii="Century Gothic" w:hAnsi="Century Gothic"/>
          <w:b/>
          <w:sz w:val="24"/>
          <w:szCs w:val="24"/>
        </w:rPr>
        <w:t>……………</w:t>
      </w:r>
    </w:p>
    <w:p w:rsidR="00FA452E" w:rsidRDefault="00FA452E" w:rsidP="003447A4">
      <w:pPr>
        <w:tabs>
          <w:tab w:val="left" w:pos="0"/>
        </w:tabs>
        <w:spacing w:line="480" w:lineRule="auto"/>
        <w:rPr>
          <w:rFonts w:ascii="Century Gothic" w:hAnsi="Century Gothic"/>
          <w:b/>
          <w:sz w:val="24"/>
          <w:szCs w:val="24"/>
        </w:rPr>
      </w:pPr>
      <w:r>
        <w:rPr>
          <w:rFonts w:ascii="Century Gothic" w:hAnsi="Century Gothic"/>
          <w:b/>
          <w:sz w:val="24"/>
          <w:szCs w:val="24"/>
        </w:rPr>
        <w:t>………………………………………………………………………………………………………………………………………………………………………………………………………………………………………………………………………………………………………………………………………………………………………………………………………………………………………………………………………</w:t>
      </w:r>
      <w:r>
        <w:rPr>
          <w:rFonts w:ascii="Century Gothic" w:hAnsi="Century Gothic"/>
          <w:b/>
          <w:sz w:val="24"/>
          <w:szCs w:val="24"/>
        </w:rPr>
        <w:t>……………</w:t>
      </w:r>
    </w:p>
    <w:p w:rsidR="003447A4" w:rsidRDefault="003447A4" w:rsidP="003447A4">
      <w:pPr>
        <w:tabs>
          <w:tab w:val="left" w:pos="0"/>
        </w:tabs>
        <w:spacing w:line="240" w:lineRule="auto"/>
        <w:rPr>
          <w:rFonts w:ascii="Century Gothic" w:hAnsi="Century Gothic"/>
          <w:b/>
          <w:sz w:val="24"/>
          <w:szCs w:val="24"/>
        </w:rPr>
      </w:pPr>
      <w:r>
        <w:rPr>
          <w:rFonts w:ascii="Century Gothic" w:hAnsi="Century Gothic"/>
          <w:b/>
          <w:sz w:val="24"/>
          <w:szCs w:val="24"/>
        </w:rPr>
        <w:t xml:space="preserve">3) </w:t>
      </w:r>
      <w:r w:rsidR="00BC7CE2" w:rsidRPr="001878D8">
        <w:rPr>
          <w:rFonts w:ascii="Century Gothic" w:hAnsi="Century Gothic"/>
          <w:sz w:val="24"/>
          <w:szCs w:val="24"/>
        </w:rPr>
        <w:t>What are the critic</w:t>
      </w:r>
      <w:r w:rsidR="00FA452E" w:rsidRPr="001878D8">
        <w:rPr>
          <w:rFonts w:ascii="Century Gothic" w:hAnsi="Century Gothic"/>
          <w:sz w:val="24"/>
          <w:szCs w:val="24"/>
        </w:rPr>
        <w:t>isms of Chomsky’s theory</w:t>
      </w:r>
      <w:r w:rsidR="00BC7CE2" w:rsidRPr="001878D8">
        <w:rPr>
          <w:rFonts w:ascii="Century Gothic" w:hAnsi="Century Gothic"/>
          <w:sz w:val="24"/>
          <w:szCs w:val="24"/>
        </w:rPr>
        <w:t>?</w:t>
      </w:r>
      <w:r w:rsidR="00BC7CE2">
        <w:rPr>
          <w:rFonts w:ascii="Century Gothic" w:hAnsi="Century Gothic"/>
          <w:b/>
          <w:sz w:val="24"/>
          <w:szCs w:val="24"/>
        </w:rPr>
        <w:t xml:space="preserve"> [2</w:t>
      </w:r>
      <w:r w:rsidR="001878D8">
        <w:rPr>
          <w:rFonts w:ascii="Century Gothic" w:hAnsi="Century Gothic"/>
          <w:b/>
          <w:sz w:val="24"/>
          <w:szCs w:val="24"/>
        </w:rPr>
        <w:t xml:space="preserve"> marks</w:t>
      </w:r>
      <w:r>
        <w:rPr>
          <w:rFonts w:ascii="Century Gothic" w:hAnsi="Century Gothic"/>
          <w:b/>
          <w:sz w:val="24"/>
          <w:szCs w:val="24"/>
        </w:rPr>
        <w:t>]</w:t>
      </w:r>
    </w:p>
    <w:p w:rsidR="00BC7CE2" w:rsidRDefault="00BC7CE2" w:rsidP="00BC7CE2">
      <w:pPr>
        <w:tabs>
          <w:tab w:val="left" w:pos="0"/>
        </w:tabs>
        <w:spacing w:line="480" w:lineRule="auto"/>
        <w:rPr>
          <w:rFonts w:ascii="Century Gothic" w:hAnsi="Century Gothic"/>
          <w:b/>
          <w:sz w:val="24"/>
          <w:szCs w:val="24"/>
        </w:rPr>
      </w:pPr>
      <w:r>
        <w:rPr>
          <w:rFonts w:ascii="Century Gothic" w:hAnsi="Century Gothic"/>
          <w:b/>
          <w:sz w:val="24"/>
          <w:szCs w:val="24"/>
        </w:rPr>
        <w:t>……………………………………………………………………………………………………………………………………………………………………………………………………………………………………………………………………………………………………………………………………………………………………………………………………………………………………………………………………………………</w:t>
      </w:r>
    </w:p>
    <w:p w:rsidR="00C43411" w:rsidRDefault="00A357EF" w:rsidP="00C43411">
      <w:pPr>
        <w:tabs>
          <w:tab w:val="left" w:pos="0"/>
        </w:tabs>
        <w:spacing w:line="240" w:lineRule="auto"/>
        <w:rPr>
          <w:rFonts w:ascii="Century Gothic" w:hAnsi="Century Gothic"/>
          <w:b/>
          <w:sz w:val="24"/>
          <w:szCs w:val="24"/>
        </w:rPr>
      </w:pPr>
      <w:r>
        <w:rPr>
          <w:rFonts w:ascii="Century Gothic" w:hAnsi="Century Gothic"/>
          <w:b/>
          <w:sz w:val="24"/>
          <w:szCs w:val="24"/>
        </w:rPr>
        <w:lastRenderedPageBreak/>
        <w:t xml:space="preserve">4) </w:t>
      </w:r>
      <w:r w:rsidR="00BC7CE2" w:rsidRPr="001878D8">
        <w:rPr>
          <w:rFonts w:ascii="Century Gothic" w:hAnsi="Century Gothic"/>
          <w:sz w:val="24"/>
          <w:szCs w:val="24"/>
        </w:rPr>
        <w:t xml:space="preserve">Complete the table </w:t>
      </w:r>
      <w:proofErr w:type="gramStart"/>
      <w:r w:rsidR="00BC7CE2" w:rsidRPr="001878D8">
        <w:rPr>
          <w:rFonts w:ascii="Century Gothic" w:hAnsi="Century Gothic"/>
          <w:sz w:val="24"/>
          <w:szCs w:val="24"/>
        </w:rPr>
        <w:t>below</w:t>
      </w:r>
      <w:r w:rsidR="00BC7CE2">
        <w:rPr>
          <w:rFonts w:ascii="Century Gothic" w:hAnsi="Century Gothic"/>
          <w:b/>
          <w:sz w:val="24"/>
          <w:szCs w:val="24"/>
        </w:rPr>
        <w:t xml:space="preserve">  [</w:t>
      </w:r>
      <w:proofErr w:type="gramEnd"/>
      <w:r w:rsidR="00BC7CE2">
        <w:rPr>
          <w:rFonts w:ascii="Century Gothic" w:hAnsi="Century Gothic"/>
          <w:b/>
          <w:sz w:val="24"/>
          <w:szCs w:val="24"/>
        </w:rPr>
        <w:t>12</w:t>
      </w:r>
      <w:r w:rsidR="00C43411">
        <w:rPr>
          <w:rFonts w:ascii="Century Gothic" w:hAnsi="Century Gothic"/>
          <w:b/>
          <w:sz w:val="24"/>
          <w:szCs w:val="24"/>
        </w:rPr>
        <w:t xml:space="preserve"> marks]</w:t>
      </w:r>
    </w:p>
    <w:tbl>
      <w:tblPr>
        <w:tblStyle w:val="TableGrid"/>
        <w:tblpPr w:leftFromText="180" w:rightFromText="180" w:horzAnchor="margin" w:tblpY="630"/>
        <w:tblW w:w="0" w:type="auto"/>
        <w:tblLook w:val="04A0" w:firstRow="1" w:lastRow="0" w:firstColumn="1" w:lastColumn="0" w:noHBand="0" w:noVBand="1"/>
      </w:tblPr>
      <w:tblGrid>
        <w:gridCol w:w="1886"/>
        <w:gridCol w:w="8457"/>
      </w:tblGrid>
      <w:tr w:rsidR="00706DF0" w:rsidRPr="006836C2" w:rsidTr="008621E0">
        <w:tc>
          <w:tcPr>
            <w:tcW w:w="1886" w:type="dxa"/>
            <w:shd w:val="clear" w:color="auto" w:fill="auto"/>
          </w:tcPr>
          <w:p w:rsidR="00706DF0" w:rsidRPr="006836C2" w:rsidRDefault="00706DF0" w:rsidP="008621E0">
            <w:pPr>
              <w:rPr>
                <w:rFonts w:ascii="Century Gothic" w:hAnsi="Century Gothic"/>
                <w:b/>
              </w:rPr>
            </w:pPr>
            <w:r w:rsidRPr="006836C2">
              <w:rPr>
                <w:rFonts w:ascii="Century Gothic" w:hAnsi="Century Gothic"/>
                <w:b/>
              </w:rPr>
              <w:t>Age</w:t>
            </w:r>
          </w:p>
        </w:tc>
        <w:tc>
          <w:tcPr>
            <w:tcW w:w="8457" w:type="dxa"/>
            <w:shd w:val="clear" w:color="auto" w:fill="auto"/>
          </w:tcPr>
          <w:p w:rsidR="00706DF0" w:rsidRPr="006836C2" w:rsidRDefault="00706DF0" w:rsidP="008621E0">
            <w:pPr>
              <w:rPr>
                <w:rFonts w:ascii="Century Gothic" w:hAnsi="Century Gothic"/>
                <w:b/>
              </w:rPr>
            </w:pPr>
            <w:r w:rsidRPr="006836C2">
              <w:rPr>
                <w:rFonts w:ascii="Century Gothic" w:hAnsi="Century Gothic"/>
                <w:b/>
              </w:rPr>
              <w:t>Language Development</w:t>
            </w:r>
          </w:p>
        </w:tc>
      </w:tr>
      <w:tr w:rsidR="00706DF0" w:rsidRPr="006836C2" w:rsidTr="001878D8">
        <w:tc>
          <w:tcPr>
            <w:tcW w:w="1886" w:type="dxa"/>
            <w:shd w:val="clear" w:color="auto" w:fill="auto"/>
            <w:vAlign w:val="center"/>
          </w:tcPr>
          <w:p w:rsidR="00706DF0" w:rsidRPr="006836C2" w:rsidRDefault="00706DF0" w:rsidP="001878D8">
            <w:pPr>
              <w:rPr>
                <w:rFonts w:ascii="Century Gothic" w:hAnsi="Century Gothic"/>
                <w:b/>
                <w:i/>
              </w:rPr>
            </w:pPr>
            <w:r w:rsidRPr="006836C2">
              <w:rPr>
                <w:rFonts w:ascii="Century Gothic" w:hAnsi="Century Gothic"/>
                <w:b/>
                <w:i/>
              </w:rPr>
              <w:t>Around 3 months</w:t>
            </w:r>
          </w:p>
        </w:tc>
        <w:tc>
          <w:tcPr>
            <w:tcW w:w="8457" w:type="dxa"/>
            <w:shd w:val="clear" w:color="auto" w:fill="auto"/>
          </w:tcPr>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tc>
      </w:tr>
      <w:tr w:rsidR="00706DF0" w:rsidRPr="006836C2" w:rsidTr="001878D8">
        <w:tc>
          <w:tcPr>
            <w:tcW w:w="1886" w:type="dxa"/>
            <w:shd w:val="clear" w:color="auto" w:fill="auto"/>
            <w:vAlign w:val="center"/>
          </w:tcPr>
          <w:p w:rsidR="00706DF0" w:rsidRPr="006836C2" w:rsidRDefault="00706DF0" w:rsidP="001878D8">
            <w:pPr>
              <w:rPr>
                <w:rFonts w:ascii="Century Gothic" w:hAnsi="Century Gothic"/>
                <w:b/>
                <w:i/>
              </w:rPr>
            </w:pPr>
            <w:r w:rsidRPr="006836C2">
              <w:rPr>
                <w:rFonts w:ascii="Century Gothic" w:hAnsi="Century Gothic"/>
                <w:b/>
                <w:i/>
              </w:rPr>
              <w:t>Around 12 months</w:t>
            </w:r>
          </w:p>
        </w:tc>
        <w:tc>
          <w:tcPr>
            <w:tcW w:w="8457" w:type="dxa"/>
            <w:shd w:val="clear" w:color="auto" w:fill="auto"/>
          </w:tcPr>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tc>
      </w:tr>
      <w:tr w:rsidR="00706DF0" w:rsidRPr="006836C2" w:rsidTr="001878D8">
        <w:tc>
          <w:tcPr>
            <w:tcW w:w="1886" w:type="dxa"/>
            <w:shd w:val="clear" w:color="auto" w:fill="auto"/>
            <w:vAlign w:val="center"/>
          </w:tcPr>
          <w:p w:rsidR="00706DF0" w:rsidRPr="006836C2" w:rsidRDefault="00706DF0" w:rsidP="001878D8">
            <w:pPr>
              <w:rPr>
                <w:rFonts w:ascii="Century Gothic" w:hAnsi="Century Gothic"/>
                <w:b/>
                <w:i/>
              </w:rPr>
            </w:pPr>
            <w:r w:rsidRPr="006836C2">
              <w:rPr>
                <w:rFonts w:ascii="Century Gothic" w:hAnsi="Century Gothic"/>
                <w:b/>
                <w:i/>
              </w:rPr>
              <w:t>Around 2 years</w:t>
            </w:r>
          </w:p>
        </w:tc>
        <w:tc>
          <w:tcPr>
            <w:tcW w:w="8457" w:type="dxa"/>
            <w:shd w:val="clear" w:color="auto" w:fill="auto"/>
          </w:tcPr>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tc>
      </w:tr>
      <w:tr w:rsidR="00706DF0" w:rsidRPr="006836C2" w:rsidTr="001878D8">
        <w:tc>
          <w:tcPr>
            <w:tcW w:w="1886" w:type="dxa"/>
            <w:shd w:val="clear" w:color="auto" w:fill="auto"/>
            <w:vAlign w:val="center"/>
          </w:tcPr>
          <w:p w:rsidR="00706DF0" w:rsidRPr="006836C2" w:rsidRDefault="00706DF0" w:rsidP="001878D8">
            <w:pPr>
              <w:rPr>
                <w:rFonts w:ascii="Century Gothic" w:hAnsi="Century Gothic"/>
                <w:b/>
                <w:i/>
              </w:rPr>
            </w:pPr>
            <w:r w:rsidRPr="006836C2">
              <w:rPr>
                <w:rFonts w:ascii="Century Gothic" w:hAnsi="Century Gothic"/>
                <w:b/>
                <w:i/>
              </w:rPr>
              <w:t>Around 3 years</w:t>
            </w:r>
          </w:p>
        </w:tc>
        <w:tc>
          <w:tcPr>
            <w:tcW w:w="8457" w:type="dxa"/>
            <w:shd w:val="clear" w:color="auto" w:fill="auto"/>
          </w:tcPr>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tc>
      </w:tr>
      <w:tr w:rsidR="00706DF0" w:rsidRPr="006836C2" w:rsidTr="001878D8">
        <w:trPr>
          <w:trHeight w:val="70"/>
        </w:trPr>
        <w:tc>
          <w:tcPr>
            <w:tcW w:w="1886" w:type="dxa"/>
            <w:shd w:val="clear" w:color="auto" w:fill="auto"/>
            <w:vAlign w:val="center"/>
          </w:tcPr>
          <w:p w:rsidR="00706DF0" w:rsidRPr="006836C2" w:rsidRDefault="00706DF0" w:rsidP="001878D8">
            <w:pPr>
              <w:rPr>
                <w:rFonts w:ascii="Century Gothic" w:hAnsi="Century Gothic"/>
                <w:b/>
                <w:i/>
              </w:rPr>
            </w:pPr>
            <w:r w:rsidRPr="006836C2">
              <w:rPr>
                <w:rFonts w:ascii="Century Gothic" w:hAnsi="Century Gothic"/>
                <w:b/>
                <w:i/>
              </w:rPr>
              <w:t>Around 4 years</w:t>
            </w:r>
          </w:p>
        </w:tc>
        <w:tc>
          <w:tcPr>
            <w:tcW w:w="8457" w:type="dxa"/>
            <w:shd w:val="clear" w:color="auto" w:fill="auto"/>
          </w:tcPr>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tc>
      </w:tr>
      <w:tr w:rsidR="00706DF0" w:rsidRPr="006836C2" w:rsidTr="001878D8">
        <w:tc>
          <w:tcPr>
            <w:tcW w:w="1886" w:type="dxa"/>
            <w:shd w:val="clear" w:color="auto" w:fill="auto"/>
            <w:vAlign w:val="center"/>
          </w:tcPr>
          <w:p w:rsidR="00706DF0" w:rsidRPr="006836C2" w:rsidRDefault="00706DF0" w:rsidP="001878D8">
            <w:pPr>
              <w:rPr>
                <w:rFonts w:ascii="Century Gothic" w:hAnsi="Century Gothic"/>
                <w:b/>
                <w:i/>
              </w:rPr>
            </w:pPr>
            <w:r w:rsidRPr="006836C2">
              <w:rPr>
                <w:rFonts w:ascii="Century Gothic" w:hAnsi="Century Gothic"/>
                <w:b/>
                <w:i/>
              </w:rPr>
              <w:t>5 years</w:t>
            </w:r>
          </w:p>
        </w:tc>
        <w:tc>
          <w:tcPr>
            <w:tcW w:w="8457" w:type="dxa"/>
            <w:shd w:val="clear" w:color="auto" w:fill="auto"/>
          </w:tcPr>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p w:rsidR="00706DF0" w:rsidRPr="006836C2" w:rsidRDefault="00706DF0" w:rsidP="008621E0">
            <w:pPr>
              <w:rPr>
                <w:rFonts w:ascii="Century Gothic" w:hAnsi="Century Gothic"/>
              </w:rPr>
            </w:pPr>
          </w:p>
        </w:tc>
      </w:tr>
    </w:tbl>
    <w:p w:rsidR="00706DF0" w:rsidRDefault="00706DF0" w:rsidP="00C43411">
      <w:pPr>
        <w:tabs>
          <w:tab w:val="left" w:pos="0"/>
        </w:tabs>
        <w:spacing w:line="240" w:lineRule="auto"/>
        <w:rPr>
          <w:rFonts w:ascii="Century Gothic" w:hAnsi="Century Gothic"/>
          <w:b/>
          <w:sz w:val="24"/>
          <w:szCs w:val="24"/>
        </w:rPr>
      </w:pPr>
    </w:p>
    <w:p w:rsidR="00706DF0" w:rsidRDefault="00706DF0" w:rsidP="00C43411">
      <w:pPr>
        <w:tabs>
          <w:tab w:val="left" w:pos="0"/>
        </w:tabs>
        <w:spacing w:line="240" w:lineRule="auto"/>
        <w:rPr>
          <w:rFonts w:ascii="Century Gothic" w:hAnsi="Century Gothic"/>
          <w:b/>
          <w:sz w:val="24"/>
          <w:szCs w:val="24"/>
        </w:rPr>
      </w:pPr>
      <w:r>
        <w:rPr>
          <w:rFonts w:ascii="Century Gothic" w:hAnsi="Century Gothic"/>
          <w:b/>
          <w:sz w:val="24"/>
          <w:szCs w:val="24"/>
        </w:rPr>
        <w:t xml:space="preserve">5) </w:t>
      </w:r>
      <w:r w:rsidRPr="001878D8">
        <w:rPr>
          <w:rFonts w:ascii="Century Gothic" w:hAnsi="Century Gothic"/>
          <w:sz w:val="24"/>
          <w:szCs w:val="24"/>
        </w:rPr>
        <w:t xml:space="preserve">How can parents and childcare workers encourage linguistic </w:t>
      </w:r>
      <w:r w:rsidR="001878D8" w:rsidRPr="001878D8">
        <w:rPr>
          <w:rFonts w:ascii="Century Gothic" w:hAnsi="Century Gothic"/>
          <w:sz w:val="24"/>
          <w:szCs w:val="24"/>
        </w:rPr>
        <w:t>muscles in infants and children?</w:t>
      </w:r>
      <w:r w:rsidR="001878D8">
        <w:rPr>
          <w:rFonts w:ascii="Century Gothic" w:hAnsi="Century Gothic"/>
          <w:b/>
          <w:sz w:val="24"/>
          <w:szCs w:val="24"/>
        </w:rPr>
        <w:t xml:space="preserve"> [4marks]</w:t>
      </w:r>
    </w:p>
    <w:p w:rsidR="003706C6" w:rsidRDefault="00C43411" w:rsidP="0028186E">
      <w:pPr>
        <w:tabs>
          <w:tab w:val="left" w:pos="426"/>
        </w:tabs>
        <w:spacing w:line="480" w:lineRule="auto"/>
        <w:rPr>
          <w:rFonts w:ascii="Century Gothic" w:hAnsi="Century Gothic"/>
          <w:b/>
          <w:sz w:val="24"/>
          <w:szCs w:val="24"/>
        </w:rPr>
      </w:pPr>
      <w:r>
        <w:rPr>
          <w:rFonts w:ascii="Century Gothic" w:hAnsi="Century Gothic"/>
          <w:b/>
          <w:sz w:val="24"/>
          <w:szCs w:val="24"/>
        </w:rPr>
        <w:t>………………………………………………………………………………………………………………………………………………………………………………………………………………………………………………………………………………………………………………………………………………………………………………………………………………………………………………………………………………………………………………………………………………………………………………………………………………………………………………………………………………………………………………………………</w:t>
      </w:r>
      <w:r w:rsidR="00A913BF">
        <w:rPr>
          <w:rFonts w:ascii="Century Gothic" w:hAnsi="Century Gothic"/>
          <w:b/>
          <w:sz w:val="24"/>
          <w:szCs w:val="24"/>
        </w:rPr>
        <w:lastRenderedPageBreak/>
        <w:t xml:space="preserve">6) </w:t>
      </w:r>
      <w:r w:rsidR="00BD1BF1">
        <w:rPr>
          <w:rFonts w:ascii="Century Gothic" w:hAnsi="Century Gothic"/>
          <w:sz w:val="24"/>
          <w:szCs w:val="24"/>
        </w:rPr>
        <w:t>Nam</w:t>
      </w:r>
      <w:r w:rsidR="00A913BF">
        <w:rPr>
          <w:rFonts w:ascii="Century Gothic" w:hAnsi="Century Gothic"/>
          <w:sz w:val="24"/>
          <w:szCs w:val="24"/>
        </w:rPr>
        <w:t xml:space="preserve">e Jean Piaget’s stages and the age groups in the left hand column, then, in the right hand column state the key features for that particular stage </w:t>
      </w:r>
      <w:r w:rsidR="003706C6">
        <w:rPr>
          <w:rFonts w:ascii="Century Gothic" w:hAnsi="Century Gothic"/>
          <w:b/>
          <w:sz w:val="24"/>
          <w:szCs w:val="24"/>
        </w:rPr>
        <w:t xml:space="preserve">[16 marks] </w:t>
      </w:r>
    </w:p>
    <w:tbl>
      <w:tblPr>
        <w:tblStyle w:val="TableGrid"/>
        <w:tblW w:w="10768" w:type="dxa"/>
        <w:tblLook w:val="04A0" w:firstRow="1" w:lastRow="0" w:firstColumn="1" w:lastColumn="0" w:noHBand="0" w:noVBand="1"/>
      </w:tblPr>
      <w:tblGrid>
        <w:gridCol w:w="2689"/>
        <w:gridCol w:w="1134"/>
        <w:gridCol w:w="6945"/>
      </w:tblGrid>
      <w:tr w:rsidR="003706C6" w:rsidTr="0014174F">
        <w:tc>
          <w:tcPr>
            <w:tcW w:w="2689" w:type="dxa"/>
          </w:tcPr>
          <w:p w:rsidR="003706C6" w:rsidRDefault="003706C6" w:rsidP="00C43411">
            <w:pPr>
              <w:tabs>
                <w:tab w:val="left" w:pos="0"/>
              </w:tabs>
              <w:spacing w:line="480" w:lineRule="auto"/>
              <w:rPr>
                <w:rFonts w:ascii="Century Gothic" w:hAnsi="Century Gothic"/>
                <w:b/>
                <w:sz w:val="24"/>
                <w:szCs w:val="24"/>
              </w:rPr>
            </w:pPr>
            <w:r>
              <w:rPr>
                <w:rFonts w:ascii="Century Gothic" w:hAnsi="Century Gothic"/>
                <w:b/>
                <w:sz w:val="24"/>
                <w:szCs w:val="24"/>
              </w:rPr>
              <w:t>Name of stage</w:t>
            </w:r>
          </w:p>
        </w:tc>
        <w:tc>
          <w:tcPr>
            <w:tcW w:w="1134" w:type="dxa"/>
          </w:tcPr>
          <w:p w:rsidR="003706C6" w:rsidRDefault="003706C6" w:rsidP="003706C6">
            <w:pPr>
              <w:tabs>
                <w:tab w:val="left" w:pos="0"/>
              </w:tabs>
              <w:rPr>
                <w:rFonts w:ascii="Century Gothic" w:hAnsi="Century Gothic"/>
                <w:b/>
                <w:sz w:val="24"/>
                <w:szCs w:val="24"/>
              </w:rPr>
            </w:pPr>
            <w:r>
              <w:rPr>
                <w:rFonts w:ascii="Century Gothic" w:hAnsi="Century Gothic"/>
                <w:b/>
                <w:sz w:val="24"/>
                <w:szCs w:val="24"/>
              </w:rPr>
              <w:t>Aprox age</w:t>
            </w:r>
          </w:p>
        </w:tc>
        <w:tc>
          <w:tcPr>
            <w:tcW w:w="6945" w:type="dxa"/>
          </w:tcPr>
          <w:p w:rsidR="003706C6" w:rsidRDefault="003706C6" w:rsidP="00C43411">
            <w:pPr>
              <w:tabs>
                <w:tab w:val="left" w:pos="0"/>
              </w:tabs>
              <w:spacing w:line="480" w:lineRule="auto"/>
              <w:rPr>
                <w:rFonts w:ascii="Century Gothic" w:hAnsi="Century Gothic"/>
                <w:b/>
                <w:sz w:val="24"/>
                <w:szCs w:val="24"/>
              </w:rPr>
            </w:pPr>
            <w:r>
              <w:rPr>
                <w:rFonts w:ascii="Century Gothic" w:hAnsi="Century Gothic"/>
                <w:b/>
                <w:sz w:val="24"/>
                <w:szCs w:val="24"/>
              </w:rPr>
              <w:t>Key Features within the Piaget stage</w:t>
            </w:r>
          </w:p>
        </w:tc>
      </w:tr>
      <w:tr w:rsidR="003706C6" w:rsidTr="0014174F">
        <w:tc>
          <w:tcPr>
            <w:tcW w:w="2689" w:type="dxa"/>
          </w:tcPr>
          <w:p w:rsidR="003706C6" w:rsidRDefault="003706C6" w:rsidP="00C43411">
            <w:pPr>
              <w:tabs>
                <w:tab w:val="left" w:pos="0"/>
              </w:tabs>
              <w:spacing w:line="480" w:lineRule="auto"/>
              <w:rPr>
                <w:rFonts w:ascii="Century Gothic" w:hAnsi="Century Gothic"/>
                <w:b/>
                <w:sz w:val="24"/>
                <w:szCs w:val="24"/>
              </w:rPr>
            </w:pPr>
          </w:p>
          <w:p w:rsidR="003706C6" w:rsidRDefault="003706C6" w:rsidP="00C43411">
            <w:pPr>
              <w:tabs>
                <w:tab w:val="left" w:pos="0"/>
              </w:tabs>
              <w:spacing w:line="480" w:lineRule="auto"/>
              <w:rPr>
                <w:rFonts w:ascii="Century Gothic" w:hAnsi="Century Gothic"/>
                <w:b/>
                <w:sz w:val="24"/>
                <w:szCs w:val="24"/>
              </w:rPr>
            </w:pPr>
          </w:p>
          <w:p w:rsidR="003706C6" w:rsidRDefault="003706C6" w:rsidP="00C43411">
            <w:pPr>
              <w:tabs>
                <w:tab w:val="left" w:pos="0"/>
              </w:tabs>
              <w:spacing w:line="480" w:lineRule="auto"/>
              <w:rPr>
                <w:rFonts w:ascii="Century Gothic" w:hAnsi="Century Gothic"/>
                <w:b/>
                <w:sz w:val="24"/>
                <w:szCs w:val="24"/>
              </w:rPr>
            </w:pPr>
          </w:p>
          <w:p w:rsidR="003706C6" w:rsidRDefault="003706C6" w:rsidP="00C43411">
            <w:pPr>
              <w:tabs>
                <w:tab w:val="left" w:pos="0"/>
              </w:tabs>
              <w:spacing w:line="480" w:lineRule="auto"/>
              <w:rPr>
                <w:rFonts w:ascii="Century Gothic" w:hAnsi="Century Gothic"/>
                <w:b/>
                <w:sz w:val="24"/>
                <w:szCs w:val="24"/>
              </w:rPr>
            </w:pPr>
          </w:p>
          <w:p w:rsidR="003706C6" w:rsidRDefault="003706C6" w:rsidP="00C43411">
            <w:pPr>
              <w:tabs>
                <w:tab w:val="left" w:pos="0"/>
              </w:tabs>
              <w:spacing w:line="480" w:lineRule="auto"/>
              <w:rPr>
                <w:rFonts w:ascii="Century Gothic" w:hAnsi="Century Gothic"/>
                <w:b/>
                <w:sz w:val="24"/>
                <w:szCs w:val="24"/>
              </w:rPr>
            </w:pPr>
          </w:p>
        </w:tc>
        <w:tc>
          <w:tcPr>
            <w:tcW w:w="1134" w:type="dxa"/>
          </w:tcPr>
          <w:p w:rsidR="003706C6" w:rsidRDefault="003706C6" w:rsidP="00C43411">
            <w:pPr>
              <w:tabs>
                <w:tab w:val="left" w:pos="0"/>
              </w:tabs>
              <w:spacing w:line="480" w:lineRule="auto"/>
              <w:rPr>
                <w:rFonts w:ascii="Century Gothic" w:hAnsi="Century Gothic"/>
                <w:b/>
                <w:sz w:val="24"/>
                <w:szCs w:val="24"/>
              </w:rPr>
            </w:pPr>
          </w:p>
        </w:tc>
        <w:tc>
          <w:tcPr>
            <w:tcW w:w="6945" w:type="dxa"/>
          </w:tcPr>
          <w:p w:rsidR="003706C6" w:rsidRDefault="003706C6" w:rsidP="00C43411">
            <w:pPr>
              <w:tabs>
                <w:tab w:val="left" w:pos="0"/>
              </w:tabs>
              <w:spacing w:line="480" w:lineRule="auto"/>
              <w:rPr>
                <w:rFonts w:ascii="Century Gothic" w:hAnsi="Century Gothic"/>
                <w:b/>
                <w:sz w:val="24"/>
                <w:szCs w:val="24"/>
              </w:rPr>
            </w:pPr>
          </w:p>
        </w:tc>
      </w:tr>
      <w:tr w:rsidR="003706C6" w:rsidTr="0014174F">
        <w:tc>
          <w:tcPr>
            <w:tcW w:w="2689" w:type="dxa"/>
          </w:tcPr>
          <w:p w:rsidR="003706C6" w:rsidRDefault="003706C6" w:rsidP="00C43411">
            <w:pPr>
              <w:tabs>
                <w:tab w:val="left" w:pos="0"/>
              </w:tabs>
              <w:spacing w:line="480" w:lineRule="auto"/>
              <w:rPr>
                <w:rFonts w:ascii="Century Gothic" w:hAnsi="Century Gothic"/>
                <w:b/>
                <w:sz w:val="24"/>
                <w:szCs w:val="24"/>
              </w:rPr>
            </w:pPr>
          </w:p>
          <w:p w:rsidR="003706C6" w:rsidRDefault="003706C6" w:rsidP="00C43411">
            <w:pPr>
              <w:tabs>
                <w:tab w:val="left" w:pos="0"/>
              </w:tabs>
              <w:spacing w:line="480" w:lineRule="auto"/>
              <w:rPr>
                <w:rFonts w:ascii="Century Gothic" w:hAnsi="Century Gothic"/>
                <w:b/>
                <w:sz w:val="24"/>
                <w:szCs w:val="24"/>
              </w:rPr>
            </w:pPr>
          </w:p>
          <w:p w:rsidR="003706C6" w:rsidRDefault="003706C6" w:rsidP="00C43411">
            <w:pPr>
              <w:tabs>
                <w:tab w:val="left" w:pos="0"/>
              </w:tabs>
              <w:spacing w:line="480" w:lineRule="auto"/>
              <w:rPr>
                <w:rFonts w:ascii="Century Gothic" w:hAnsi="Century Gothic"/>
                <w:b/>
                <w:sz w:val="24"/>
                <w:szCs w:val="24"/>
              </w:rPr>
            </w:pPr>
          </w:p>
          <w:p w:rsidR="003706C6" w:rsidRDefault="003706C6" w:rsidP="00C43411">
            <w:pPr>
              <w:tabs>
                <w:tab w:val="left" w:pos="0"/>
              </w:tabs>
              <w:spacing w:line="480" w:lineRule="auto"/>
              <w:rPr>
                <w:rFonts w:ascii="Century Gothic" w:hAnsi="Century Gothic"/>
                <w:b/>
                <w:sz w:val="24"/>
                <w:szCs w:val="24"/>
              </w:rPr>
            </w:pPr>
          </w:p>
          <w:p w:rsidR="003706C6" w:rsidRDefault="003706C6" w:rsidP="00C43411">
            <w:pPr>
              <w:tabs>
                <w:tab w:val="left" w:pos="0"/>
              </w:tabs>
              <w:spacing w:line="480" w:lineRule="auto"/>
              <w:rPr>
                <w:rFonts w:ascii="Century Gothic" w:hAnsi="Century Gothic"/>
                <w:b/>
                <w:sz w:val="24"/>
                <w:szCs w:val="24"/>
              </w:rPr>
            </w:pPr>
          </w:p>
          <w:p w:rsidR="003706C6" w:rsidRDefault="003706C6" w:rsidP="00C43411">
            <w:pPr>
              <w:tabs>
                <w:tab w:val="left" w:pos="0"/>
              </w:tabs>
              <w:spacing w:line="480" w:lineRule="auto"/>
              <w:rPr>
                <w:rFonts w:ascii="Century Gothic" w:hAnsi="Century Gothic"/>
                <w:b/>
                <w:sz w:val="24"/>
                <w:szCs w:val="24"/>
              </w:rPr>
            </w:pPr>
          </w:p>
        </w:tc>
        <w:tc>
          <w:tcPr>
            <w:tcW w:w="1134" w:type="dxa"/>
          </w:tcPr>
          <w:p w:rsidR="003706C6" w:rsidRDefault="003706C6" w:rsidP="00C43411">
            <w:pPr>
              <w:tabs>
                <w:tab w:val="left" w:pos="0"/>
              </w:tabs>
              <w:spacing w:line="480" w:lineRule="auto"/>
              <w:rPr>
                <w:rFonts w:ascii="Century Gothic" w:hAnsi="Century Gothic"/>
                <w:b/>
                <w:sz w:val="24"/>
                <w:szCs w:val="24"/>
              </w:rPr>
            </w:pPr>
          </w:p>
        </w:tc>
        <w:tc>
          <w:tcPr>
            <w:tcW w:w="6945" w:type="dxa"/>
          </w:tcPr>
          <w:p w:rsidR="003706C6" w:rsidRDefault="003706C6" w:rsidP="00C43411">
            <w:pPr>
              <w:tabs>
                <w:tab w:val="left" w:pos="0"/>
              </w:tabs>
              <w:spacing w:line="480" w:lineRule="auto"/>
              <w:rPr>
                <w:rFonts w:ascii="Century Gothic" w:hAnsi="Century Gothic"/>
                <w:b/>
                <w:sz w:val="24"/>
                <w:szCs w:val="24"/>
              </w:rPr>
            </w:pPr>
          </w:p>
        </w:tc>
      </w:tr>
      <w:tr w:rsidR="003706C6" w:rsidTr="0014174F">
        <w:tc>
          <w:tcPr>
            <w:tcW w:w="2689" w:type="dxa"/>
          </w:tcPr>
          <w:p w:rsidR="003706C6" w:rsidRDefault="003706C6" w:rsidP="00C43411">
            <w:pPr>
              <w:tabs>
                <w:tab w:val="left" w:pos="0"/>
              </w:tabs>
              <w:spacing w:line="480" w:lineRule="auto"/>
              <w:rPr>
                <w:rFonts w:ascii="Century Gothic" w:hAnsi="Century Gothic"/>
                <w:b/>
                <w:sz w:val="24"/>
                <w:szCs w:val="24"/>
              </w:rPr>
            </w:pPr>
          </w:p>
          <w:p w:rsidR="003706C6" w:rsidRDefault="003706C6" w:rsidP="00C43411">
            <w:pPr>
              <w:tabs>
                <w:tab w:val="left" w:pos="0"/>
              </w:tabs>
              <w:spacing w:line="480" w:lineRule="auto"/>
              <w:rPr>
                <w:rFonts w:ascii="Century Gothic" w:hAnsi="Century Gothic"/>
                <w:b/>
                <w:sz w:val="24"/>
                <w:szCs w:val="24"/>
              </w:rPr>
            </w:pPr>
          </w:p>
          <w:p w:rsidR="003706C6" w:rsidRDefault="003706C6" w:rsidP="00C43411">
            <w:pPr>
              <w:tabs>
                <w:tab w:val="left" w:pos="0"/>
              </w:tabs>
              <w:spacing w:line="480" w:lineRule="auto"/>
              <w:rPr>
                <w:rFonts w:ascii="Century Gothic" w:hAnsi="Century Gothic"/>
                <w:b/>
                <w:sz w:val="24"/>
                <w:szCs w:val="24"/>
              </w:rPr>
            </w:pPr>
          </w:p>
          <w:p w:rsidR="003706C6" w:rsidRDefault="003706C6" w:rsidP="00C43411">
            <w:pPr>
              <w:tabs>
                <w:tab w:val="left" w:pos="0"/>
              </w:tabs>
              <w:spacing w:line="480" w:lineRule="auto"/>
              <w:rPr>
                <w:rFonts w:ascii="Century Gothic" w:hAnsi="Century Gothic"/>
                <w:b/>
                <w:sz w:val="24"/>
                <w:szCs w:val="24"/>
              </w:rPr>
            </w:pPr>
          </w:p>
          <w:p w:rsidR="003706C6" w:rsidRDefault="003706C6" w:rsidP="00C43411">
            <w:pPr>
              <w:tabs>
                <w:tab w:val="left" w:pos="0"/>
              </w:tabs>
              <w:spacing w:line="480" w:lineRule="auto"/>
              <w:rPr>
                <w:rFonts w:ascii="Century Gothic" w:hAnsi="Century Gothic"/>
                <w:b/>
                <w:sz w:val="24"/>
                <w:szCs w:val="24"/>
              </w:rPr>
            </w:pPr>
          </w:p>
          <w:p w:rsidR="003706C6" w:rsidRDefault="003706C6" w:rsidP="00C43411">
            <w:pPr>
              <w:tabs>
                <w:tab w:val="left" w:pos="0"/>
              </w:tabs>
              <w:spacing w:line="480" w:lineRule="auto"/>
              <w:rPr>
                <w:rFonts w:ascii="Century Gothic" w:hAnsi="Century Gothic"/>
                <w:b/>
                <w:sz w:val="24"/>
                <w:szCs w:val="24"/>
              </w:rPr>
            </w:pPr>
          </w:p>
        </w:tc>
        <w:tc>
          <w:tcPr>
            <w:tcW w:w="1134" w:type="dxa"/>
          </w:tcPr>
          <w:p w:rsidR="003706C6" w:rsidRDefault="003706C6" w:rsidP="00C43411">
            <w:pPr>
              <w:tabs>
                <w:tab w:val="left" w:pos="0"/>
              </w:tabs>
              <w:spacing w:line="480" w:lineRule="auto"/>
              <w:rPr>
                <w:rFonts w:ascii="Century Gothic" w:hAnsi="Century Gothic"/>
                <w:b/>
                <w:sz w:val="24"/>
                <w:szCs w:val="24"/>
              </w:rPr>
            </w:pPr>
          </w:p>
        </w:tc>
        <w:tc>
          <w:tcPr>
            <w:tcW w:w="6945" w:type="dxa"/>
          </w:tcPr>
          <w:p w:rsidR="003706C6" w:rsidRDefault="003706C6" w:rsidP="00C43411">
            <w:pPr>
              <w:tabs>
                <w:tab w:val="left" w:pos="0"/>
              </w:tabs>
              <w:spacing w:line="480" w:lineRule="auto"/>
              <w:rPr>
                <w:rFonts w:ascii="Century Gothic" w:hAnsi="Century Gothic"/>
                <w:b/>
                <w:sz w:val="24"/>
                <w:szCs w:val="24"/>
              </w:rPr>
            </w:pPr>
          </w:p>
        </w:tc>
      </w:tr>
      <w:tr w:rsidR="003706C6" w:rsidTr="0014174F">
        <w:tc>
          <w:tcPr>
            <w:tcW w:w="2689" w:type="dxa"/>
          </w:tcPr>
          <w:p w:rsidR="003706C6" w:rsidRDefault="003706C6" w:rsidP="00C43411">
            <w:pPr>
              <w:tabs>
                <w:tab w:val="left" w:pos="0"/>
              </w:tabs>
              <w:spacing w:line="480" w:lineRule="auto"/>
              <w:rPr>
                <w:rFonts w:ascii="Century Gothic" w:hAnsi="Century Gothic"/>
                <w:b/>
                <w:sz w:val="24"/>
                <w:szCs w:val="24"/>
              </w:rPr>
            </w:pPr>
          </w:p>
          <w:p w:rsidR="003706C6" w:rsidRDefault="003706C6" w:rsidP="00C43411">
            <w:pPr>
              <w:tabs>
                <w:tab w:val="left" w:pos="0"/>
              </w:tabs>
              <w:spacing w:line="480" w:lineRule="auto"/>
              <w:rPr>
                <w:rFonts w:ascii="Century Gothic" w:hAnsi="Century Gothic"/>
                <w:b/>
                <w:sz w:val="24"/>
                <w:szCs w:val="24"/>
              </w:rPr>
            </w:pPr>
          </w:p>
          <w:p w:rsidR="003706C6" w:rsidRDefault="003706C6" w:rsidP="00C43411">
            <w:pPr>
              <w:tabs>
                <w:tab w:val="left" w:pos="0"/>
              </w:tabs>
              <w:spacing w:line="480" w:lineRule="auto"/>
              <w:rPr>
                <w:rFonts w:ascii="Century Gothic" w:hAnsi="Century Gothic"/>
                <w:b/>
                <w:sz w:val="24"/>
                <w:szCs w:val="24"/>
              </w:rPr>
            </w:pPr>
          </w:p>
          <w:p w:rsidR="003706C6" w:rsidRDefault="003706C6" w:rsidP="00C43411">
            <w:pPr>
              <w:tabs>
                <w:tab w:val="left" w:pos="0"/>
              </w:tabs>
              <w:spacing w:line="480" w:lineRule="auto"/>
              <w:rPr>
                <w:rFonts w:ascii="Century Gothic" w:hAnsi="Century Gothic"/>
                <w:b/>
                <w:sz w:val="24"/>
                <w:szCs w:val="24"/>
              </w:rPr>
            </w:pPr>
          </w:p>
          <w:p w:rsidR="003706C6" w:rsidRDefault="003706C6" w:rsidP="00C43411">
            <w:pPr>
              <w:tabs>
                <w:tab w:val="left" w:pos="0"/>
              </w:tabs>
              <w:spacing w:line="480" w:lineRule="auto"/>
              <w:rPr>
                <w:rFonts w:ascii="Century Gothic" w:hAnsi="Century Gothic"/>
                <w:b/>
                <w:sz w:val="24"/>
                <w:szCs w:val="24"/>
              </w:rPr>
            </w:pPr>
          </w:p>
          <w:p w:rsidR="003706C6" w:rsidRDefault="003706C6" w:rsidP="00C43411">
            <w:pPr>
              <w:tabs>
                <w:tab w:val="left" w:pos="0"/>
              </w:tabs>
              <w:spacing w:line="480" w:lineRule="auto"/>
              <w:rPr>
                <w:rFonts w:ascii="Century Gothic" w:hAnsi="Century Gothic"/>
                <w:b/>
                <w:sz w:val="24"/>
                <w:szCs w:val="24"/>
              </w:rPr>
            </w:pPr>
          </w:p>
        </w:tc>
        <w:tc>
          <w:tcPr>
            <w:tcW w:w="1134" w:type="dxa"/>
          </w:tcPr>
          <w:p w:rsidR="003706C6" w:rsidRDefault="003706C6" w:rsidP="00C43411">
            <w:pPr>
              <w:tabs>
                <w:tab w:val="left" w:pos="0"/>
              </w:tabs>
              <w:spacing w:line="480" w:lineRule="auto"/>
              <w:rPr>
                <w:rFonts w:ascii="Century Gothic" w:hAnsi="Century Gothic"/>
                <w:b/>
                <w:sz w:val="24"/>
                <w:szCs w:val="24"/>
              </w:rPr>
            </w:pPr>
          </w:p>
        </w:tc>
        <w:tc>
          <w:tcPr>
            <w:tcW w:w="6945" w:type="dxa"/>
          </w:tcPr>
          <w:p w:rsidR="003706C6" w:rsidRDefault="003706C6" w:rsidP="00C43411">
            <w:pPr>
              <w:tabs>
                <w:tab w:val="left" w:pos="0"/>
              </w:tabs>
              <w:spacing w:line="480" w:lineRule="auto"/>
              <w:rPr>
                <w:rFonts w:ascii="Century Gothic" w:hAnsi="Century Gothic"/>
                <w:b/>
                <w:sz w:val="24"/>
                <w:szCs w:val="24"/>
              </w:rPr>
            </w:pPr>
          </w:p>
        </w:tc>
      </w:tr>
    </w:tbl>
    <w:p w:rsidR="003706C6" w:rsidRPr="0028186E" w:rsidRDefault="003706C6" w:rsidP="0028186E">
      <w:pPr>
        <w:tabs>
          <w:tab w:val="left" w:pos="426"/>
        </w:tabs>
        <w:spacing w:line="240" w:lineRule="auto"/>
        <w:ind w:left="284" w:hanging="284"/>
        <w:rPr>
          <w:rFonts w:ascii="Century Gothic" w:hAnsi="Century Gothic"/>
          <w:b/>
          <w:sz w:val="24"/>
          <w:szCs w:val="24"/>
        </w:rPr>
      </w:pPr>
      <w:r>
        <w:rPr>
          <w:rFonts w:ascii="Century Gothic" w:hAnsi="Century Gothic"/>
          <w:b/>
          <w:sz w:val="24"/>
          <w:szCs w:val="24"/>
        </w:rPr>
        <w:lastRenderedPageBreak/>
        <w:t>7)</w:t>
      </w:r>
      <w:r w:rsidR="0028186E">
        <w:rPr>
          <w:rFonts w:ascii="Century Gothic" w:hAnsi="Century Gothic"/>
          <w:sz w:val="24"/>
          <w:szCs w:val="24"/>
        </w:rPr>
        <w:t xml:space="preserve"> </w:t>
      </w:r>
      <w:r w:rsidR="0028186E" w:rsidRPr="0028186E">
        <w:rPr>
          <w:rFonts w:ascii="Century Gothic" w:hAnsi="Century Gothic"/>
        </w:rPr>
        <w:t xml:space="preserve">Explain the meaning of Piaget’s terminologies; equilibrium, </w:t>
      </w:r>
      <w:proofErr w:type="gramStart"/>
      <w:r w:rsidR="0028186E" w:rsidRPr="0028186E">
        <w:rPr>
          <w:rFonts w:ascii="Century Gothic" w:hAnsi="Century Gothic"/>
        </w:rPr>
        <w:t>disequilibrium</w:t>
      </w:r>
      <w:proofErr w:type="gramEnd"/>
      <w:r w:rsidR="0028186E" w:rsidRPr="0028186E">
        <w:rPr>
          <w:rFonts w:ascii="Century Gothic" w:hAnsi="Century Gothic"/>
        </w:rPr>
        <w:t xml:space="preserve"> and accommodation</w:t>
      </w:r>
      <w:r w:rsidR="0028186E">
        <w:rPr>
          <w:rFonts w:ascii="Century Gothic" w:hAnsi="Century Gothic"/>
          <w:sz w:val="24"/>
          <w:szCs w:val="24"/>
        </w:rPr>
        <w:t xml:space="preserve"> </w:t>
      </w:r>
      <w:r w:rsidR="0028186E">
        <w:rPr>
          <w:rFonts w:ascii="Century Gothic" w:hAnsi="Century Gothic"/>
          <w:b/>
          <w:sz w:val="24"/>
          <w:szCs w:val="24"/>
        </w:rPr>
        <w:t>[6 marks]</w:t>
      </w:r>
    </w:p>
    <w:p w:rsidR="00C43411" w:rsidRDefault="00C43411" w:rsidP="00C43411">
      <w:pPr>
        <w:tabs>
          <w:tab w:val="left" w:pos="0"/>
        </w:tabs>
        <w:spacing w:line="480" w:lineRule="auto"/>
        <w:rPr>
          <w:rFonts w:ascii="Century Gothic" w:hAnsi="Century Gothic"/>
          <w:b/>
          <w:sz w:val="24"/>
          <w:szCs w:val="24"/>
        </w:rPr>
      </w:pPr>
      <w:r>
        <w:rPr>
          <w:rFonts w:ascii="Century Gothic" w:hAnsi="Century Gothic"/>
          <w:b/>
          <w:sz w:val="24"/>
          <w:szCs w:val="24"/>
        </w:rPr>
        <w:t>………………………………………………………………………………………………………………………………………………………………………………………………………………………………………………………………………………………………………………………………………</w:t>
      </w:r>
      <w:r w:rsidR="00DD1209">
        <w:rPr>
          <w:rFonts w:ascii="Century Gothic" w:hAnsi="Century Gothic"/>
          <w:b/>
          <w:sz w:val="24"/>
          <w:szCs w:val="24"/>
        </w:rPr>
        <w:t>………………………</w:t>
      </w:r>
    </w:p>
    <w:p w:rsidR="00C43411" w:rsidRDefault="00C43411" w:rsidP="00DD1209">
      <w:pPr>
        <w:tabs>
          <w:tab w:val="left" w:pos="0"/>
        </w:tabs>
        <w:spacing w:line="480" w:lineRule="auto"/>
        <w:rPr>
          <w:rFonts w:ascii="Century Gothic" w:hAnsi="Century Gothic"/>
          <w:b/>
          <w:sz w:val="24"/>
          <w:szCs w:val="24"/>
        </w:rPr>
      </w:pPr>
      <w:r>
        <w:rPr>
          <w:rFonts w:ascii="Century Gothic" w:hAnsi="Century Gothic"/>
          <w:b/>
          <w:sz w:val="24"/>
          <w:szCs w:val="24"/>
        </w:rPr>
        <w:t>…………………………………………………………………………………………………………………………………………………………………………………………………………………………………………………………………………………………………………………………………………………………………………………………………………………………………………………………………………………………………………………………………………………………………………………………………………………………………………………………………………………………………………………………………………………………………………………………………………………………………………………………………………………………………………………………………………………………………………</w:t>
      </w:r>
    </w:p>
    <w:p w:rsidR="0028186E" w:rsidRDefault="0028186E" w:rsidP="00DD1209">
      <w:pPr>
        <w:tabs>
          <w:tab w:val="left" w:pos="0"/>
        </w:tabs>
        <w:spacing w:line="480" w:lineRule="auto"/>
        <w:rPr>
          <w:rFonts w:ascii="Century Gothic" w:hAnsi="Century Gothic"/>
          <w:b/>
          <w:sz w:val="24"/>
          <w:szCs w:val="24"/>
        </w:rPr>
      </w:pPr>
      <w:r>
        <w:rPr>
          <w:rFonts w:ascii="Century Gothic" w:hAnsi="Century Gothic"/>
          <w:b/>
          <w:sz w:val="24"/>
          <w:szCs w:val="24"/>
        </w:rPr>
        <w:t>………………………………………………………………………………………………………………………………………………………………………………………………………………………………………………………………………………………………………………………………………………………………</w:t>
      </w:r>
    </w:p>
    <w:p w:rsidR="00C43411" w:rsidRDefault="0014174F" w:rsidP="0050053E">
      <w:pPr>
        <w:tabs>
          <w:tab w:val="left" w:pos="0"/>
        </w:tabs>
        <w:spacing w:line="480" w:lineRule="auto"/>
        <w:rPr>
          <w:rFonts w:ascii="Century Gothic" w:hAnsi="Century Gothic"/>
          <w:b/>
          <w:sz w:val="24"/>
          <w:szCs w:val="24"/>
        </w:rPr>
      </w:pPr>
      <w:r>
        <w:rPr>
          <w:rFonts w:ascii="Century Gothic" w:hAnsi="Century Gothic"/>
          <w:b/>
          <w:sz w:val="24"/>
          <w:szCs w:val="24"/>
        </w:rPr>
        <w:t>8</w:t>
      </w:r>
      <w:r w:rsidR="00C43411">
        <w:rPr>
          <w:rFonts w:ascii="Century Gothic" w:hAnsi="Century Gothic"/>
          <w:b/>
          <w:sz w:val="24"/>
          <w:szCs w:val="24"/>
        </w:rPr>
        <w:t xml:space="preserve">) </w:t>
      </w:r>
      <w:r w:rsidRPr="0014174F">
        <w:rPr>
          <w:rFonts w:ascii="Century Gothic" w:hAnsi="Century Gothic"/>
          <w:sz w:val="24"/>
          <w:szCs w:val="24"/>
        </w:rPr>
        <w:t>How did Piaget test conservation skills?</w:t>
      </w:r>
      <w:r w:rsidR="00DD1209">
        <w:rPr>
          <w:rFonts w:ascii="Century Gothic" w:hAnsi="Century Gothic"/>
          <w:b/>
          <w:sz w:val="24"/>
          <w:szCs w:val="24"/>
        </w:rPr>
        <w:t xml:space="preserve"> [3</w:t>
      </w:r>
      <w:r w:rsidR="003855EF">
        <w:rPr>
          <w:rFonts w:ascii="Century Gothic" w:hAnsi="Century Gothic"/>
          <w:b/>
          <w:sz w:val="24"/>
          <w:szCs w:val="24"/>
        </w:rPr>
        <w:t xml:space="preserve"> marks</w:t>
      </w:r>
      <w:r w:rsidR="0050053E">
        <w:rPr>
          <w:rFonts w:ascii="Century Gothic" w:hAnsi="Century Gothic"/>
          <w:b/>
          <w:sz w:val="24"/>
          <w:szCs w:val="24"/>
        </w:rPr>
        <w:t xml:space="preserve">] </w:t>
      </w:r>
      <w:r w:rsidR="00C43411">
        <w:rPr>
          <w:rFonts w:ascii="Century Gothic" w:hAnsi="Century Gothic"/>
          <w:b/>
          <w:sz w:val="24"/>
          <w:szCs w:val="24"/>
        </w:rPr>
        <w:t>………………………………………………………………………………………………………………………………………………………………………………………………………………………………………………………………………………………………………………………………………………………</w:t>
      </w:r>
      <w:r w:rsidR="00DD1209">
        <w:rPr>
          <w:rFonts w:ascii="Century Gothic" w:hAnsi="Century Gothic"/>
          <w:b/>
          <w:sz w:val="24"/>
          <w:szCs w:val="24"/>
        </w:rPr>
        <w:t>………</w:t>
      </w:r>
    </w:p>
    <w:p w:rsidR="00DD1209" w:rsidRDefault="00DD1209" w:rsidP="0050053E">
      <w:pPr>
        <w:tabs>
          <w:tab w:val="left" w:pos="0"/>
        </w:tabs>
        <w:spacing w:line="480" w:lineRule="auto"/>
        <w:rPr>
          <w:rFonts w:ascii="Century Gothic" w:hAnsi="Century Gothic"/>
          <w:b/>
          <w:sz w:val="24"/>
          <w:szCs w:val="24"/>
        </w:rPr>
      </w:pPr>
      <w:r>
        <w:rPr>
          <w:rFonts w:ascii="Century Gothic" w:hAnsi="Century Gothic"/>
          <w:b/>
          <w:sz w:val="24"/>
          <w:szCs w:val="24"/>
        </w:rPr>
        <w:t>…………………………………………………………………………………………………………………………………………………………………………………………………………………………………………</w:t>
      </w:r>
    </w:p>
    <w:p w:rsidR="0014174F" w:rsidRDefault="0014174F" w:rsidP="0014174F">
      <w:pPr>
        <w:tabs>
          <w:tab w:val="left" w:pos="0"/>
        </w:tabs>
        <w:spacing w:line="480" w:lineRule="auto"/>
        <w:rPr>
          <w:rFonts w:ascii="Century Gothic" w:hAnsi="Century Gothic"/>
          <w:b/>
          <w:sz w:val="24"/>
          <w:szCs w:val="24"/>
        </w:rPr>
      </w:pPr>
      <w:r>
        <w:rPr>
          <w:rFonts w:ascii="Century Gothic" w:hAnsi="Century Gothic"/>
          <w:b/>
          <w:sz w:val="24"/>
          <w:szCs w:val="24"/>
        </w:rPr>
        <w:t>…………………………………………………………………………………………………………………………………………………………………………………………………………………………………………</w:t>
      </w:r>
    </w:p>
    <w:p w:rsidR="0014174F" w:rsidRDefault="0014174F" w:rsidP="0050053E">
      <w:pPr>
        <w:tabs>
          <w:tab w:val="left" w:pos="0"/>
        </w:tabs>
        <w:spacing w:line="480" w:lineRule="auto"/>
        <w:rPr>
          <w:rFonts w:ascii="Century Gothic" w:hAnsi="Century Gothic"/>
          <w:b/>
          <w:sz w:val="24"/>
          <w:szCs w:val="24"/>
        </w:rPr>
      </w:pPr>
    </w:p>
    <w:p w:rsidR="00C43411" w:rsidRDefault="00BD1BF1" w:rsidP="0050053E">
      <w:pPr>
        <w:tabs>
          <w:tab w:val="left" w:pos="0"/>
        </w:tabs>
        <w:spacing w:line="276" w:lineRule="auto"/>
        <w:rPr>
          <w:rFonts w:ascii="Century Gothic" w:hAnsi="Century Gothic"/>
          <w:b/>
          <w:sz w:val="24"/>
          <w:szCs w:val="24"/>
        </w:rPr>
      </w:pPr>
      <w:r>
        <w:rPr>
          <w:rFonts w:ascii="Century Gothic" w:hAnsi="Century Gothic"/>
          <w:b/>
          <w:sz w:val="24"/>
          <w:szCs w:val="24"/>
        </w:rPr>
        <w:lastRenderedPageBreak/>
        <w:t>9</w:t>
      </w:r>
      <w:r w:rsidR="00DD1209">
        <w:rPr>
          <w:rFonts w:ascii="Century Gothic" w:hAnsi="Century Gothic"/>
          <w:b/>
          <w:sz w:val="24"/>
          <w:szCs w:val="24"/>
        </w:rPr>
        <w:t xml:space="preserve">) </w:t>
      </w:r>
      <w:r w:rsidR="0014174F" w:rsidRPr="0014174F">
        <w:rPr>
          <w:rFonts w:ascii="Century Gothic" w:hAnsi="Century Gothic"/>
          <w:sz w:val="24"/>
          <w:szCs w:val="24"/>
        </w:rPr>
        <w:t>Evaluate Piaget’s theory</w:t>
      </w:r>
      <w:r w:rsidR="0014174F">
        <w:rPr>
          <w:rFonts w:ascii="Century Gothic" w:hAnsi="Century Gothic"/>
          <w:b/>
          <w:sz w:val="24"/>
          <w:szCs w:val="24"/>
        </w:rPr>
        <w:t xml:space="preserve"> [10</w:t>
      </w:r>
      <w:r w:rsidR="0050053E">
        <w:rPr>
          <w:rFonts w:ascii="Century Gothic" w:hAnsi="Century Gothic"/>
          <w:b/>
          <w:sz w:val="24"/>
          <w:szCs w:val="24"/>
        </w:rPr>
        <w:t>]</w:t>
      </w:r>
    </w:p>
    <w:p w:rsidR="007A39D9" w:rsidRDefault="007A39D9" w:rsidP="007A39D9">
      <w:pPr>
        <w:tabs>
          <w:tab w:val="left" w:pos="0"/>
        </w:tabs>
        <w:spacing w:line="480" w:lineRule="auto"/>
        <w:rPr>
          <w:rFonts w:ascii="Century Gothic" w:hAnsi="Century Gothic"/>
          <w:b/>
          <w:sz w:val="24"/>
          <w:szCs w:val="24"/>
        </w:rPr>
      </w:pPr>
      <w:r>
        <w:rPr>
          <w:rFonts w:ascii="Century Gothic" w:hAnsi="Century Gothic"/>
          <w:b/>
          <w:sz w:val="24"/>
          <w:szCs w:val="24"/>
        </w:rPr>
        <w:t>………………………………………………………………………………………………………………………………………………………………………………………………………………………………………………………………………………………………………………………………………………………………………………………………………………………………………………………………………………………………………………………………………………………………………………………………………………………………………………………………………………………………………………………………………………………………………………………………………………………………………………………………………………………………………………………………………………………………………………………………………………………………………………………………………</w:t>
      </w:r>
      <w:r w:rsidR="00CE78B2">
        <w:rPr>
          <w:rFonts w:ascii="Century Gothic" w:hAnsi="Century Gothic"/>
          <w:b/>
          <w:sz w:val="24"/>
          <w:szCs w:val="24"/>
        </w:rPr>
        <w:t>………………………</w:t>
      </w:r>
    </w:p>
    <w:p w:rsidR="007A39D9" w:rsidRDefault="007A39D9" w:rsidP="007A39D9">
      <w:pPr>
        <w:tabs>
          <w:tab w:val="left" w:pos="0"/>
        </w:tabs>
        <w:spacing w:line="480" w:lineRule="auto"/>
        <w:rPr>
          <w:rFonts w:ascii="Century Gothic" w:hAnsi="Century Gothic"/>
          <w:b/>
          <w:sz w:val="24"/>
          <w:szCs w:val="24"/>
        </w:rPr>
      </w:pPr>
      <w:r>
        <w:rPr>
          <w:rFonts w:ascii="Century Gothic" w:hAnsi="Century Gothic"/>
          <w:b/>
          <w:sz w:val="24"/>
          <w:szCs w:val="24"/>
        </w:rPr>
        <w:t>…………………………………………………………………………………………………………………………………………………………………………………………………………………………………………………………………………………………………………………………………………………………………………………………………………………………………………………………………………</w:t>
      </w:r>
      <w:r w:rsidR="00CE78B2">
        <w:rPr>
          <w:rFonts w:ascii="Century Gothic" w:hAnsi="Century Gothic"/>
          <w:b/>
          <w:sz w:val="24"/>
          <w:szCs w:val="24"/>
        </w:rPr>
        <w:t>…………</w:t>
      </w:r>
    </w:p>
    <w:p w:rsidR="007A39D9" w:rsidRDefault="007A39D9" w:rsidP="007A39D9">
      <w:pPr>
        <w:tabs>
          <w:tab w:val="left" w:pos="0"/>
        </w:tabs>
        <w:spacing w:line="480" w:lineRule="auto"/>
        <w:rPr>
          <w:rFonts w:ascii="Century Gothic" w:hAnsi="Century Gothic"/>
          <w:b/>
          <w:sz w:val="24"/>
          <w:szCs w:val="24"/>
        </w:rPr>
      </w:pPr>
      <w:r>
        <w:rPr>
          <w:rFonts w:ascii="Century Gothic" w:hAnsi="Century Gothic"/>
          <w:b/>
          <w:sz w:val="24"/>
          <w:szCs w:val="24"/>
        </w:rPr>
        <w:t>………………………………………………………………………………………………………………………………………………………………………………………………………………………………………………………………………………………………………………………………………………………</w:t>
      </w:r>
      <w:r w:rsidR="00CE78B2">
        <w:rPr>
          <w:rFonts w:ascii="Century Gothic" w:hAnsi="Century Gothic"/>
          <w:b/>
          <w:sz w:val="24"/>
          <w:szCs w:val="24"/>
        </w:rPr>
        <w:t>………</w:t>
      </w:r>
    </w:p>
    <w:p w:rsidR="007A39D9" w:rsidRDefault="0008715D" w:rsidP="007A39D9">
      <w:pPr>
        <w:tabs>
          <w:tab w:val="left" w:pos="0"/>
        </w:tabs>
        <w:spacing w:line="276" w:lineRule="auto"/>
        <w:rPr>
          <w:rFonts w:ascii="Century Gothic" w:hAnsi="Century Gothic"/>
          <w:b/>
          <w:sz w:val="24"/>
          <w:szCs w:val="24"/>
        </w:rPr>
      </w:pPr>
      <w:r>
        <w:rPr>
          <w:rFonts w:ascii="Century Gothic" w:hAnsi="Century Gothic"/>
          <w:b/>
          <w:sz w:val="24"/>
          <w:szCs w:val="24"/>
        </w:rPr>
        <w:t>10</w:t>
      </w:r>
      <w:r w:rsidR="007A39D9">
        <w:rPr>
          <w:rFonts w:ascii="Century Gothic" w:hAnsi="Century Gothic"/>
          <w:b/>
          <w:sz w:val="24"/>
          <w:szCs w:val="24"/>
        </w:rPr>
        <w:t xml:space="preserve">) </w:t>
      </w:r>
      <w:r w:rsidR="003C0043">
        <w:rPr>
          <w:rFonts w:ascii="Century Gothic" w:hAnsi="Century Gothic"/>
          <w:sz w:val="24"/>
          <w:szCs w:val="24"/>
        </w:rPr>
        <w:t>What part of the brain</w:t>
      </w:r>
      <w:r w:rsidR="00213793">
        <w:rPr>
          <w:rFonts w:ascii="Century Gothic" w:hAnsi="Century Gothic"/>
          <w:sz w:val="24"/>
          <w:szCs w:val="24"/>
        </w:rPr>
        <w:t xml:space="preserve"> is involved in the formation and retrieval of memorie</w:t>
      </w:r>
      <w:r w:rsidR="00213793" w:rsidRPr="00213793">
        <w:rPr>
          <w:rFonts w:ascii="Century Gothic" w:hAnsi="Century Gothic"/>
          <w:sz w:val="24"/>
          <w:szCs w:val="24"/>
        </w:rPr>
        <w:t>s</w:t>
      </w:r>
      <w:r w:rsidR="00141181" w:rsidRPr="00213793">
        <w:rPr>
          <w:rFonts w:ascii="Century Gothic" w:hAnsi="Century Gothic"/>
          <w:sz w:val="24"/>
          <w:szCs w:val="24"/>
        </w:rPr>
        <w:t>?</w:t>
      </w:r>
      <w:r w:rsidR="00213793">
        <w:rPr>
          <w:rFonts w:ascii="Century Gothic" w:hAnsi="Century Gothic"/>
          <w:b/>
          <w:sz w:val="24"/>
          <w:szCs w:val="24"/>
        </w:rPr>
        <w:t xml:space="preserve"> [1 mark</w:t>
      </w:r>
      <w:r w:rsidR="00FE631A">
        <w:rPr>
          <w:rFonts w:ascii="Century Gothic" w:hAnsi="Century Gothic"/>
          <w:b/>
          <w:sz w:val="24"/>
          <w:szCs w:val="24"/>
        </w:rPr>
        <w:t>]</w:t>
      </w:r>
    </w:p>
    <w:p w:rsidR="002E4D6C" w:rsidRDefault="007A39D9" w:rsidP="00213793">
      <w:pPr>
        <w:tabs>
          <w:tab w:val="left" w:pos="0"/>
        </w:tabs>
        <w:spacing w:line="480" w:lineRule="auto"/>
        <w:rPr>
          <w:rFonts w:ascii="Century Gothic" w:hAnsi="Century Gothic"/>
          <w:b/>
          <w:sz w:val="24"/>
          <w:szCs w:val="24"/>
        </w:rPr>
      </w:pPr>
      <w:r>
        <w:rPr>
          <w:rFonts w:ascii="Century Gothic" w:hAnsi="Century Gothic"/>
          <w:b/>
          <w:sz w:val="24"/>
          <w:szCs w:val="24"/>
        </w:rPr>
        <w:t>……………………………………………………………………………………………………………………</w:t>
      </w:r>
      <w:r w:rsidR="00213793">
        <w:rPr>
          <w:rFonts w:ascii="Century Gothic" w:hAnsi="Century Gothic"/>
          <w:b/>
          <w:sz w:val="24"/>
          <w:szCs w:val="24"/>
        </w:rPr>
        <w:t xml:space="preserve">11) </w:t>
      </w:r>
      <w:r w:rsidR="00213793" w:rsidRPr="00213793">
        <w:rPr>
          <w:rFonts w:ascii="Century Gothic" w:hAnsi="Century Gothic"/>
          <w:sz w:val="24"/>
          <w:szCs w:val="24"/>
        </w:rPr>
        <w:t>Biologically, what happens in later adulthood which can lead to age-related memory changes?</w:t>
      </w:r>
      <w:r w:rsidR="00213793">
        <w:rPr>
          <w:rFonts w:ascii="Century Gothic" w:hAnsi="Century Gothic"/>
          <w:b/>
          <w:sz w:val="24"/>
          <w:szCs w:val="24"/>
        </w:rPr>
        <w:t xml:space="preserve"> [2 Marks] </w:t>
      </w:r>
      <w:r>
        <w:rPr>
          <w:rFonts w:ascii="Century Gothic" w:hAnsi="Century Gothic"/>
          <w:b/>
          <w:sz w:val="24"/>
          <w:szCs w:val="24"/>
        </w:rPr>
        <w:t>………………………………………………………………………………………………………………………………………………………………………………………………………………………………………………………………………………………………………………………………………………………………………………………………………………………………………………………………………</w:t>
      </w:r>
      <w:r w:rsidR="00CE78B2">
        <w:rPr>
          <w:rFonts w:ascii="Century Gothic" w:hAnsi="Century Gothic"/>
          <w:b/>
          <w:sz w:val="24"/>
          <w:szCs w:val="24"/>
        </w:rPr>
        <w:t>……………</w:t>
      </w:r>
    </w:p>
    <w:p w:rsidR="00213793" w:rsidRDefault="00213793" w:rsidP="00592838">
      <w:pPr>
        <w:tabs>
          <w:tab w:val="left" w:pos="0"/>
        </w:tabs>
        <w:spacing w:line="480" w:lineRule="auto"/>
        <w:jc w:val="center"/>
        <w:rPr>
          <w:rFonts w:ascii="Century Gothic" w:hAnsi="Century Gothic"/>
          <w:b/>
          <w:sz w:val="24"/>
          <w:szCs w:val="24"/>
        </w:rPr>
      </w:pPr>
    </w:p>
    <w:p w:rsidR="00513352" w:rsidRDefault="00513352" w:rsidP="00592838">
      <w:pPr>
        <w:tabs>
          <w:tab w:val="left" w:pos="0"/>
        </w:tabs>
        <w:spacing w:line="480" w:lineRule="auto"/>
        <w:jc w:val="center"/>
        <w:rPr>
          <w:rFonts w:ascii="Century Gothic" w:hAnsi="Century Gothic"/>
          <w:b/>
          <w:sz w:val="24"/>
          <w:szCs w:val="24"/>
        </w:rPr>
      </w:pPr>
      <w:r>
        <w:rPr>
          <w:rFonts w:ascii="Century Gothic" w:hAnsi="Century Gothic"/>
          <w:b/>
          <w:sz w:val="24"/>
          <w:szCs w:val="24"/>
        </w:rPr>
        <w:lastRenderedPageBreak/>
        <w:t>Answers – key word focussed</w:t>
      </w:r>
    </w:p>
    <w:p w:rsidR="00DB1B96" w:rsidRDefault="003C56E3" w:rsidP="00213793">
      <w:pPr>
        <w:tabs>
          <w:tab w:val="left" w:pos="0"/>
        </w:tabs>
        <w:spacing w:line="240" w:lineRule="auto"/>
        <w:rPr>
          <w:rFonts w:ascii="Century Gothic" w:hAnsi="Century Gothic" w:cs="Arial"/>
          <w:color w:val="333333"/>
        </w:rPr>
      </w:pPr>
      <w:r w:rsidRPr="003C56E3">
        <w:rPr>
          <w:rFonts w:ascii="Century Gothic" w:hAnsi="Century Gothic" w:cs="Arial"/>
          <w:color w:val="333333"/>
          <w:sz w:val="24"/>
          <w:szCs w:val="24"/>
        </w:rPr>
        <w:t>1)</w:t>
      </w:r>
      <w:r>
        <w:rPr>
          <w:rFonts w:ascii="Century Gothic" w:hAnsi="Century Gothic" w:cs="Arial"/>
          <w:color w:val="333333"/>
        </w:rPr>
        <w:t xml:space="preserve"> </w:t>
      </w:r>
      <w:r w:rsidR="00213793">
        <w:rPr>
          <w:rFonts w:ascii="Century Gothic" w:hAnsi="Century Gothic" w:cs="Arial"/>
          <w:color w:val="333333"/>
        </w:rPr>
        <w:t xml:space="preserve">A) </w:t>
      </w:r>
      <w:r w:rsidR="00213793" w:rsidRPr="00ED5CE6">
        <w:rPr>
          <w:rFonts w:ascii="Century Gothic" w:hAnsi="Century Gothic" w:cs="Arial"/>
          <w:b/>
          <w:color w:val="333333"/>
        </w:rPr>
        <w:t>Language Development</w:t>
      </w:r>
      <w:r w:rsidR="00213793">
        <w:rPr>
          <w:rFonts w:ascii="Century Gothic" w:hAnsi="Century Gothic" w:cs="Arial"/>
          <w:color w:val="333333"/>
        </w:rPr>
        <w:t xml:space="preserve"> – how we are </w:t>
      </w:r>
      <w:proofErr w:type="gramStart"/>
      <w:r w:rsidR="00213793">
        <w:rPr>
          <w:rFonts w:ascii="Century Gothic" w:hAnsi="Century Gothic" w:cs="Arial"/>
          <w:color w:val="333333"/>
        </w:rPr>
        <w:t>acquire</w:t>
      </w:r>
      <w:proofErr w:type="gramEnd"/>
      <w:r w:rsidR="00213793">
        <w:rPr>
          <w:rFonts w:ascii="Century Gothic" w:hAnsi="Century Gothic" w:cs="Arial"/>
          <w:color w:val="333333"/>
        </w:rPr>
        <w:t xml:space="preserve"> vocabulary, learn grammar and expression through language</w:t>
      </w:r>
      <w:r w:rsidR="00ED5CE6">
        <w:rPr>
          <w:rFonts w:ascii="Century Gothic" w:hAnsi="Century Gothic" w:cs="Arial"/>
          <w:color w:val="333333"/>
        </w:rPr>
        <w:t xml:space="preserve"> giving us the ability to communicate with others to form relationships. Essential for organising thoughts to share </w:t>
      </w:r>
      <w:r w:rsidR="00FC3237">
        <w:rPr>
          <w:rFonts w:ascii="Century Gothic" w:hAnsi="Century Gothic" w:cs="Arial"/>
          <w:color w:val="333333"/>
        </w:rPr>
        <w:t>and express ideas.</w:t>
      </w:r>
    </w:p>
    <w:p w:rsidR="00ED5CE6" w:rsidRDefault="00ED5CE6" w:rsidP="00213793">
      <w:pPr>
        <w:tabs>
          <w:tab w:val="left" w:pos="0"/>
        </w:tabs>
        <w:spacing w:line="240" w:lineRule="auto"/>
        <w:rPr>
          <w:rFonts w:ascii="Century Gothic" w:hAnsi="Century Gothic" w:cs="Arial"/>
          <w:color w:val="333333"/>
        </w:rPr>
      </w:pPr>
      <w:r>
        <w:rPr>
          <w:rFonts w:ascii="Century Gothic" w:hAnsi="Century Gothic" w:cs="Arial"/>
          <w:color w:val="333333"/>
        </w:rPr>
        <w:t xml:space="preserve">B) </w:t>
      </w:r>
      <w:r w:rsidRPr="00ED5CE6">
        <w:rPr>
          <w:rFonts w:ascii="Century Gothic" w:hAnsi="Century Gothic" w:cs="Arial"/>
          <w:b/>
          <w:color w:val="333333"/>
        </w:rPr>
        <w:t>Problem Solving</w:t>
      </w:r>
      <w:r>
        <w:rPr>
          <w:rFonts w:ascii="Century Gothic" w:hAnsi="Century Gothic" w:cs="Arial"/>
          <w:color w:val="333333"/>
        </w:rPr>
        <w:t xml:space="preserve"> – the ability to work through steps to achieve an end goal, leads us to be able to anticipate and predict so we can prevent problems in advance and plan to avoid them</w:t>
      </w:r>
    </w:p>
    <w:p w:rsidR="00ED5CE6" w:rsidRDefault="00ED5CE6" w:rsidP="00213793">
      <w:pPr>
        <w:tabs>
          <w:tab w:val="left" w:pos="0"/>
        </w:tabs>
        <w:spacing w:line="240" w:lineRule="auto"/>
        <w:rPr>
          <w:rFonts w:ascii="Century Gothic" w:hAnsi="Century Gothic" w:cs="Arial"/>
          <w:color w:val="333333"/>
        </w:rPr>
      </w:pPr>
      <w:r>
        <w:rPr>
          <w:rFonts w:ascii="Century Gothic" w:hAnsi="Century Gothic" w:cs="Arial"/>
          <w:color w:val="333333"/>
        </w:rPr>
        <w:t xml:space="preserve">C) </w:t>
      </w:r>
      <w:r>
        <w:rPr>
          <w:rFonts w:ascii="Century Gothic" w:hAnsi="Century Gothic" w:cs="Arial"/>
          <w:b/>
          <w:color w:val="333333"/>
        </w:rPr>
        <w:t>Memory</w:t>
      </w:r>
      <w:r>
        <w:rPr>
          <w:rFonts w:ascii="Century Gothic" w:hAnsi="Century Gothic" w:cs="Arial"/>
          <w:color w:val="333333"/>
        </w:rPr>
        <w:t xml:space="preserve">, storage, </w:t>
      </w:r>
      <w:r w:rsidR="00FC3237">
        <w:rPr>
          <w:rFonts w:ascii="Century Gothic" w:hAnsi="Century Gothic" w:cs="Arial"/>
          <w:color w:val="333333"/>
        </w:rPr>
        <w:t>recall</w:t>
      </w:r>
      <w:r>
        <w:rPr>
          <w:rFonts w:ascii="Century Gothic" w:hAnsi="Century Gothic" w:cs="Arial"/>
          <w:color w:val="333333"/>
        </w:rPr>
        <w:t xml:space="preserve"> and retrieval</w:t>
      </w:r>
      <w:r w:rsidR="00FC3237">
        <w:rPr>
          <w:rFonts w:ascii="Century Gothic" w:hAnsi="Century Gothic" w:cs="Arial"/>
          <w:color w:val="333333"/>
        </w:rPr>
        <w:t xml:space="preserve"> information, essential in life!</w:t>
      </w:r>
    </w:p>
    <w:p w:rsidR="00FC3237" w:rsidRDefault="00FC3237" w:rsidP="00FC3237">
      <w:pPr>
        <w:tabs>
          <w:tab w:val="left" w:pos="0"/>
        </w:tabs>
        <w:spacing w:line="276" w:lineRule="auto"/>
        <w:rPr>
          <w:rFonts w:ascii="Century Gothic" w:hAnsi="Century Gothic" w:cs="Arial"/>
          <w:color w:val="333333"/>
        </w:rPr>
      </w:pPr>
      <w:r>
        <w:rPr>
          <w:rFonts w:ascii="Century Gothic" w:hAnsi="Century Gothic" w:cs="Arial"/>
          <w:color w:val="333333"/>
        </w:rPr>
        <w:t xml:space="preserve">D) </w:t>
      </w:r>
      <w:r>
        <w:rPr>
          <w:rFonts w:ascii="Century Gothic" w:hAnsi="Century Gothic" w:cs="Arial"/>
          <w:b/>
          <w:color w:val="333333"/>
        </w:rPr>
        <w:t>Moral Development</w:t>
      </w:r>
      <w:r>
        <w:rPr>
          <w:rFonts w:ascii="Century Gothic" w:hAnsi="Century Gothic" w:cs="Arial"/>
          <w:color w:val="333333"/>
        </w:rPr>
        <w:t xml:space="preserve"> – reasoning, making choices and informs the individual how to act in an acceptable respectful manner, how to act towards self and others for the greater good.</w:t>
      </w:r>
    </w:p>
    <w:p w:rsidR="00FC3237" w:rsidRDefault="00FC3237" w:rsidP="00FC3237">
      <w:pPr>
        <w:tabs>
          <w:tab w:val="left" w:pos="0"/>
        </w:tabs>
        <w:spacing w:before="240" w:line="276" w:lineRule="auto"/>
        <w:rPr>
          <w:rFonts w:ascii="Century Gothic" w:hAnsi="Century Gothic" w:cs="Arial"/>
          <w:color w:val="333333"/>
        </w:rPr>
      </w:pPr>
      <w:r>
        <w:rPr>
          <w:rFonts w:ascii="Century Gothic" w:hAnsi="Century Gothic" w:cs="Arial"/>
          <w:color w:val="333333"/>
        </w:rPr>
        <w:t xml:space="preserve">E) </w:t>
      </w:r>
      <w:r>
        <w:rPr>
          <w:rFonts w:ascii="Century Gothic" w:hAnsi="Century Gothic" w:cs="Arial"/>
          <w:b/>
          <w:color w:val="333333"/>
        </w:rPr>
        <w:t>Abstract Thoughts Creative Thinking –</w:t>
      </w:r>
      <w:r>
        <w:rPr>
          <w:rFonts w:ascii="Century Gothic" w:hAnsi="Century Gothic" w:cs="Arial"/>
          <w:color w:val="333333"/>
        </w:rPr>
        <w:t xml:space="preserve"> essential skills for thinking and discussing situations which can’t </w:t>
      </w:r>
      <w:proofErr w:type="gramStart"/>
      <w:r>
        <w:rPr>
          <w:rFonts w:ascii="Century Gothic" w:hAnsi="Century Gothic" w:cs="Arial"/>
          <w:color w:val="333333"/>
        </w:rPr>
        <w:t>actually be</w:t>
      </w:r>
      <w:proofErr w:type="gramEnd"/>
      <w:r>
        <w:rPr>
          <w:rFonts w:ascii="Century Gothic" w:hAnsi="Century Gothic" w:cs="Arial"/>
          <w:color w:val="333333"/>
        </w:rPr>
        <w:t xml:space="preserve"> observed, closely linked with problem solving </w:t>
      </w:r>
      <w:r w:rsidR="00F23B42">
        <w:rPr>
          <w:rFonts w:ascii="Century Gothic" w:hAnsi="Century Gothic" w:cs="Arial"/>
          <w:color w:val="333333"/>
        </w:rPr>
        <w:t>a</w:t>
      </w:r>
      <w:r>
        <w:rPr>
          <w:rFonts w:ascii="Century Gothic" w:hAnsi="Century Gothic" w:cs="Arial"/>
          <w:color w:val="333333"/>
        </w:rPr>
        <w:t>nd language development.</w:t>
      </w:r>
    </w:p>
    <w:p w:rsidR="00DB1B96" w:rsidRDefault="00F23B42" w:rsidP="00F23B42">
      <w:pPr>
        <w:tabs>
          <w:tab w:val="left" w:pos="0"/>
        </w:tabs>
        <w:spacing w:before="240" w:line="276" w:lineRule="auto"/>
        <w:rPr>
          <w:rFonts w:ascii="Century Gothic" w:hAnsi="Century Gothic" w:cs="Arial"/>
          <w:b/>
          <w:color w:val="333333"/>
        </w:rPr>
      </w:pPr>
      <w:r>
        <w:rPr>
          <w:rFonts w:ascii="Century Gothic" w:hAnsi="Century Gothic" w:cs="Arial"/>
          <w:b/>
          <w:color w:val="333333"/>
        </w:rPr>
        <w:t>[1 mark to identify – written in bold and then 1 mark for explaining what that is]</w:t>
      </w:r>
    </w:p>
    <w:p w:rsidR="002E7795" w:rsidRDefault="00DB1B96" w:rsidP="00F23B42">
      <w:pPr>
        <w:pStyle w:val="NormalWeb"/>
        <w:spacing w:line="276" w:lineRule="auto"/>
        <w:rPr>
          <w:rFonts w:ascii="Century Gothic" w:hAnsi="Century Gothic" w:cs="Arial"/>
          <w:color w:val="auto"/>
          <w:sz w:val="22"/>
          <w:szCs w:val="22"/>
          <w:lang w:val="en"/>
        </w:rPr>
      </w:pPr>
      <w:r>
        <w:rPr>
          <w:rFonts w:ascii="Century Gothic" w:hAnsi="Century Gothic" w:cs="Arial"/>
          <w:color w:val="333333"/>
        </w:rPr>
        <w:t xml:space="preserve">2) </w:t>
      </w:r>
      <w:r w:rsidR="00DB3F4A" w:rsidRPr="00F23B42">
        <w:rPr>
          <w:rFonts w:ascii="Century Gothic" w:hAnsi="Century Gothic" w:cs="Arial"/>
          <w:b/>
          <w:color w:val="auto"/>
          <w:sz w:val="22"/>
          <w:szCs w:val="22"/>
          <w:lang w:val="en"/>
        </w:rPr>
        <w:t xml:space="preserve">The Language </w:t>
      </w:r>
      <w:r w:rsidR="00F23B42" w:rsidRPr="00F23B42">
        <w:rPr>
          <w:rFonts w:ascii="Century Gothic" w:hAnsi="Century Gothic" w:cs="Arial"/>
          <w:b/>
          <w:color w:val="auto"/>
          <w:sz w:val="22"/>
          <w:szCs w:val="22"/>
          <w:lang w:val="en"/>
        </w:rPr>
        <w:t>Acquisition</w:t>
      </w:r>
      <w:r w:rsidR="00DB3F4A" w:rsidRPr="00F23B42">
        <w:rPr>
          <w:rFonts w:ascii="Century Gothic" w:hAnsi="Century Gothic" w:cs="Arial"/>
          <w:b/>
          <w:color w:val="auto"/>
          <w:sz w:val="22"/>
          <w:szCs w:val="22"/>
          <w:lang w:val="en"/>
        </w:rPr>
        <w:t xml:space="preserve"> Device (LAD</w:t>
      </w:r>
      <w:r w:rsidR="00DB3F4A" w:rsidRPr="00F23B42">
        <w:rPr>
          <w:rFonts w:ascii="Century Gothic" w:hAnsi="Century Gothic" w:cs="Arial"/>
          <w:color w:val="auto"/>
          <w:sz w:val="22"/>
          <w:szCs w:val="22"/>
          <w:lang w:val="en"/>
        </w:rPr>
        <w:t xml:space="preserve">) is Noam Chomsky's idea. His theory proposes that linguistic development in children is an </w:t>
      </w:r>
      <w:r w:rsidR="00DB3F4A" w:rsidRPr="00F23B42">
        <w:rPr>
          <w:rFonts w:ascii="Century Gothic" w:hAnsi="Century Gothic" w:cs="Arial"/>
          <w:b/>
          <w:color w:val="auto"/>
          <w:sz w:val="22"/>
          <w:szCs w:val="22"/>
          <w:lang w:val="en"/>
        </w:rPr>
        <w:t>innate process</w:t>
      </w:r>
      <w:r w:rsidR="00DB3F4A" w:rsidRPr="00F23B42">
        <w:rPr>
          <w:rFonts w:ascii="Century Gothic" w:hAnsi="Century Gothic" w:cs="Arial"/>
          <w:color w:val="auto"/>
          <w:sz w:val="22"/>
          <w:szCs w:val="22"/>
          <w:lang w:val="en"/>
        </w:rPr>
        <w:t xml:space="preserve">, the evidence for which comes from </w:t>
      </w:r>
      <w:r w:rsidR="00DB3F4A" w:rsidRPr="00F23B42">
        <w:rPr>
          <w:rFonts w:ascii="Century Gothic" w:hAnsi="Century Gothic" w:cs="Arial"/>
          <w:b/>
          <w:color w:val="auto"/>
          <w:sz w:val="22"/>
          <w:szCs w:val="22"/>
          <w:lang w:val="en"/>
        </w:rPr>
        <w:t>'linguistic universals'</w:t>
      </w:r>
      <w:r w:rsidR="00DB3F4A" w:rsidRPr="00F23B42">
        <w:rPr>
          <w:rFonts w:ascii="Century Gothic" w:hAnsi="Century Gothic" w:cs="Arial"/>
          <w:color w:val="auto"/>
          <w:sz w:val="22"/>
          <w:szCs w:val="22"/>
          <w:lang w:val="en"/>
        </w:rPr>
        <w:t xml:space="preserve">. These are the similarities between completely different languages, for instance the basic structure 'subject-verb-object', and the ways we naturally acquire the ability to use grammatical constructions to make coherent sentences (this can all be summed up as 'everyone acquires language in a similar way'). </w:t>
      </w:r>
    </w:p>
    <w:p w:rsidR="00DB3F4A" w:rsidRPr="00F23B42" w:rsidRDefault="00DB3F4A" w:rsidP="00F23B42">
      <w:pPr>
        <w:pStyle w:val="NormalWeb"/>
        <w:spacing w:line="276" w:lineRule="auto"/>
        <w:rPr>
          <w:rFonts w:ascii="Century Gothic" w:hAnsi="Century Gothic"/>
          <w:color w:val="auto"/>
          <w:sz w:val="22"/>
          <w:szCs w:val="22"/>
        </w:rPr>
      </w:pPr>
      <w:r w:rsidRPr="00F23B42">
        <w:rPr>
          <w:rFonts w:ascii="Century Gothic" w:hAnsi="Century Gothic" w:cs="Arial"/>
          <w:color w:val="auto"/>
          <w:sz w:val="22"/>
          <w:szCs w:val="22"/>
          <w:lang w:val="en"/>
        </w:rPr>
        <w:t xml:space="preserve">The LAD itself is a vaguely defined abstract concept; essentially </w:t>
      </w:r>
      <w:r w:rsidRPr="00F23B42">
        <w:rPr>
          <w:rFonts w:ascii="Century Gothic" w:hAnsi="Century Gothic" w:cs="Arial"/>
          <w:b/>
          <w:color w:val="auto"/>
          <w:sz w:val="22"/>
          <w:szCs w:val="22"/>
          <w:lang w:val="en"/>
        </w:rPr>
        <w:t>Chomsky believed that it is the inbuilt device that activates chil</w:t>
      </w:r>
      <w:r w:rsidRPr="00F23B42">
        <w:rPr>
          <w:rFonts w:ascii="Century Gothic" w:hAnsi="Century Gothic" w:cs="Arial"/>
          <w:b/>
          <w:color w:val="auto"/>
          <w:sz w:val="22"/>
          <w:szCs w:val="22"/>
          <w:lang w:val="en"/>
        </w:rPr>
        <w:t>d</w:t>
      </w:r>
      <w:r w:rsidRPr="00F23B42">
        <w:rPr>
          <w:rFonts w:ascii="Century Gothic" w:hAnsi="Century Gothic" w:cs="Arial"/>
          <w:b/>
          <w:color w:val="auto"/>
          <w:sz w:val="22"/>
          <w:szCs w:val="22"/>
          <w:lang w:val="en"/>
        </w:rPr>
        <w:t>ren's linguistic development when they are exposed to language in their environment</w:t>
      </w:r>
      <w:r w:rsidRPr="00F23B42">
        <w:rPr>
          <w:rFonts w:ascii="Century Gothic" w:hAnsi="Century Gothic" w:cs="Arial"/>
          <w:color w:val="auto"/>
          <w:sz w:val="22"/>
          <w:szCs w:val="22"/>
          <w:lang w:val="en"/>
        </w:rPr>
        <w:t xml:space="preserve"> (e.g. when they hear/interact with their adult carers).</w:t>
      </w:r>
      <w:bookmarkStart w:id="0" w:name="Theory"/>
      <w:r w:rsidRPr="00F23B42">
        <w:rPr>
          <w:rFonts w:ascii="Century Gothic" w:hAnsi="Century Gothic"/>
          <w:color w:val="auto"/>
          <w:sz w:val="22"/>
          <w:szCs w:val="22"/>
        </w:rPr>
        <w:t xml:space="preserve"> </w:t>
      </w:r>
      <w:r w:rsidRPr="00F23B42">
        <w:rPr>
          <w:rFonts w:ascii="Century Gothic" w:hAnsi="Century Gothic"/>
          <w:color w:val="auto"/>
          <w:sz w:val="22"/>
          <w:szCs w:val="22"/>
        </w:rPr>
        <w:t xml:space="preserve">There are a few factors that Chomsky has used to support his theory of language acquisition. </w:t>
      </w:r>
      <w:r w:rsidRPr="00F23B42">
        <w:rPr>
          <w:rFonts w:ascii="Century Gothic" w:hAnsi="Century Gothic"/>
          <w:b/>
          <w:color w:val="auto"/>
          <w:sz w:val="22"/>
          <w:szCs w:val="22"/>
        </w:rPr>
        <w:t>First is that there is an optimal learning age</w:t>
      </w:r>
      <w:r w:rsidR="00F23B42">
        <w:rPr>
          <w:rFonts w:ascii="Century Gothic" w:hAnsi="Century Gothic"/>
          <w:color w:val="auto"/>
          <w:sz w:val="22"/>
          <w:szCs w:val="22"/>
        </w:rPr>
        <w:t xml:space="preserve"> like we saw with Genie Wileys case</w:t>
      </w:r>
      <w:r w:rsidRPr="00F23B42">
        <w:rPr>
          <w:rFonts w:ascii="Century Gothic" w:hAnsi="Century Gothic"/>
          <w:color w:val="auto"/>
          <w:sz w:val="22"/>
          <w:szCs w:val="22"/>
        </w:rPr>
        <w:t xml:space="preserve">. Between the </w:t>
      </w:r>
      <w:r w:rsidRPr="00F23B42">
        <w:rPr>
          <w:rFonts w:ascii="Century Gothic" w:hAnsi="Century Gothic"/>
          <w:b/>
          <w:color w:val="auto"/>
          <w:sz w:val="22"/>
          <w:szCs w:val="22"/>
        </w:rPr>
        <w:t>ages 3 to 10 a child is the most likely to learn a language</w:t>
      </w:r>
      <w:r w:rsidRPr="00F23B42">
        <w:rPr>
          <w:rFonts w:ascii="Century Gothic" w:hAnsi="Century Gothic"/>
          <w:color w:val="auto"/>
          <w:sz w:val="22"/>
          <w:szCs w:val="22"/>
        </w:rPr>
        <w:t xml:space="preserve"> in its entirety and grasp fluency. After this age, it is hard and even considered impossible for the child to completely grasp the language. </w:t>
      </w:r>
      <w:proofErr w:type="gramStart"/>
      <w:r w:rsidRPr="00F23B42">
        <w:rPr>
          <w:rFonts w:ascii="Century Gothic" w:hAnsi="Century Gothic"/>
          <w:color w:val="auto"/>
          <w:sz w:val="22"/>
          <w:szCs w:val="22"/>
        </w:rPr>
        <w:t>This is why</w:t>
      </w:r>
      <w:proofErr w:type="gramEnd"/>
      <w:r w:rsidRPr="00F23B42">
        <w:rPr>
          <w:rFonts w:ascii="Century Gothic" w:hAnsi="Century Gothic"/>
          <w:color w:val="auto"/>
          <w:sz w:val="22"/>
          <w:szCs w:val="22"/>
        </w:rPr>
        <w:t xml:space="preserve"> school systems are criticized for teaching foreign langua</w:t>
      </w:r>
      <w:r w:rsidR="00F23B42">
        <w:rPr>
          <w:rFonts w:ascii="Century Gothic" w:hAnsi="Century Gothic"/>
          <w:color w:val="auto"/>
          <w:sz w:val="22"/>
          <w:szCs w:val="22"/>
        </w:rPr>
        <w:t>ges in high school and has only just started teaching it in primary school</w:t>
      </w:r>
      <w:r w:rsidRPr="00F23B42">
        <w:rPr>
          <w:rFonts w:ascii="Century Gothic" w:hAnsi="Century Gothic"/>
          <w:color w:val="auto"/>
          <w:sz w:val="22"/>
          <w:szCs w:val="22"/>
        </w:rPr>
        <w:t xml:space="preserve">. </w:t>
      </w:r>
    </w:p>
    <w:p w:rsidR="00DB3F4A" w:rsidRPr="00A14686" w:rsidRDefault="00DB3F4A" w:rsidP="00F23B42">
      <w:pPr>
        <w:pStyle w:val="NormalWeb"/>
        <w:spacing w:line="276" w:lineRule="auto"/>
        <w:rPr>
          <w:rFonts w:ascii="Century Gothic" w:hAnsi="Century Gothic"/>
          <w:b/>
          <w:color w:val="auto"/>
          <w:sz w:val="22"/>
          <w:szCs w:val="22"/>
        </w:rPr>
      </w:pPr>
      <w:r w:rsidRPr="00F23B42">
        <w:rPr>
          <w:rFonts w:ascii="Century Gothic" w:hAnsi="Century Gothic"/>
          <w:color w:val="auto"/>
          <w:sz w:val="22"/>
          <w:szCs w:val="22"/>
        </w:rPr>
        <w:t xml:space="preserve">The second factor is that the child does not need a trigger to begin language acquisition, </w:t>
      </w:r>
      <w:r w:rsidRPr="002E7795">
        <w:rPr>
          <w:rFonts w:ascii="Century Gothic" w:hAnsi="Century Gothic"/>
          <w:b/>
          <w:color w:val="auto"/>
          <w:sz w:val="22"/>
          <w:szCs w:val="22"/>
        </w:rPr>
        <w:t>it happens on its own</w:t>
      </w:r>
      <w:r w:rsidRPr="00F23B42">
        <w:rPr>
          <w:rFonts w:ascii="Century Gothic" w:hAnsi="Century Gothic"/>
          <w:color w:val="auto"/>
          <w:sz w:val="22"/>
          <w:szCs w:val="22"/>
        </w:rPr>
        <w:t xml:space="preserve">. The parent does not need to coax the child to speak, if it around language production, the child will work to produce that language on its own. Several things may help the child develop faster, such as the parent producing baby talk, or being read to on a consistent basis. But these things only have a small effect, and if they are not done, the child will still eventually </w:t>
      </w:r>
    </w:p>
    <w:p w:rsidR="00DB1B96" w:rsidRDefault="00DB3F4A" w:rsidP="002E7795">
      <w:pPr>
        <w:pStyle w:val="NormalWeb"/>
        <w:spacing w:line="276" w:lineRule="auto"/>
        <w:rPr>
          <w:rFonts w:ascii="Century Gothic" w:hAnsi="Century Gothic" w:cs="Arial"/>
          <w:b/>
          <w:color w:val="333333"/>
        </w:rPr>
      </w:pPr>
      <w:r w:rsidRPr="00F23B42">
        <w:rPr>
          <w:rFonts w:ascii="Century Gothic" w:hAnsi="Century Gothic"/>
          <w:color w:val="auto"/>
          <w:sz w:val="22"/>
          <w:szCs w:val="22"/>
        </w:rPr>
        <w:t xml:space="preserve">Another factor </w:t>
      </w:r>
      <w:r w:rsidRPr="002E7795">
        <w:rPr>
          <w:rFonts w:ascii="Century Gothic" w:hAnsi="Century Gothic"/>
          <w:b/>
          <w:color w:val="auto"/>
          <w:sz w:val="22"/>
          <w:szCs w:val="22"/>
        </w:rPr>
        <w:t>found was that it does not matter if a child is corrected</w:t>
      </w:r>
      <w:r w:rsidRPr="00F23B42">
        <w:rPr>
          <w:rFonts w:ascii="Century Gothic" w:hAnsi="Century Gothic"/>
          <w:color w:val="auto"/>
          <w:sz w:val="22"/>
          <w:szCs w:val="22"/>
        </w:rPr>
        <w:t xml:space="preserve">, they still grasp the language in the same manner and speak the same way. During one stage, a child will make things plural that are already plural. For example, a child will say geeses instead of geese. It does not matter how many times a child is </w:t>
      </w:r>
      <w:proofErr w:type="gramStart"/>
      <w:r w:rsidRPr="00F23B42">
        <w:rPr>
          <w:rFonts w:ascii="Century Gothic" w:hAnsi="Century Gothic"/>
          <w:color w:val="auto"/>
          <w:sz w:val="22"/>
          <w:szCs w:val="22"/>
        </w:rPr>
        <w:t>corrected,</w:t>
      </w:r>
      <w:proofErr w:type="gramEnd"/>
      <w:r w:rsidRPr="00F23B42">
        <w:rPr>
          <w:rFonts w:ascii="Century Gothic" w:hAnsi="Century Gothic"/>
          <w:color w:val="auto"/>
          <w:sz w:val="22"/>
          <w:szCs w:val="22"/>
        </w:rPr>
        <w:t xml:space="preserve"> the child still says geeses. In one documented case, a child, after being corrected several times by the mother to say feet instead of feets, looked at the mother, said "ohh</w:t>
      </w:r>
      <w:bookmarkEnd w:id="0"/>
      <w:r w:rsidR="002E7795">
        <w:rPr>
          <w:rFonts w:ascii="Century Gothic" w:hAnsi="Century Gothic"/>
          <w:color w:val="auto"/>
          <w:sz w:val="22"/>
          <w:szCs w:val="22"/>
        </w:rPr>
        <w:t xml:space="preserve">   </w:t>
      </w:r>
      <w:proofErr w:type="gramStart"/>
      <w:r w:rsidR="002E7795">
        <w:rPr>
          <w:rFonts w:ascii="Century Gothic" w:hAnsi="Century Gothic"/>
          <w:color w:val="auto"/>
          <w:sz w:val="22"/>
          <w:szCs w:val="22"/>
        </w:rPr>
        <w:t xml:space="preserve">   </w:t>
      </w:r>
      <w:r w:rsidR="002E7795" w:rsidRPr="002E7795">
        <w:rPr>
          <w:rFonts w:ascii="Century Gothic" w:hAnsi="Century Gothic"/>
          <w:b/>
          <w:color w:val="auto"/>
          <w:sz w:val="22"/>
          <w:szCs w:val="22"/>
        </w:rPr>
        <w:t>[</w:t>
      </w:r>
      <w:proofErr w:type="gramEnd"/>
      <w:r w:rsidR="002E7795" w:rsidRPr="002E7795">
        <w:rPr>
          <w:rFonts w:ascii="Century Gothic" w:hAnsi="Century Gothic"/>
          <w:b/>
          <w:color w:val="auto"/>
          <w:sz w:val="22"/>
          <w:szCs w:val="22"/>
        </w:rPr>
        <w:t>4 marks for 4 different points</w:t>
      </w:r>
      <w:r w:rsidR="00DB1B96" w:rsidRPr="002E7795">
        <w:rPr>
          <w:rFonts w:ascii="Century Gothic" w:hAnsi="Century Gothic" w:cs="Arial"/>
          <w:b/>
          <w:color w:val="333333"/>
        </w:rPr>
        <w:t>]</w:t>
      </w:r>
    </w:p>
    <w:p w:rsidR="00DB1B96" w:rsidRDefault="001F37C2" w:rsidP="00A14686">
      <w:pPr>
        <w:pStyle w:val="NormalWeb"/>
        <w:spacing w:line="276" w:lineRule="auto"/>
        <w:rPr>
          <w:rFonts w:ascii="Century Gothic" w:hAnsi="Century Gothic" w:cs="Arial"/>
          <w:b/>
          <w:color w:val="333333"/>
        </w:rPr>
      </w:pPr>
      <w:r w:rsidRPr="00A14686">
        <w:rPr>
          <w:rFonts w:ascii="Century Gothic" w:hAnsi="Century Gothic" w:cs="Arial"/>
          <w:i/>
          <w:color w:val="333333"/>
        </w:rPr>
        <w:t>3)</w:t>
      </w:r>
      <w:r>
        <w:rPr>
          <w:rFonts w:ascii="Century Gothic" w:hAnsi="Century Gothic" w:cs="Arial"/>
          <w:b/>
          <w:color w:val="333333"/>
        </w:rPr>
        <w:t xml:space="preserve"> </w:t>
      </w:r>
      <w:r>
        <w:rPr>
          <w:rFonts w:ascii="Century Gothic" w:hAnsi="Century Gothic" w:cs="Arial"/>
          <w:color w:val="333333"/>
        </w:rPr>
        <w:t xml:space="preserve">Critics are quick to point out </w:t>
      </w:r>
      <w:r w:rsidRPr="00A14686">
        <w:rPr>
          <w:rFonts w:ascii="Century Gothic" w:hAnsi="Century Gothic" w:cs="Arial"/>
          <w:b/>
          <w:color w:val="333333"/>
        </w:rPr>
        <w:t>there’s no scientific evidence of this LAD part of the brain</w:t>
      </w:r>
      <w:r>
        <w:rPr>
          <w:rFonts w:ascii="Century Gothic" w:hAnsi="Century Gothic" w:cs="Arial"/>
          <w:color w:val="333333"/>
        </w:rPr>
        <w:t xml:space="preserve"> and there are many that still believe it’s social interaction that too much emphasis is put on the universal grammar statement. </w:t>
      </w:r>
      <w:r w:rsidRPr="00A14686">
        <w:rPr>
          <w:rFonts w:ascii="Century Gothic" w:hAnsi="Century Gothic" w:cs="Arial"/>
          <w:b/>
          <w:color w:val="333333"/>
        </w:rPr>
        <w:t>Choms</w:t>
      </w:r>
      <w:r w:rsidR="00AF45FE" w:rsidRPr="00A14686">
        <w:rPr>
          <w:rFonts w:ascii="Century Gothic" w:hAnsi="Century Gothic" w:cs="Arial"/>
          <w:b/>
          <w:color w:val="333333"/>
        </w:rPr>
        <w:t>k</w:t>
      </w:r>
      <w:r w:rsidRPr="00A14686">
        <w:rPr>
          <w:rFonts w:ascii="Century Gothic" w:hAnsi="Century Gothic" w:cs="Arial"/>
          <w:b/>
          <w:color w:val="333333"/>
        </w:rPr>
        <w:t xml:space="preserve">y also didn’t </w:t>
      </w:r>
      <w:r w:rsidR="00AF45FE" w:rsidRPr="00A14686">
        <w:rPr>
          <w:rFonts w:ascii="Century Gothic" w:hAnsi="Century Gothic" w:cs="Arial"/>
          <w:b/>
          <w:color w:val="333333"/>
        </w:rPr>
        <w:t>explain or consider children who experience a language/speech delay due</w:t>
      </w:r>
      <w:r w:rsidR="00AF45FE">
        <w:rPr>
          <w:rFonts w:ascii="Century Gothic" w:hAnsi="Century Gothic" w:cs="Arial"/>
          <w:color w:val="333333"/>
        </w:rPr>
        <w:t xml:space="preserve"> to a variety of reasons, for example, children </w:t>
      </w:r>
      <w:r w:rsidR="00AF45FE">
        <w:rPr>
          <w:rFonts w:ascii="Century Gothic" w:hAnsi="Century Gothic" w:cs="Arial"/>
          <w:color w:val="333333"/>
        </w:rPr>
        <w:lastRenderedPageBreak/>
        <w:t>who have a learning disability or hearing or speech impairment. Children with Downs Syndrome are amongst those whose language is frequently delayed</w:t>
      </w:r>
      <w:r w:rsidR="00A14686">
        <w:rPr>
          <w:rFonts w:ascii="Century Gothic" w:hAnsi="Century Gothic" w:cs="Arial"/>
          <w:color w:val="333333"/>
        </w:rPr>
        <w:t xml:space="preserve">. </w:t>
      </w:r>
      <w:r w:rsidR="00A14686">
        <w:rPr>
          <w:rFonts w:ascii="Century Gothic" w:hAnsi="Century Gothic" w:cs="Arial"/>
          <w:b/>
          <w:color w:val="333333"/>
        </w:rPr>
        <w:t>[2 points, 2 marks]</w:t>
      </w:r>
    </w:p>
    <w:p w:rsidR="00DB1B96" w:rsidRDefault="00A14686" w:rsidP="0008715D">
      <w:pPr>
        <w:spacing w:before="240" w:line="276" w:lineRule="auto"/>
        <w:ind w:left="284" w:hanging="284"/>
        <w:rPr>
          <w:rFonts w:ascii="Century Gothic" w:hAnsi="Century Gothic" w:cs="Arial"/>
          <w:color w:val="333333"/>
        </w:rPr>
      </w:pPr>
      <w:r>
        <w:rPr>
          <w:rFonts w:ascii="Century Gothic" w:hAnsi="Century Gothic" w:cs="Arial"/>
          <w:color w:val="333333"/>
        </w:rPr>
        <w:t>4</w:t>
      </w:r>
      <w:r w:rsidR="00DB1B96">
        <w:rPr>
          <w:rFonts w:ascii="Century Gothic" w:hAnsi="Century Gothic" w:cs="Arial"/>
          <w:color w:val="333333"/>
        </w:rPr>
        <w:t xml:space="preserve">) </w:t>
      </w:r>
    </w:p>
    <w:tbl>
      <w:tblPr>
        <w:tblStyle w:val="TableGrid"/>
        <w:tblpPr w:leftFromText="180" w:rightFromText="180" w:vertAnchor="page" w:horzAnchor="margin" w:tblpY="2144"/>
        <w:tblW w:w="0" w:type="auto"/>
        <w:tblLook w:val="04A0" w:firstRow="1" w:lastRow="0" w:firstColumn="1" w:lastColumn="0" w:noHBand="0" w:noVBand="1"/>
      </w:tblPr>
      <w:tblGrid>
        <w:gridCol w:w="1413"/>
        <w:gridCol w:w="8930"/>
      </w:tblGrid>
      <w:tr w:rsidR="00A14686" w:rsidRPr="006836C2" w:rsidTr="00A14686">
        <w:tc>
          <w:tcPr>
            <w:tcW w:w="1413" w:type="dxa"/>
            <w:shd w:val="clear" w:color="auto" w:fill="auto"/>
          </w:tcPr>
          <w:p w:rsidR="00A14686" w:rsidRPr="00A14686" w:rsidRDefault="00A14686" w:rsidP="00A14686">
            <w:pPr>
              <w:rPr>
                <w:rFonts w:ascii="Century Gothic" w:hAnsi="Century Gothic"/>
              </w:rPr>
            </w:pPr>
            <w:r w:rsidRPr="00A14686">
              <w:rPr>
                <w:rFonts w:ascii="Century Gothic" w:hAnsi="Century Gothic"/>
              </w:rPr>
              <w:t>Age</w:t>
            </w:r>
          </w:p>
        </w:tc>
        <w:tc>
          <w:tcPr>
            <w:tcW w:w="8930" w:type="dxa"/>
            <w:shd w:val="clear" w:color="auto" w:fill="auto"/>
          </w:tcPr>
          <w:p w:rsidR="00A14686" w:rsidRPr="00A14686" w:rsidRDefault="00A14686" w:rsidP="00A14686">
            <w:pPr>
              <w:rPr>
                <w:rFonts w:ascii="Century Gothic" w:hAnsi="Century Gothic"/>
              </w:rPr>
            </w:pPr>
            <w:r w:rsidRPr="00A14686">
              <w:rPr>
                <w:rFonts w:ascii="Century Gothic" w:hAnsi="Century Gothic"/>
              </w:rPr>
              <w:t>Language Development</w:t>
            </w:r>
            <w:r>
              <w:rPr>
                <w:rFonts w:ascii="Century Gothic" w:hAnsi="Century Gothic"/>
              </w:rPr>
              <w:t xml:space="preserve"> Key Features</w:t>
            </w:r>
          </w:p>
        </w:tc>
      </w:tr>
      <w:tr w:rsidR="00A14686" w:rsidRPr="006836C2" w:rsidTr="00A14686">
        <w:tc>
          <w:tcPr>
            <w:tcW w:w="1413" w:type="dxa"/>
            <w:shd w:val="clear" w:color="auto" w:fill="auto"/>
            <w:vAlign w:val="center"/>
          </w:tcPr>
          <w:p w:rsidR="00A14686" w:rsidRPr="00A14686" w:rsidRDefault="00A14686" w:rsidP="00A14686">
            <w:pPr>
              <w:spacing w:line="276" w:lineRule="auto"/>
              <w:rPr>
                <w:rFonts w:ascii="Century Gothic" w:hAnsi="Century Gothic"/>
                <w:i/>
              </w:rPr>
            </w:pPr>
            <w:r w:rsidRPr="00A14686">
              <w:rPr>
                <w:rFonts w:ascii="Century Gothic" w:hAnsi="Century Gothic"/>
                <w:i/>
              </w:rPr>
              <w:t>Around 3 months</w:t>
            </w:r>
          </w:p>
        </w:tc>
        <w:tc>
          <w:tcPr>
            <w:tcW w:w="8930" w:type="dxa"/>
            <w:shd w:val="clear" w:color="auto" w:fill="auto"/>
          </w:tcPr>
          <w:p w:rsidR="00A14686" w:rsidRPr="006836C2" w:rsidRDefault="00A14686" w:rsidP="00A14686">
            <w:pPr>
              <w:spacing w:line="276" w:lineRule="auto"/>
              <w:rPr>
                <w:rFonts w:ascii="Century Gothic" w:hAnsi="Century Gothic"/>
              </w:rPr>
            </w:pPr>
            <w:r>
              <w:rPr>
                <w:rFonts w:ascii="Century Gothic" w:hAnsi="Century Gothic"/>
              </w:rPr>
              <w:t>Infants begin to make babbling noises as they learn to control muscles associated with speech. The brain builds connections that send messages to the muscles around the mouth and tongue in young babies</w:t>
            </w:r>
          </w:p>
        </w:tc>
      </w:tr>
      <w:tr w:rsidR="00A14686" w:rsidRPr="006836C2" w:rsidTr="00A14686">
        <w:tc>
          <w:tcPr>
            <w:tcW w:w="1413" w:type="dxa"/>
            <w:shd w:val="clear" w:color="auto" w:fill="auto"/>
            <w:vAlign w:val="center"/>
          </w:tcPr>
          <w:p w:rsidR="00A14686" w:rsidRPr="00A14686" w:rsidRDefault="00A14686" w:rsidP="00A14686">
            <w:pPr>
              <w:spacing w:line="276" w:lineRule="auto"/>
              <w:rPr>
                <w:rFonts w:ascii="Century Gothic" w:hAnsi="Century Gothic"/>
                <w:i/>
              </w:rPr>
            </w:pPr>
            <w:r w:rsidRPr="00A14686">
              <w:rPr>
                <w:rFonts w:ascii="Century Gothic" w:hAnsi="Century Gothic"/>
                <w:i/>
              </w:rPr>
              <w:t>Around 12 months</w:t>
            </w:r>
          </w:p>
        </w:tc>
        <w:tc>
          <w:tcPr>
            <w:tcW w:w="8930" w:type="dxa"/>
            <w:shd w:val="clear" w:color="auto" w:fill="auto"/>
          </w:tcPr>
          <w:p w:rsidR="00A14686" w:rsidRPr="006836C2" w:rsidRDefault="00F829F2" w:rsidP="00A14686">
            <w:pPr>
              <w:spacing w:line="276" w:lineRule="auto"/>
              <w:rPr>
                <w:rFonts w:ascii="Century Gothic" w:hAnsi="Century Gothic"/>
              </w:rPr>
            </w:pPr>
            <w:r>
              <w:rPr>
                <w:rFonts w:ascii="Century Gothic" w:hAnsi="Century Gothic"/>
              </w:rPr>
              <w:t xml:space="preserve">Infant begins to imitate sounds, such as saying bye-bye, made by carers, </w:t>
            </w:r>
            <w:proofErr w:type="gramStart"/>
            <w:r>
              <w:rPr>
                <w:rFonts w:ascii="Century Gothic" w:hAnsi="Century Gothic"/>
              </w:rPr>
              <w:t>These</w:t>
            </w:r>
            <w:proofErr w:type="gramEnd"/>
            <w:r>
              <w:rPr>
                <w:rFonts w:ascii="Century Gothic" w:hAnsi="Century Gothic"/>
              </w:rPr>
              <w:t xml:space="preserve"> copied sounds start to form singular words, such as teddy, car and no.</w:t>
            </w:r>
          </w:p>
        </w:tc>
      </w:tr>
      <w:tr w:rsidR="00A14686" w:rsidRPr="006836C2" w:rsidTr="00A14686">
        <w:tc>
          <w:tcPr>
            <w:tcW w:w="1413" w:type="dxa"/>
            <w:shd w:val="clear" w:color="auto" w:fill="auto"/>
            <w:vAlign w:val="center"/>
          </w:tcPr>
          <w:p w:rsidR="00A14686" w:rsidRPr="00A14686" w:rsidRDefault="00A14686" w:rsidP="00A14686">
            <w:pPr>
              <w:spacing w:line="276" w:lineRule="auto"/>
              <w:rPr>
                <w:rFonts w:ascii="Century Gothic" w:hAnsi="Century Gothic"/>
                <w:i/>
              </w:rPr>
            </w:pPr>
            <w:r w:rsidRPr="00A14686">
              <w:rPr>
                <w:rFonts w:ascii="Century Gothic" w:hAnsi="Century Gothic"/>
                <w:i/>
              </w:rPr>
              <w:t>Around 2 years</w:t>
            </w:r>
          </w:p>
        </w:tc>
        <w:tc>
          <w:tcPr>
            <w:tcW w:w="8930" w:type="dxa"/>
            <w:shd w:val="clear" w:color="auto" w:fill="auto"/>
          </w:tcPr>
          <w:p w:rsidR="00A14686" w:rsidRPr="006836C2" w:rsidRDefault="006F3754" w:rsidP="00A14686">
            <w:pPr>
              <w:spacing w:line="276" w:lineRule="auto"/>
              <w:rPr>
                <w:rFonts w:ascii="Century Gothic" w:hAnsi="Century Gothic"/>
              </w:rPr>
            </w:pPr>
            <w:r>
              <w:rPr>
                <w:rFonts w:ascii="Century Gothic" w:hAnsi="Century Gothic"/>
              </w:rPr>
              <w:t>Infants begin to make two-</w:t>
            </w:r>
            <w:r w:rsidR="00F829F2">
              <w:rPr>
                <w:rFonts w:ascii="Century Gothic" w:hAnsi="Century Gothic"/>
              </w:rPr>
              <w:t xml:space="preserve">word sentences, such as “cat goed” meaning cat has gone away, </w:t>
            </w:r>
            <w:proofErr w:type="gramStart"/>
            <w:r w:rsidR="00F829F2">
              <w:rPr>
                <w:rFonts w:ascii="Century Gothic" w:hAnsi="Century Gothic"/>
              </w:rPr>
              <w:t>The</w:t>
            </w:r>
            <w:proofErr w:type="gramEnd"/>
            <w:r w:rsidR="00F829F2">
              <w:rPr>
                <w:rFonts w:ascii="Century Gothic" w:hAnsi="Century Gothic"/>
              </w:rPr>
              <w:t xml:space="preserve"> infant begins to build up their vocabulary, repeating words </w:t>
            </w:r>
          </w:p>
        </w:tc>
      </w:tr>
      <w:tr w:rsidR="00A14686" w:rsidRPr="006836C2" w:rsidTr="00A14686">
        <w:tc>
          <w:tcPr>
            <w:tcW w:w="1413" w:type="dxa"/>
            <w:shd w:val="clear" w:color="auto" w:fill="auto"/>
            <w:vAlign w:val="center"/>
          </w:tcPr>
          <w:p w:rsidR="00A14686" w:rsidRPr="00A14686" w:rsidRDefault="00A14686" w:rsidP="00A14686">
            <w:pPr>
              <w:spacing w:line="276" w:lineRule="auto"/>
              <w:rPr>
                <w:rFonts w:ascii="Century Gothic" w:hAnsi="Century Gothic"/>
                <w:i/>
              </w:rPr>
            </w:pPr>
            <w:r w:rsidRPr="00A14686">
              <w:rPr>
                <w:rFonts w:ascii="Century Gothic" w:hAnsi="Century Gothic"/>
                <w:i/>
              </w:rPr>
              <w:t>Around 3 years</w:t>
            </w:r>
          </w:p>
        </w:tc>
        <w:tc>
          <w:tcPr>
            <w:tcW w:w="8930" w:type="dxa"/>
            <w:shd w:val="clear" w:color="auto" w:fill="auto"/>
          </w:tcPr>
          <w:p w:rsidR="00A14686" w:rsidRPr="006836C2" w:rsidRDefault="00F829F2" w:rsidP="00A14686">
            <w:pPr>
              <w:spacing w:line="276" w:lineRule="auto"/>
              <w:rPr>
                <w:rFonts w:ascii="Century Gothic" w:hAnsi="Century Gothic"/>
              </w:rPr>
            </w:pPr>
            <w:r>
              <w:rPr>
                <w:rFonts w:ascii="Century Gothic" w:hAnsi="Century Gothic"/>
              </w:rPr>
              <w:t xml:space="preserve">Children begin to make simple sentences, such as “I want drink”. This the develops into the ability to ask questions, “when we go?” and the knowledge of new vocabulary grows rapidly, learning colours, big and small, </w:t>
            </w:r>
            <w:r w:rsidR="006F3754">
              <w:rPr>
                <w:rFonts w:ascii="Century Gothic" w:hAnsi="Century Gothic"/>
              </w:rPr>
              <w:t>low numbers etc</w:t>
            </w:r>
          </w:p>
        </w:tc>
      </w:tr>
      <w:tr w:rsidR="00A14686" w:rsidRPr="006836C2" w:rsidTr="00A14686">
        <w:trPr>
          <w:trHeight w:val="70"/>
        </w:trPr>
        <w:tc>
          <w:tcPr>
            <w:tcW w:w="1413" w:type="dxa"/>
            <w:shd w:val="clear" w:color="auto" w:fill="auto"/>
            <w:vAlign w:val="center"/>
          </w:tcPr>
          <w:p w:rsidR="00A14686" w:rsidRPr="00A14686" w:rsidRDefault="00A14686" w:rsidP="00A14686">
            <w:pPr>
              <w:spacing w:line="276" w:lineRule="auto"/>
              <w:rPr>
                <w:rFonts w:ascii="Century Gothic" w:hAnsi="Century Gothic"/>
                <w:i/>
              </w:rPr>
            </w:pPr>
            <w:r w:rsidRPr="00A14686">
              <w:rPr>
                <w:rFonts w:ascii="Century Gothic" w:hAnsi="Century Gothic"/>
                <w:i/>
              </w:rPr>
              <w:t>Around 4 years</w:t>
            </w:r>
          </w:p>
        </w:tc>
        <w:tc>
          <w:tcPr>
            <w:tcW w:w="8930" w:type="dxa"/>
            <w:shd w:val="clear" w:color="auto" w:fill="auto"/>
          </w:tcPr>
          <w:p w:rsidR="00A14686" w:rsidRPr="006836C2" w:rsidRDefault="006F3754" w:rsidP="00A14686">
            <w:pPr>
              <w:spacing w:line="276" w:lineRule="auto"/>
              <w:rPr>
                <w:rFonts w:ascii="Century Gothic" w:hAnsi="Century Gothic"/>
              </w:rPr>
            </w:pPr>
            <w:r>
              <w:rPr>
                <w:rFonts w:ascii="Century Gothic" w:hAnsi="Century Gothic"/>
              </w:rPr>
              <w:t>Children begin to use clear, more grammatically correct sentences, however, there will still be errors, learning more daily. They ask questions through curiosity and a realisation of a bigger world</w:t>
            </w:r>
          </w:p>
        </w:tc>
      </w:tr>
      <w:tr w:rsidR="00A14686" w:rsidRPr="006836C2" w:rsidTr="00A14686">
        <w:tc>
          <w:tcPr>
            <w:tcW w:w="1413" w:type="dxa"/>
            <w:shd w:val="clear" w:color="auto" w:fill="auto"/>
            <w:vAlign w:val="center"/>
          </w:tcPr>
          <w:p w:rsidR="00A14686" w:rsidRPr="00A14686" w:rsidRDefault="00A14686" w:rsidP="00A14686">
            <w:pPr>
              <w:spacing w:line="276" w:lineRule="auto"/>
              <w:rPr>
                <w:rFonts w:ascii="Century Gothic" w:hAnsi="Century Gothic"/>
                <w:i/>
              </w:rPr>
            </w:pPr>
            <w:r w:rsidRPr="00A14686">
              <w:rPr>
                <w:rFonts w:ascii="Century Gothic" w:hAnsi="Century Gothic"/>
                <w:i/>
              </w:rPr>
              <w:t>5 years</w:t>
            </w:r>
          </w:p>
        </w:tc>
        <w:tc>
          <w:tcPr>
            <w:tcW w:w="8930" w:type="dxa"/>
            <w:shd w:val="clear" w:color="auto" w:fill="auto"/>
          </w:tcPr>
          <w:p w:rsidR="00A14686" w:rsidRPr="006836C2" w:rsidRDefault="004B5E48" w:rsidP="00A14686">
            <w:pPr>
              <w:spacing w:line="276" w:lineRule="auto"/>
              <w:rPr>
                <w:rFonts w:ascii="Century Gothic" w:hAnsi="Century Gothic"/>
              </w:rPr>
            </w:pPr>
            <w:r>
              <w:rPr>
                <w:rFonts w:ascii="Century Gothic" w:hAnsi="Century Gothic"/>
              </w:rPr>
              <w:t>Children can speak using full adult grammar. Although vocabulary will continue to grow and formal grammar will continue to improve, most children can be expected to use language effectively by the age of five.</w:t>
            </w:r>
          </w:p>
        </w:tc>
      </w:tr>
    </w:tbl>
    <w:p w:rsidR="00502310" w:rsidRDefault="00502310" w:rsidP="0008715D">
      <w:pPr>
        <w:spacing w:before="240" w:line="276" w:lineRule="auto"/>
        <w:ind w:left="284" w:hanging="284"/>
        <w:rPr>
          <w:rFonts w:ascii="Century Gothic" w:hAnsi="Century Gothic"/>
        </w:rPr>
      </w:pPr>
    </w:p>
    <w:p w:rsidR="00916957" w:rsidRPr="00502310" w:rsidRDefault="004B5E48" w:rsidP="0008715D">
      <w:pPr>
        <w:spacing w:before="240" w:line="276" w:lineRule="auto"/>
        <w:ind w:left="284" w:hanging="284"/>
        <w:rPr>
          <w:rFonts w:ascii="Century Gothic" w:hAnsi="Century Gothic"/>
          <w:b/>
        </w:rPr>
      </w:pPr>
      <w:r w:rsidRPr="004B5E48">
        <w:rPr>
          <w:rFonts w:ascii="Century Gothic" w:hAnsi="Century Gothic"/>
        </w:rPr>
        <w:t>5)</w:t>
      </w:r>
      <w:r w:rsidR="00502310">
        <w:rPr>
          <w:rFonts w:ascii="Century Gothic" w:hAnsi="Century Gothic"/>
        </w:rPr>
        <w:t xml:space="preserve"> </w:t>
      </w:r>
      <w:r w:rsidR="00502310">
        <w:rPr>
          <w:rFonts w:ascii="Century Gothic" w:hAnsi="Century Gothic"/>
          <w:b/>
        </w:rPr>
        <w:t>[2 marks for appropriate infant suggestion and 2 marks for young children]</w:t>
      </w:r>
    </w:p>
    <w:tbl>
      <w:tblPr>
        <w:tblStyle w:val="TableGrid"/>
        <w:tblW w:w="0" w:type="auto"/>
        <w:tblInd w:w="284" w:type="dxa"/>
        <w:tblLook w:val="04A0" w:firstRow="1" w:lastRow="0" w:firstColumn="1" w:lastColumn="0" w:noHBand="0" w:noVBand="1"/>
      </w:tblPr>
      <w:tblGrid>
        <w:gridCol w:w="4814"/>
        <w:gridCol w:w="4819"/>
      </w:tblGrid>
      <w:tr w:rsidR="00916957" w:rsidTr="00916957">
        <w:tc>
          <w:tcPr>
            <w:tcW w:w="4814" w:type="dxa"/>
          </w:tcPr>
          <w:p w:rsidR="00916957" w:rsidRDefault="00916957" w:rsidP="00916957">
            <w:pPr>
              <w:spacing w:before="240" w:line="276" w:lineRule="auto"/>
              <w:jc w:val="center"/>
              <w:rPr>
                <w:rFonts w:ascii="Century Gothic" w:hAnsi="Century Gothic"/>
              </w:rPr>
            </w:pPr>
            <w:r>
              <w:rPr>
                <w:rFonts w:ascii="Century Gothic" w:hAnsi="Century Gothic"/>
              </w:rPr>
              <w:t>Babies and infants</w:t>
            </w:r>
          </w:p>
        </w:tc>
        <w:tc>
          <w:tcPr>
            <w:tcW w:w="4819" w:type="dxa"/>
          </w:tcPr>
          <w:p w:rsidR="00916957" w:rsidRDefault="00916957" w:rsidP="00916957">
            <w:pPr>
              <w:spacing w:before="240" w:line="276" w:lineRule="auto"/>
              <w:jc w:val="center"/>
              <w:rPr>
                <w:rFonts w:ascii="Century Gothic" w:hAnsi="Century Gothic"/>
              </w:rPr>
            </w:pPr>
            <w:r>
              <w:rPr>
                <w:rFonts w:ascii="Century Gothic" w:hAnsi="Century Gothic"/>
              </w:rPr>
              <w:t>Young children</w:t>
            </w:r>
          </w:p>
        </w:tc>
      </w:tr>
      <w:tr w:rsidR="00916957" w:rsidTr="00916957">
        <w:tc>
          <w:tcPr>
            <w:tcW w:w="4814" w:type="dxa"/>
          </w:tcPr>
          <w:p w:rsidR="00916957" w:rsidRPr="00916957" w:rsidRDefault="00916957" w:rsidP="00916957">
            <w:pPr>
              <w:pStyle w:val="ListParagraph"/>
              <w:numPr>
                <w:ilvl w:val="0"/>
                <w:numId w:val="6"/>
              </w:numPr>
              <w:spacing w:before="240" w:line="276" w:lineRule="auto"/>
              <w:ind w:left="307" w:hanging="283"/>
              <w:rPr>
                <w:rFonts w:ascii="Century Gothic" w:hAnsi="Century Gothic"/>
              </w:rPr>
            </w:pPr>
            <w:r w:rsidRPr="00916957">
              <w:rPr>
                <w:rFonts w:ascii="Century Gothic" w:hAnsi="Century Gothic"/>
              </w:rPr>
              <w:t>Blowing bubbles outdoors</w:t>
            </w:r>
          </w:p>
          <w:p w:rsidR="00916957" w:rsidRPr="00916957" w:rsidRDefault="00916957" w:rsidP="00916957">
            <w:pPr>
              <w:pStyle w:val="ListParagraph"/>
              <w:numPr>
                <w:ilvl w:val="0"/>
                <w:numId w:val="6"/>
              </w:numPr>
              <w:spacing w:before="240" w:line="276" w:lineRule="auto"/>
              <w:ind w:left="307" w:hanging="283"/>
              <w:rPr>
                <w:rFonts w:ascii="Century Gothic" w:hAnsi="Century Gothic"/>
              </w:rPr>
            </w:pPr>
            <w:r w:rsidRPr="00916957">
              <w:rPr>
                <w:rFonts w:ascii="Century Gothic" w:hAnsi="Century Gothic"/>
              </w:rPr>
              <w:t>Moving hundreds and thousands around on a plate saying ‘p’ or ‘b’</w:t>
            </w:r>
          </w:p>
          <w:p w:rsidR="00916957" w:rsidRPr="00916957" w:rsidRDefault="00916957" w:rsidP="00916957">
            <w:pPr>
              <w:pStyle w:val="ListParagraph"/>
              <w:numPr>
                <w:ilvl w:val="0"/>
                <w:numId w:val="6"/>
              </w:numPr>
              <w:spacing w:before="240" w:line="276" w:lineRule="auto"/>
              <w:ind w:left="307" w:hanging="283"/>
              <w:rPr>
                <w:rFonts w:ascii="Century Gothic" w:hAnsi="Century Gothic"/>
              </w:rPr>
            </w:pPr>
            <w:r w:rsidRPr="00916957">
              <w:rPr>
                <w:rFonts w:ascii="Century Gothic" w:hAnsi="Century Gothic"/>
              </w:rPr>
              <w:t>Watching and listening to others</w:t>
            </w:r>
          </w:p>
          <w:p w:rsidR="00916957" w:rsidRPr="00916957" w:rsidRDefault="00916957" w:rsidP="00916957">
            <w:pPr>
              <w:pStyle w:val="ListParagraph"/>
              <w:numPr>
                <w:ilvl w:val="0"/>
                <w:numId w:val="6"/>
              </w:numPr>
              <w:spacing w:before="240" w:line="276" w:lineRule="auto"/>
              <w:ind w:left="307" w:hanging="283"/>
              <w:rPr>
                <w:rFonts w:ascii="Century Gothic" w:hAnsi="Century Gothic"/>
              </w:rPr>
            </w:pPr>
            <w:r w:rsidRPr="00916957">
              <w:rPr>
                <w:rFonts w:ascii="Century Gothic" w:hAnsi="Century Gothic"/>
              </w:rPr>
              <w:t>Counting each step of the stairs</w:t>
            </w:r>
          </w:p>
          <w:p w:rsidR="00916957" w:rsidRPr="00916957" w:rsidRDefault="00916957" w:rsidP="00916957">
            <w:pPr>
              <w:pStyle w:val="ListParagraph"/>
              <w:numPr>
                <w:ilvl w:val="0"/>
                <w:numId w:val="6"/>
              </w:numPr>
              <w:spacing w:before="240" w:line="276" w:lineRule="auto"/>
              <w:ind w:left="307" w:hanging="283"/>
              <w:rPr>
                <w:rFonts w:ascii="Century Gothic" w:hAnsi="Century Gothic"/>
              </w:rPr>
            </w:pPr>
            <w:r w:rsidRPr="00916957">
              <w:rPr>
                <w:rFonts w:ascii="Century Gothic" w:hAnsi="Century Gothic"/>
              </w:rPr>
              <w:t>Nursey rhymes and songs sung</w:t>
            </w:r>
          </w:p>
          <w:p w:rsidR="00916957" w:rsidRPr="00916957" w:rsidRDefault="00916957" w:rsidP="00916957">
            <w:pPr>
              <w:pStyle w:val="ListParagraph"/>
              <w:numPr>
                <w:ilvl w:val="0"/>
                <w:numId w:val="6"/>
              </w:numPr>
              <w:spacing w:before="240" w:line="276" w:lineRule="auto"/>
              <w:ind w:left="307" w:hanging="283"/>
              <w:rPr>
                <w:rFonts w:ascii="Century Gothic" w:hAnsi="Century Gothic"/>
              </w:rPr>
            </w:pPr>
            <w:r w:rsidRPr="00916957">
              <w:rPr>
                <w:rFonts w:ascii="Century Gothic" w:hAnsi="Century Gothic"/>
              </w:rPr>
              <w:t>Looking at picture books making animal noises</w:t>
            </w:r>
          </w:p>
        </w:tc>
        <w:tc>
          <w:tcPr>
            <w:tcW w:w="4819" w:type="dxa"/>
          </w:tcPr>
          <w:p w:rsidR="00916957" w:rsidRDefault="00502310" w:rsidP="0008715D">
            <w:pPr>
              <w:spacing w:before="240" w:line="276" w:lineRule="auto"/>
              <w:rPr>
                <w:rFonts w:ascii="Century Gothic" w:hAnsi="Century Gothic"/>
              </w:rPr>
            </w:pPr>
            <w:r>
              <w:rPr>
                <w:rFonts w:ascii="Century Gothic" w:hAnsi="Century Gothic"/>
              </w:rPr>
              <w:t>Taking part in listening in groups</w:t>
            </w:r>
          </w:p>
          <w:p w:rsidR="00502310" w:rsidRDefault="00502310" w:rsidP="0008715D">
            <w:pPr>
              <w:spacing w:before="240" w:line="276" w:lineRule="auto"/>
              <w:rPr>
                <w:rFonts w:ascii="Century Gothic" w:hAnsi="Century Gothic"/>
              </w:rPr>
            </w:pPr>
            <w:r>
              <w:rPr>
                <w:rFonts w:ascii="Century Gothic" w:hAnsi="Century Gothic"/>
              </w:rPr>
              <w:t>Allow set listening and talking times</w:t>
            </w:r>
          </w:p>
          <w:p w:rsidR="00502310" w:rsidRDefault="00502310" w:rsidP="0008715D">
            <w:pPr>
              <w:spacing w:before="240" w:line="276" w:lineRule="auto"/>
              <w:rPr>
                <w:rFonts w:ascii="Century Gothic" w:hAnsi="Century Gothic"/>
              </w:rPr>
            </w:pPr>
            <w:r>
              <w:rPr>
                <w:rFonts w:ascii="Century Gothic" w:hAnsi="Century Gothic"/>
              </w:rPr>
              <w:t>Taking part in speaking groups</w:t>
            </w:r>
          </w:p>
          <w:p w:rsidR="00502310" w:rsidRDefault="00502310" w:rsidP="0008715D">
            <w:pPr>
              <w:spacing w:before="240" w:line="276" w:lineRule="auto"/>
              <w:rPr>
                <w:rFonts w:ascii="Century Gothic" w:hAnsi="Century Gothic"/>
              </w:rPr>
            </w:pPr>
            <w:r>
              <w:rPr>
                <w:rFonts w:ascii="Century Gothic" w:hAnsi="Century Gothic"/>
              </w:rPr>
              <w:t>Sharing personal stories and rhymes</w:t>
            </w:r>
          </w:p>
          <w:p w:rsidR="00502310" w:rsidRDefault="00502310" w:rsidP="0008715D">
            <w:pPr>
              <w:spacing w:before="240" w:line="276" w:lineRule="auto"/>
              <w:rPr>
                <w:rFonts w:ascii="Century Gothic" w:hAnsi="Century Gothic"/>
              </w:rPr>
            </w:pPr>
            <w:r>
              <w:rPr>
                <w:rFonts w:ascii="Century Gothic" w:hAnsi="Century Gothic"/>
              </w:rPr>
              <w:t>Playing word games and riddles</w:t>
            </w:r>
          </w:p>
        </w:tc>
      </w:tr>
    </w:tbl>
    <w:p w:rsidR="00BD1BF1" w:rsidRDefault="00BD1BF1" w:rsidP="0008715D">
      <w:pPr>
        <w:spacing w:before="240" w:line="276" w:lineRule="auto"/>
        <w:ind w:left="284" w:hanging="284"/>
        <w:rPr>
          <w:rFonts w:ascii="Century Gothic" w:hAnsi="Century Gothic"/>
        </w:rPr>
      </w:pPr>
    </w:p>
    <w:p w:rsidR="00BD1BF1" w:rsidRPr="00D20E41" w:rsidRDefault="00BD1BF1" w:rsidP="0008715D">
      <w:pPr>
        <w:spacing w:before="240" w:line="276" w:lineRule="auto"/>
        <w:ind w:left="284" w:hanging="284"/>
        <w:rPr>
          <w:rFonts w:ascii="Century Gothic" w:hAnsi="Century Gothic"/>
          <w:b/>
        </w:rPr>
      </w:pPr>
      <w:r>
        <w:rPr>
          <w:rFonts w:ascii="Century Gothic" w:hAnsi="Century Gothic"/>
        </w:rPr>
        <w:t>6)</w:t>
      </w:r>
      <w:r w:rsidR="00D20E41">
        <w:rPr>
          <w:rFonts w:ascii="Century Gothic" w:hAnsi="Century Gothic"/>
        </w:rPr>
        <w:t xml:space="preserve"> </w:t>
      </w:r>
      <w:r w:rsidR="00D20E41">
        <w:rPr>
          <w:rFonts w:ascii="Century Gothic" w:hAnsi="Century Gothic"/>
          <w:b/>
        </w:rPr>
        <w:t>[1 Mark for naming s</w:t>
      </w:r>
      <w:r w:rsidR="00115505">
        <w:rPr>
          <w:rFonts w:ascii="Century Gothic" w:hAnsi="Century Gothic"/>
          <w:b/>
        </w:rPr>
        <w:t xml:space="preserve">tage, 1 mark for age group and 2 marks for 2 key points in stage] 16 </w:t>
      </w:r>
      <w:proofErr w:type="gramStart"/>
      <w:r w:rsidR="00115505">
        <w:rPr>
          <w:rFonts w:ascii="Century Gothic" w:hAnsi="Century Gothic"/>
          <w:b/>
        </w:rPr>
        <w:t>total</w:t>
      </w:r>
      <w:proofErr w:type="gramEnd"/>
    </w:p>
    <w:tbl>
      <w:tblPr>
        <w:tblStyle w:val="TableGrid"/>
        <w:tblW w:w="10768" w:type="dxa"/>
        <w:tblLook w:val="04A0" w:firstRow="1" w:lastRow="0" w:firstColumn="1" w:lastColumn="0" w:noHBand="0" w:noVBand="1"/>
      </w:tblPr>
      <w:tblGrid>
        <w:gridCol w:w="2263"/>
        <w:gridCol w:w="993"/>
        <w:gridCol w:w="7512"/>
      </w:tblGrid>
      <w:tr w:rsidR="00BD1BF1" w:rsidRPr="00BD1BF1" w:rsidTr="00A8264E">
        <w:tc>
          <w:tcPr>
            <w:tcW w:w="2263" w:type="dxa"/>
          </w:tcPr>
          <w:p w:rsidR="00BD1BF1" w:rsidRPr="00BD1BF1" w:rsidRDefault="00BD1BF1" w:rsidP="008621E0">
            <w:pPr>
              <w:tabs>
                <w:tab w:val="left" w:pos="0"/>
              </w:tabs>
              <w:spacing w:line="480" w:lineRule="auto"/>
              <w:rPr>
                <w:rFonts w:ascii="Century Gothic" w:hAnsi="Century Gothic"/>
              </w:rPr>
            </w:pPr>
            <w:r w:rsidRPr="00BD1BF1">
              <w:rPr>
                <w:rFonts w:ascii="Century Gothic" w:hAnsi="Century Gothic"/>
              </w:rPr>
              <w:t>Name of stage</w:t>
            </w:r>
          </w:p>
        </w:tc>
        <w:tc>
          <w:tcPr>
            <w:tcW w:w="993" w:type="dxa"/>
          </w:tcPr>
          <w:p w:rsidR="00BD1BF1" w:rsidRPr="00BD1BF1" w:rsidRDefault="00BD1BF1" w:rsidP="008621E0">
            <w:pPr>
              <w:tabs>
                <w:tab w:val="left" w:pos="0"/>
              </w:tabs>
              <w:rPr>
                <w:rFonts w:ascii="Century Gothic" w:hAnsi="Century Gothic"/>
              </w:rPr>
            </w:pPr>
            <w:r w:rsidRPr="00BD1BF1">
              <w:rPr>
                <w:rFonts w:ascii="Century Gothic" w:hAnsi="Century Gothic"/>
              </w:rPr>
              <w:t>Aprox age</w:t>
            </w:r>
          </w:p>
        </w:tc>
        <w:tc>
          <w:tcPr>
            <w:tcW w:w="7512" w:type="dxa"/>
          </w:tcPr>
          <w:p w:rsidR="00BD1BF1" w:rsidRPr="00BD1BF1" w:rsidRDefault="00BD1BF1" w:rsidP="008621E0">
            <w:pPr>
              <w:tabs>
                <w:tab w:val="left" w:pos="0"/>
              </w:tabs>
              <w:spacing w:line="480" w:lineRule="auto"/>
              <w:rPr>
                <w:rFonts w:ascii="Century Gothic" w:hAnsi="Century Gothic"/>
              </w:rPr>
            </w:pPr>
            <w:r w:rsidRPr="00BD1BF1">
              <w:rPr>
                <w:rFonts w:ascii="Century Gothic" w:hAnsi="Century Gothic"/>
              </w:rPr>
              <w:t>Key Features within the Piaget stage</w:t>
            </w:r>
          </w:p>
        </w:tc>
      </w:tr>
      <w:tr w:rsidR="00BD1BF1" w:rsidRPr="00D20E41" w:rsidTr="00A8264E">
        <w:tc>
          <w:tcPr>
            <w:tcW w:w="2263" w:type="dxa"/>
          </w:tcPr>
          <w:p w:rsidR="00BD1BF1" w:rsidRPr="00D20E41" w:rsidRDefault="00BD1BF1" w:rsidP="00BD1BF1">
            <w:pPr>
              <w:tabs>
                <w:tab w:val="left" w:pos="0"/>
              </w:tabs>
              <w:spacing w:line="276" w:lineRule="auto"/>
              <w:rPr>
                <w:rFonts w:ascii="Century Gothic" w:hAnsi="Century Gothic"/>
              </w:rPr>
            </w:pPr>
            <w:r w:rsidRPr="00D20E41">
              <w:rPr>
                <w:rFonts w:ascii="Century Gothic" w:hAnsi="Century Gothic"/>
              </w:rPr>
              <w:t>Sensorimotor stage</w:t>
            </w:r>
          </w:p>
          <w:p w:rsidR="00BD1BF1" w:rsidRPr="00D20E41" w:rsidRDefault="00BD1BF1" w:rsidP="00BD1BF1">
            <w:pPr>
              <w:tabs>
                <w:tab w:val="left" w:pos="0"/>
              </w:tabs>
              <w:spacing w:line="276" w:lineRule="auto"/>
              <w:rPr>
                <w:rFonts w:ascii="Century Gothic" w:hAnsi="Century Gothic"/>
              </w:rPr>
            </w:pPr>
          </w:p>
        </w:tc>
        <w:tc>
          <w:tcPr>
            <w:tcW w:w="993" w:type="dxa"/>
          </w:tcPr>
          <w:p w:rsidR="00BD1BF1" w:rsidRPr="00D20E41" w:rsidRDefault="00BD1BF1" w:rsidP="00BD1BF1">
            <w:pPr>
              <w:tabs>
                <w:tab w:val="left" w:pos="0"/>
              </w:tabs>
              <w:spacing w:line="276" w:lineRule="auto"/>
              <w:rPr>
                <w:rFonts w:ascii="Century Gothic" w:hAnsi="Century Gothic"/>
              </w:rPr>
            </w:pPr>
            <w:r w:rsidRPr="00D20E41">
              <w:rPr>
                <w:rFonts w:ascii="Century Gothic" w:hAnsi="Century Gothic"/>
              </w:rPr>
              <w:t>0-2 years</w:t>
            </w:r>
          </w:p>
        </w:tc>
        <w:tc>
          <w:tcPr>
            <w:tcW w:w="7512" w:type="dxa"/>
          </w:tcPr>
          <w:p w:rsidR="00000000" w:rsidRPr="00D20E41" w:rsidRDefault="00DE5369" w:rsidP="00BD1BF1">
            <w:pPr>
              <w:tabs>
                <w:tab w:val="left" w:pos="0"/>
              </w:tabs>
              <w:spacing w:line="276" w:lineRule="auto"/>
              <w:rPr>
                <w:rFonts w:ascii="Century Gothic" w:hAnsi="Century Gothic"/>
              </w:rPr>
            </w:pPr>
            <w:r w:rsidRPr="00D20E41">
              <w:rPr>
                <w:rFonts w:ascii="Century Gothic" w:hAnsi="Century Gothic"/>
              </w:rPr>
              <w:t>The infant only knows the world via its immediate senses; sight, taste, touch, sound and the (motor) actions it performs.</w:t>
            </w:r>
          </w:p>
          <w:p w:rsidR="00000000" w:rsidRPr="00D20E41" w:rsidRDefault="00DE5369" w:rsidP="00BD1BF1">
            <w:pPr>
              <w:tabs>
                <w:tab w:val="left" w:pos="0"/>
              </w:tabs>
              <w:spacing w:line="276" w:lineRule="auto"/>
              <w:rPr>
                <w:rFonts w:ascii="Century Gothic" w:hAnsi="Century Gothic"/>
              </w:rPr>
            </w:pPr>
            <w:r w:rsidRPr="00D20E41">
              <w:rPr>
                <w:rFonts w:ascii="Century Gothic" w:hAnsi="Century Gothic"/>
              </w:rPr>
              <w:t xml:space="preserve">The infant lacks </w:t>
            </w:r>
            <w:r w:rsidRPr="00D20E41">
              <w:rPr>
                <w:rFonts w:ascii="Century Gothic" w:hAnsi="Century Gothic"/>
                <w:bCs/>
              </w:rPr>
              <w:t xml:space="preserve">internal </w:t>
            </w:r>
            <w:proofErr w:type="gramStart"/>
            <w:r w:rsidRPr="00D20E41">
              <w:rPr>
                <w:rFonts w:ascii="Century Gothic" w:hAnsi="Century Gothic"/>
                <w:bCs/>
              </w:rPr>
              <w:t>mental</w:t>
            </w:r>
            <w:proofErr w:type="gramEnd"/>
            <w:r w:rsidRPr="00D20E41">
              <w:rPr>
                <w:rFonts w:ascii="Century Gothic" w:hAnsi="Century Gothic"/>
                <w:bCs/>
              </w:rPr>
              <w:t xml:space="preserve"> schemata </w:t>
            </w:r>
            <w:r w:rsidRPr="00D20E41">
              <w:rPr>
                <w:rFonts w:ascii="Century Gothic" w:hAnsi="Century Gothic"/>
              </w:rPr>
              <w:t>and is unable to distinguish between itself and its environment (</w:t>
            </w:r>
            <w:r w:rsidRPr="00D20E41">
              <w:rPr>
                <w:rFonts w:ascii="Century Gothic" w:hAnsi="Century Gothic"/>
                <w:bCs/>
                <w:u w:val="single"/>
              </w:rPr>
              <w:t>profound egocentrism</w:t>
            </w:r>
            <w:r w:rsidRPr="00D20E41">
              <w:rPr>
                <w:rFonts w:ascii="Century Gothic" w:hAnsi="Century Gothic"/>
              </w:rPr>
              <w:t>)</w:t>
            </w:r>
          </w:p>
          <w:p w:rsidR="00BD1BF1" w:rsidRPr="00D20E41" w:rsidRDefault="00DE5369" w:rsidP="00BD1BF1">
            <w:pPr>
              <w:tabs>
                <w:tab w:val="left" w:pos="0"/>
              </w:tabs>
              <w:spacing w:line="276" w:lineRule="auto"/>
              <w:rPr>
                <w:rFonts w:ascii="Century Gothic" w:hAnsi="Century Gothic"/>
              </w:rPr>
            </w:pPr>
            <w:r w:rsidRPr="00D20E41">
              <w:rPr>
                <w:rFonts w:ascii="Century Gothic" w:hAnsi="Century Gothic"/>
              </w:rPr>
              <w:t xml:space="preserve">The infant lacks </w:t>
            </w:r>
            <w:r w:rsidRPr="00D20E41">
              <w:rPr>
                <w:rFonts w:ascii="Century Gothic" w:hAnsi="Century Gothic"/>
                <w:i/>
                <w:iCs/>
                <w:u w:val="single"/>
              </w:rPr>
              <w:t xml:space="preserve">object permanence </w:t>
            </w:r>
            <w:r w:rsidRPr="00D20E41">
              <w:rPr>
                <w:rFonts w:ascii="Century Gothic" w:hAnsi="Century Gothic"/>
              </w:rPr>
              <w:t>– fails to see or act on ‘hidden’ objects</w:t>
            </w:r>
          </w:p>
        </w:tc>
      </w:tr>
      <w:tr w:rsidR="00A8264E" w:rsidRPr="00BD1BF1" w:rsidTr="00A8264E">
        <w:tc>
          <w:tcPr>
            <w:tcW w:w="2263" w:type="dxa"/>
          </w:tcPr>
          <w:p w:rsidR="00A8264E" w:rsidRPr="00BD1BF1" w:rsidRDefault="00A8264E" w:rsidP="00A8264E">
            <w:pPr>
              <w:tabs>
                <w:tab w:val="left" w:pos="0"/>
              </w:tabs>
              <w:spacing w:line="276" w:lineRule="auto"/>
              <w:rPr>
                <w:rFonts w:ascii="Century Gothic" w:hAnsi="Century Gothic"/>
              </w:rPr>
            </w:pPr>
            <w:r>
              <w:rPr>
                <w:rFonts w:ascii="Century Gothic" w:hAnsi="Century Gothic"/>
              </w:rPr>
              <w:lastRenderedPageBreak/>
              <w:t>Sensorimotor stage</w:t>
            </w:r>
          </w:p>
          <w:p w:rsidR="00A8264E" w:rsidRPr="00BD1BF1" w:rsidRDefault="00A8264E" w:rsidP="00A8264E">
            <w:pPr>
              <w:tabs>
                <w:tab w:val="left" w:pos="0"/>
              </w:tabs>
              <w:spacing w:line="276" w:lineRule="auto"/>
              <w:rPr>
                <w:rFonts w:ascii="Century Gothic" w:hAnsi="Century Gothic"/>
              </w:rPr>
            </w:pPr>
          </w:p>
        </w:tc>
        <w:tc>
          <w:tcPr>
            <w:tcW w:w="993" w:type="dxa"/>
          </w:tcPr>
          <w:p w:rsidR="00A8264E" w:rsidRPr="00BD1BF1" w:rsidRDefault="00A8264E" w:rsidP="00A8264E">
            <w:pPr>
              <w:tabs>
                <w:tab w:val="left" w:pos="0"/>
              </w:tabs>
              <w:spacing w:line="276" w:lineRule="auto"/>
              <w:rPr>
                <w:rFonts w:ascii="Century Gothic" w:hAnsi="Century Gothic"/>
              </w:rPr>
            </w:pPr>
            <w:r>
              <w:rPr>
                <w:rFonts w:ascii="Century Gothic" w:hAnsi="Century Gothic"/>
              </w:rPr>
              <w:t>0-2 years</w:t>
            </w:r>
          </w:p>
        </w:tc>
        <w:tc>
          <w:tcPr>
            <w:tcW w:w="7512" w:type="dxa"/>
          </w:tcPr>
          <w:p w:rsidR="00A8264E" w:rsidRPr="00A8264E" w:rsidRDefault="00A8264E" w:rsidP="00A8264E">
            <w:pPr>
              <w:tabs>
                <w:tab w:val="left" w:pos="0"/>
              </w:tabs>
              <w:spacing w:line="276" w:lineRule="auto"/>
              <w:rPr>
                <w:rFonts w:ascii="Century Gothic" w:hAnsi="Century Gothic"/>
              </w:rPr>
            </w:pPr>
            <w:r w:rsidRPr="00A8264E">
              <w:rPr>
                <w:rFonts w:ascii="Century Gothic" w:hAnsi="Century Gothic"/>
              </w:rPr>
              <w:t xml:space="preserve">At 0-5 </w:t>
            </w:r>
            <w:proofErr w:type="gramStart"/>
            <w:r w:rsidRPr="00A8264E">
              <w:rPr>
                <w:rFonts w:ascii="Century Gothic" w:hAnsi="Century Gothic"/>
              </w:rPr>
              <w:t>months</w:t>
            </w:r>
            <w:proofErr w:type="gramEnd"/>
            <w:r w:rsidRPr="00A8264E">
              <w:rPr>
                <w:rFonts w:ascii="Century Gothic" w:hAnsi="Century Gothic"/>
              </w:rPr>
              <w:t xml:space="preserve"> an object that was visually hidden is not searched for.</w:t>
            </w:r>
          </w:p>
          <w:p w:rsidR="00A8264E" w:rsidRPr="00BD1BF1" w:rsidRDefault="00A8264E" w:rsidP="00A8264E">
            <w:pPr>
              <w:tabs>
                <w:tab w:val="left" w:pos="0"/>
              </w:tabs>
              <w:spacing w:line="276" w:lineRule="auto"/>
              <w:rPr>
                <w:rFonts w:ascii="Century Gothic" w:hAnsi="Century Gothic"/>
              </w:rPr>
            </w:pPr>
            <w:r w:rsidRPr="00A8264E">
              <w:rPr>
                <w:rFonts w:ascii="Century Gothic" w:hAnsi="Century Gothic"/>
              </w:rPr>
              <w:t>At 8 months children will search for the object but will tend to search in places it has seen the object hidden before – even though the object is visually moved to a new hiding place</w:t>
            </w:r>
          </w:p>
        </w:tc>
      </w:tr>
      <w:tr w:rsidR="00A8264E" w:rsidRPr="00BD1BF1" w:rsidTr="00A8264E">
        <w:tc>
          <w:tcPr>
            <w:tcW w:w="2263" w:type="dxa"/>
          </w:tcPr>
          <w:p w:rsidR="00A8264E" w:rsidRPr="00BD1BF1" w:rsidRDefault="00A8264E" w:rsidP="00A8264E">
            <w:pPr>
              <w:tabs>
                <w:tab w:val="left" w:pos="0"/>
              </w:tabs>
              <w:spacing w:line="276" w:lineRule="auto"/>
              <w:rPr>
                <w:rFonts w:ascii="Century Gothic" w:hAnsi="Century Gothic"/>
              </w:rPr>
            </w:pPr>
            <w:r>
              <w:rPr>
                <w:rFonts w:ascii="Century Gothic" w:hAnsi="Century Gothic"/>
              </w:rPr>
              <w:t>Pre-operational stage</w:t>
            </w:r>
          </w:p>
        </w:tc>
        <w:tc>
          <w:tcPr>
            <w:tcW w:w="993" w:type="dxa"/>
          </w:tcPr>
          <w:p w:rsidR="00A8264E" w:rsidRPr="00A8264E" w:rsidRDefault="00A8264E" w:rsidP="00A8264E">
            <w:pPr>
              <w:tabs>
                <w:tab w:val="left" w:pos="0"/>
              </w:tabs>
              <w:spacing w:line="276" w:lineRule="auto"/>
              <w:rPr>
                <w:rFonts w:ascii="Century Gothic" w:hAnsi="Century Gothic"/>
              </w:rPr>
            </w:pPr>
            <w:r w:rsidRPr="00A8264E">
              <w:rPr>
                <w:rFonts w:ascii="Century Gothic" w:hAnsi="Century Gothic"/>
              </w:rPr>
              <w:t>2-7 years</w:t>
            </w:r>
          </w:p>
        </w:tc>
        <w:tc>
          <w:tcPr>
            <w:tcW w:w="7512" w:type="dxa"/>
          </w:tcPr>
          <w:p w:rsidR="00D20E41" w:rsidRPr="00D20E41" w:rsidRDefault="00DE5369" w:rsidP="00D20E41">
            <w:pPr>
              <w:pStyle w:val="Heading3"/>
              <w:spacing w:line="276" w:lineRule="auto"/>
              <w:rPr>
                <w:rFonts w:ascii="Century Gothic" w:hAnsi="Century Gothic" w:cs="Helvetica"/>
                <w:color w:val="252525"/>
                <w:sz w:val="22"/>
                <w:szCs w:val="22"/>
                <w:lang w:val="en"/>
              </w:rPr>
            </w:pPr>
            <w:r w:rsidRPr="00D20E41">
              <w:rPr>
                <w:rFonts w:ascii="Century Gothic" w:eastAsiaTheme="minorEastAsia" w:hAnsi="Century Gothic"/>
                <w:sz w:val="22"/>
                <w:szCs w:val="22"/>
              </w:rPr>
              <w:t xml:space="preserve">Throughout this stage the </w:t>
            </w:r>
            <w:proofErr w:type="gramStart"/>
            <w:r w:rsidRPr="00D20E41">
              <w:rPr>
                <w:rFonts w:ascii="Century Gothic" w:eastAsiaTheme="minorEastAsia" w:hAnsi="Century Gothic"/>
                <w:sz w:val="22"/>
                <w:szCs w:val="22"/>
              </w:rPr>
              <w:t>child’s</w:t>
            </w:r>
            <w:proofErr w:type="gramEnd"/>
            <w:r w:rsidRPr="00D20E41">
              <w:rPr>
                <w:rFonts w:ascii="Century Gothic" w:eastAsiaTheme="minorEastAsia" w:hAnsi="Century Gothic"/>
                <w:sz w:val="22"/>
                <w:szCs w:val="22"/>
              </w:rPr>
              <w:t xml:space="preserve"> continues to add to or create new schemas</w:t>
            </w:r>
            <w:r w:rsidR="00A8264E" w:rsidRPr="00D20E41">
              <w:rPr>
                <w:rFonts w:ascii="Century Gothic" w:hAnsi="Century Gothic"/>
                <w:sz w:val="22"/>
                <w:szCs w:val="22"/>
              </w:rPr>
              <w:t xml:space="preserve">. </w:t>
            </w:r>
            <w:r w:rsidR="00D20E41" w:rsidRPr="00D20E41">
              <w:rPr>
                <w:rFonts w:ascii="Century Gothic" w:hAnsi="Century Gothic" w:cs="Helvetica"/>
                <w:bCs/>
                <w:color w:val="252525"/>
                <w:sz w:val="22"/>
                <w:szCs w:val="22"/>
                <w:lang w:val="en"/>
              </w:rPr>
              <w:t>Assimilation</w:t>
            </w:r>
            <w:r w:rsidR="00D20E41">
              <w:rPr>
                <w:rFonts w:ascii="Century Gothic" w:hAnsi="Century Gothic" w:cs="Helvetica"/>
                <w:bCs/>
                <w:color w:val="252525"/>
                <w:sz w:val="22"/>
                <w:szCs w:val="22"/>
                <w:lang w:val="en"/>
              </w:rPr>
              <w:t xml:space="preserve">; </w:t>
            </w:r>
            <w:r w:rsidR="00D20E41" w:rsidRPr="00D20E41">
              <w:rPr>
                <w:rFonts w:ascii="Century Gothic" w:hAnsi="Century Gothic" w:cs="Helvetica"/>
                <w:color w:val="252525"/>
                <w:sz w:val="22"/>
                <w:szCs w:val="22"/>
                <w:lang w:val="en"/>
              </w:rPr>
              <w:t xml:space="preserve">Which is using an existing schema to deal with a new object or situation. </w:t>
            </w:r>
            <w:r w:rsidR="00D20E41" w:rsidRPr="00D20E41">
              <w:rPr>
                <w:rStyle w:val="Strong"/>
                <w:rFonts w:ascii="Century Gothic" w:hAnsi="Century Gothic" w:cs="Helvetica"/>
                <w:color w:val="252525"/>
                <w:sz w:val="22"/>
                <w:szCs w:val="22"/>
                <w:lang w:val="en"/>
              </w:rPr>
              <w:t>Accommodation</w:t>
            </w:r>
            <w:r w:rsidR="00D20E41" w:rsidRPr="00D20E41">
              <w:rPr>
                <w:rFonts w:ascii="Century Gothic" w:hAnsi="Century Gothic" w:cs="Helvetica"/>
                <w:color w:val="252525"/>
                <w:sz w:val="22"/>
                <w:szCs w:val="22"/>
                <w:lang w:val="en"/>
              </w:rPr>
              <w:t>– This happens when the existing schema (knowledge) does not work, and needs to be changed to deal with a new object or situation</w:t>
            </w:r>
            <w:r w:rsidR="00D20E41" w:rsidRPr="00D20E41">
              <w:rPr>
                <w:rFonts w:ascii="Century Gothic" w:hAnsi="Century Gothic" w:cs="Helvetica"/>
                <w:color w:val="252525"/>
                <w:sz w:val="22"/>
                <w:szCs w:val="22"/>
                <w:lang w:val="en"/>
              </w:rPr>
              <w:t xml:space="preserve">. </w:t>
            </w:r>
            <w:r w:rsidR="00D20E41" w:rsidRPr="00D20E41">
              <w:rPr>
                <w:rStyle w:val="Strong"/>
                <w:rFonts w:ascii="Century Gothic" w:hAnsi="Century Gothic" w:cs="Helvetica"/>
                <w:color w:val="252525"/>
                <w:sz w:val="22"/>
                <w:szCs w:val="22"/>
                <w:lang w:val="en"/>
              </w:rPr>
              <w:t>Equilibration</w:t>
            </w:r>
            <w:r w:rsidR="00D20E41" w:rsidRPr="00D20E41">
              <w:rPr>
                <w:rFonts w:ascii="Century Gothic" w:hAnsi="Century Gothic" w:cs="Helvetica"/>
                <w:color w:val="252525"/>
                <w:sz w:val="22"/>
                <w:szCs w:val="22"/>
                <w:lang w:val="en"/>
              </w:rPr>
              <w:t>– This is the force which moves development along. Piaget believed that cognitive development did not progress at a steady rate, but rather in leaps and bounds.</w:t>
            </w:r>
            <w:r w:rsidR="00D20E41">
              <w:rPr>
                <w:rFonts w:ascii="Century Gothic" w:hAnsi="Century Gothic" w:cs="Helvetica"/>
                <w:color w:val="252525"/>
                <w:sz w:val="22"/>
                <w:szCs w:val="22"/>
                <w:lang w:val="en"/>
              </w:rPr>
              <w:t xml:space="preserve"> </w:t>
            </w:r>
            <w:r w:rsidR="00D20E41" w:rsidRPr="00D20E41">
              <w:rPr>
                <w:rFonts w:ascii="Century Gothic" w:hAnsi="Century Gothic" w:cs="Helvetica"/>
                <w:color w:val="252525"/>
                <w:sz w:val="22"/>
                <w:szCs w:val="22"/>
                <w:lang w:val="en"/>
              </w:rPr>
              <w:t>E</w:t>
            </w:r>
            <w:r w:rsidR="00D20E41" w:rsidRPr="00D20E41">
              <w:rPr>
                <w:rFonts w:ascii="Century Gothic" w:hAnsi="Century Gothic" w:cs="Helvetica"/>
                <w:sz w:val="22"/>
                <w:szCs w:val="22"/>
                <w:lang w:val="en"/>
              </w:rPr>
              <w:t>quilibrium occurs when a child's schemas can deal with most new information through assimilation. However, an unpleasant state of disequilibrium occurs when new information cannot be fitted into existing schemas (assimilation).</w:t>
            </w:r>
            <w:r w:rsidR="00D20E41" w:rsidRPr="00D20E41">
              <w:rPr>
                <w:rFonts w:ascii="Century Gothic" w:hAnsi="Century Gothic" w:cs="Helvetica"/>
                <w:sz w:val="22"/>
                <w:szCs w:val="22"/>
                <w:lang w:val="en"/>
              </w:rPr>
              <w:t xml:space="preserve"> </w:t>
            </w:r>
          </w:p>
          <w:p w:rsidR="00000000" w:rsidRPr="00D20E41" w:rsidRDefault="00DE5369" w:rsidP="00D20E41">
            <w:pPr>
              <w:pStyle w:val="NormalWeb"/>
              <w:spacing w:line="276" w:lineRule="auto"/>
              <w:rPr>
                <w:rFonts w:ascii="Century Gothic" w:hAnsi="Century Gothic" w:cs="Helvetica"/>
                <w:color w:val="auto"/>
                <w:sz w:val="22"/>
                <w:szCs w:val="22"/>
                <w:lang w:val="en"/>
              </w:rPr>
            </w:pPr>
            <w:proofErr w:type="gramStart"/>
            <w:r w:rsidRPr="00D20E41">
              <w:rPr>
                <w:rFonts w:ascii="Century Gothic" w:eastAsiaTheme="minorEastAsia" w:hAnsi="Century Gothic"/>
                <w:color w:val="auto"/>
              </w:rPr>
              <w:t>The child is still dominated by the sensory information</w:t>
            </w:r>
            <w:proofErr w:type="gramEnd"/>
            <w:r w:rsidRPr="00D20E41">
              <w:rPr>
                <w:rFonts w:ascii="Century Gothic" w:eastAsiaTheme="minorEastAsia" w:hAnsi="Century Gothic"/>
                <w:color w:val="auto"/>
              </w:rPr>
              <w:t xml:space="preserve"> it receives and is thu</w:t>
            </w:r>
            <w:r w:rsidRPr="00D20E41">
              <w:rPr>
                <w:rFonts w:ascii="Century Gothic" w:eastAsiaTheme="minorEastAsia" w:hAnsi="Century Gothic"/>
                <w:color w:val="auto"/>
              </w:rPr>
              <w:t>s very influenced by the appearance of things; sight</w:t>
            </w:r>
          </w:p>
          <w:p w:rsidR="00000000" w:rsidRPr="00D20E41" w:rsidRDefault="00DE5369" w:rsidP="00A8264E">
            <w:pPr>
              <w:tabs>
                <w:tab w:val="left" w:pos="0"/>
              </w:tabs>
              <w:spacing w:line="276" w:lineRule="auto"/>
              <w:rPr>
                <w:rFonts w:ascii="Century Gothic" w:hAnsi="Century Gothic"/>
              </w:rPr>
            </w:pPr>
            <w:r w:rsidRPr="00D20E41">
              <w:rPr>
                <w:rFonts w:ascii="Century Gothic" w:hAnsi="Century Gothic"/>
              </w:rPr>
              <w:t>They fail to be able to carry out logical operations and show centration (only focus on one aspect of an object</w:t>
            </w:r>
            <w:r w:rsidRPr="00D20E41">
              <w:rPr>
                <w:rFonts w:ascii="Century Gothic" w:hAnsi="Century Gothic"/>
              </w:rPr>
              <w:t xml:space="preserve"> at a time)</w:t>
            </w:r>
          </w:p>
          <w:p w:rsidR="00A8264E" w:rsidRPr="00A8264E" w:rsidRDefault="00A8264E" w:rsidP="00A8264E">
            <w:pPr>
              <w:tabs>
                <w:tab w:val="left" w:pos="0"/>
              </w:tabs>
              <w:spacing w:line="276" w:lineRule="auto"/>
              <w:rPr>
                <w:rFonts w:ascii="Century Gothic" w:hAnsi="Century Gothic"/>
              </w:rPr>
            </w:pPr>
            <w:r w:rsidRPr="00D20E41">
              <w:rPr>
                <w:rFonts w:ascii="Century Gothic" w:hAnsi="Century Gothic"/>
                <w:bCs/>
                <w:u w:val="single"/>
              </w:rPr>
              <w:t xml:space="preserve">Lack of Conservation </w:t>
            </w:r>
            <w:r w:rsidRPr="00D20E41">
              <w:rPr>
                <w:rFonts w:ascii="Century Gothic" w:hAnsi="Century Gothic"/>
                <w:bCs/>
              </w:rPr>
              <w:t xml:space="preserve">– </w:t>
            </w:r>
            <w:r w:rsidRPr="00D20E41">
              <w:rPr>
                <w:rFonts w:ascii="Century Gothic" w:hAnsi="Century Gothic"/>
                <w:i/>
                <w:iCs/>
              </w:rPr>
              <w:t>the inability to realise that some things remain constant or unchanged despite changes in visible appearance</w:t>
            </w:r>
          </w:p>
        </w:tc>
      </w:tr>
      <w:tr w:rsidR="00A8264E" w:rsidRPr="00BD1BF1" w:rsidTr="00A8264E">
        <w:tc>
          <w:tcPr>
            <w:tcW w:w="2263" w:type="dxa"/>
          </w:tcPr>
          <w:p w:rsidR="00A8264E" w:rsidRPr="00BD1BF1" w:rsidRDefault="00A8264E" w:rsidP="00A8264E">
            <w:pPr>
              <w:tabs>
                <w:tab w:val="left" w:pos="0"/>
              </w:tabs>
              <w:spacing w:line="276" w:lineRule="auto"/>
              <w:rPr>
                <w:rFonts w:ascii="Century Gothic" w:hAnsi="Century Gothic"/>
              </w:rPr>
            </w:pPr>
          </w:p>
          <w:p w:rsidR="00A8264E" w:rsidRPr="00BD1BF1" w:rsidRDefault="00A8264E" w:rsidP="00A8264E">
            <w:pPr>
              <w:tabs>
                <w:tab w:val="left" w:pos="0"/>
              </w:tabs>
              <w:spacing w:line="276" w:lineRule="auto"/>
              <w:rPr>
                <w:rFonts w:ascii="Century Gothic" w:hAnsi="Century Gothic"/>
              </w:rPr>
            </w:pPr>
          </w:p>
          <w:p w:rsidR="00A8264E" w:rsidRPr="00BD1BF1" w:rsidRDefault="00115505" w:rsidP="00A8264E">
            <w:pPr>
              <w:tabs>
                <w:tab w:val="left" w:pos="0"/>
              </w:tabs>
              <w:spacing w:line="276" w:lineRule="auto"/>
              <w:rPr>
                <w:rFonts w:ascii="Century Gothic" w:hAnsi="Century Gothic"/>
              </w:rPr>
            </w:pPr>
            <w:r>
              <w:rPr>
                <w:rFonts w:ascii="Century Gothic" w:hAnsi="Century Gothic"/>
              </w:rPr>
              <w:t>Concrete Operational</w:t>
            </w:r>
          </w:p>
          <w:p w:rsidR="00A8264E" w:rsidRPr="00BD1BF1" w:rsidRDefault="00A8264E" w:rsidP="00A8264E">
            <w:pPr>
              <w:tabs>
                <w:tab w:val="left" w:pos="0"/>
              </w:tabs>
              <w:spacing w:line="276" w:lineRule="auto"/>
              <w:rPr>
                <w:rFonts w:ascii="Century Gothic" w:hAnsi="Century Gothic"/>
              </w:rPr>
            </w:pPr>
          </w:p>
          <w:p w:rsidR="00A8264E" w:rsidRPr="00BD1BF1" w:rsidRDefault="00A8264E" w:rsidP="00A8264E">
            <w:pPr>
              <w:tabs>
                <w:tab w:val="left" w:pos="0"/>
              </w:tabs>
              <w:spacing w:line="276" w:lineRule="auto"/>
              <w:rPr>
                <w:rFonts w:ascii="Century Gothic" w:hAnsi="Century Gothic"/>
              </w:rPr>
            </w:pPr>
          </w:p>
          <w:p w:rsidR="00A8264E" w:rsidRPr="00BD1BF1" w:rsidRDefault="00A8264E" w:rsidP="00A8264E">
            <w:pPr>
              <w:tabs>
                <w:tab w:val="left" w:pos="0"/>
              </w:tabs>
              <w:spacing w:line="276" w:lineRule="auto"/>
              <w:rPr>
                <w:rFonts w:ascii="Century Gothic" w:hAnsi="Century Gothic"/>
              </w:rPr>
            </w:pPr>
          </w:p>
        </w:tc>
        <w:tc>
          <w:tcPr>
            <w:tcW w:w="993" w:type="dxa"/>
          </w:tcPr>
          <w:p w:rsidR="00A8264E" w:rsidRPr="00BD1BF1" w:rsidRDefault="00115505" w:rsidP="00A8264E">
            <w:pPr>
              <w:tabs>
                <w:tab w:val="left" w:pos="0"/>
              </w:tabs>
              <w:spacing w:line="276" w:lineRule="auto"/>
              <w:rPr>
                <w:rFonts w:ascii="Century Gothic" w:hAnsi="Century Gothic"/>
              </w:rPr>
            </w:pPr>
            <w:r>
              <w:rPr>
                <w:rFonts w:ascii="Century Gothic" w:hAnsi="Century Gothic"/>
              </w:rPr>
              <w:t>7-11 years</w:t>
            </w:r>
          </w:p>
        </w:tc>
        <w:tc>
          <w:tcPr>
            <w:tcW w:w="7512" w:type="dxa"/>
          </w:tcPr>
          <w:p w:rsidR="00A8264E" w:rsidRPr="00087203" w:rsidRDefault="00115505" w:rsidP="00087203">
            <w:pPr>
              <w:pStyle w:val="NormalWeb"/>
              <w:shd w:val="clear" w:color="auto" w:fill="FFFFFF"/>
              <w:spacing w:line="360" w:lineRule="atLeast"/>
              <w:rPr>
                <w:rFonts w:ascii="Century Gothic" w:hAnsi="Century Gothic" w:cs="Helvetica"/>
                <w:color w:val="auto"/>
                <w:sz w:val="22"/>
                <w:szCs w:val="22"/>
                <w:lang w:val="en"/>
              </w:rPr>
            </w:pPr>
            <w:r w:rsidRPr="00115505">
              <w:rPr>
                <w:rFonts w:ascii="Century Gothic" w:eastAsiaTheme="minorEastAsia" w:hAnsi="Century Gothic"/>
                <w:color w:val="auto"/>
                <w:sz w:val="22"/>
                <w:szCs w:val="22"/>
              </w:rPr>
              <w:t xml:space="preserve">The child </w:t>
            </w:r>
            <w:proofErr w:type="gramStart"/>
            <w:r w:rsidRPr="00115505">
              <w:rPr>
                <w:rFonts w:ascii="Century Gothic" w:eastAsiaTheme="minorEastAsia" w:hAnsi="Century Gothic"/>
                <w:color w:val="auto"/>
                <w:sz w:val="22"/>
                <w:szCs w:val="22"/>
              </w:rPr>
              <w:t>is able to</w:t>
            </w:r>
            <w:proofErr w:type="gramEnd"/>
            <w:r w:rsidRPr="00115505">
              <w:rPr>
                <w:rFonts w:ascii="Century Gothic" w:eastAsiaTheme="minorEastAsia" w:hAnsi="Century Gothic"/>
                <w:color w:val="auto"/>
                <w:sz w:val="22"/>
                <w:szCs w:val="22"/>
              </w:rPr>
              <w:t xml:space="preserve"> carry out mental operations such as the liquid conserve experiment and de-centre, meaning they generally can see another person’s point of view. </w:t>
            </w:r>
            <w:r w:rsidRPr="00115505">
              <w:rPr>
                <w:rFonts w:ascii="Century Gothic" w:eastAsiaTheme="minorHAnsi" w:hAnsi="Century Gothic" w:cstheme="minorBidi"/>
                <w:color w:val="auto"/>
                <w:sz w:val="22"/>
                <w:szCs w:val="22"/>
                <w:lang w:eastAsia="en-US"/>
              </w:rPr>
              <w:t>The child can complete class inclusion tasks and the three mountains task successfully (overcoming egocentrism)</w:t>
            </w:r>
            <w:r w:rsidRPr="00115505">
              <w:rPr>
                <w:rFonts w:ascii="Century Gothic" w:hAnsi="Century Gothic"/>
                <w:color w:val="auto"/>
                <w:sz w:val="22"/>
                <w:szCs w:val="22"/>
              </w:rPr>
              <w:t xml:space="preserve"> </w:t>
            </w:r>
            <w:r w:rsidRPr="00115505">
              <w:rPr>
                <w:rFonts w:ascii="Century Gothic" w:hAnsi="Century Gothic" w:cs="Helvetica"/>
                <w:color w:val="auto"/>
                <w:sz w:val="22"/>
                <w:szCs w:val="22"/>
                <w:lang w:val="en"/>
              </w:rPr>
              <w:t xml:space="preserve">This means the child can work things out internally in their head (rather than physically try things out in the real world). </w:t>
            </w:r>
            <w:r w:rsidR="00087203">
              <w:rPr>
                <w:rFonts w:ascii="Century Gothic" w:hAnsi="Century Gothic" w:cs="Helvetica"/>
                <w:color w:val="auto"/>
                <w:sz w:val="22"/>
                <w:szCs w:val="22"/>
                <w:lang w:val="en"/>
              </w:rPr>
              <w:t xml:space="preserve"> </w:t>
            </w:r>
            <w:r w:rsidRPr="00115505">
              <w:rPr>
                <w:rFonts w:ascii="Century Gothic" w:hAnsi="Century Gothic" w:cs="Helvetica"/>
                <w:color w:val="auto"/>
                <w:sz w:val="22"/>
                <w:szCs w:val="22"/>
                <w:lang w:val="en"/>
              </w:rPr>
              <w:t>Children can conserve number (age 6), mass (age 7), and weight (age 9). Conservation is the understanding that something stays the same in quantity even though its appearance changes</w:t>
            </w:r>
          </w:p>
        </w:tc>
      </w:tr>
      <w:tr w:rsidR="00115505" w:rsidRPr="00087203" w:rsidTr="00A8264E">
        <w:tc>
          <w:tcPr>
            <w:tcW w:w="2263" w:type="dxa"/>
          </w:tcPr>
          <w:p w:rsidR="00115505" w:rsidRPr="00087203" w:rsidRDefault="00115505" w:rsidP="00A8264E">
            <w:pPr>
              <w:tabs>
                <w:tab w:val="left" w:pos="0"/>
              </w:tabs>
              <w:spacing w:line="276" w:lineRule="auto"/>
              <w:rPr>
                <w:rFonts w:ascii="Century Gothic" w:hAnsi="Century Gothic"/>
              </w:rPr>
            </w:pPr>
            <w:r w:rsidRPr="00087203">
              <w:rPr>
                <w:rFonts w:ascii="Century Gothic" w:hAnsi="Century Gothic"/>
              </w:rPr>
              <w:t>Formal Operational stage</w:t>
            </w:r>
          </w:p>
        </w:tc>
        <w:tc>
          <w:tcPr>
            <w:tcW w:w="993" w:type="dxa"/>
          </w:tcPr>
          <w:p w:rsidR="00115505" w:rsidRPr="00087203" w:rsidRDefault="00115505" w:rsidP="00A8264E">
            <w:pPr>
              <w:tabs>
                <w:tab w:val="left" w:pos="0"/>
              </w:tabs>
              <w:spacing w:line="276" w:lineRule="auto"/>
              <w:rPr>
                <w:rFonts w:ascii="Century Gothic" w:hAnsi="Century Gothic"/>
              </w:rPr>
            </w:pPr>
            <w:r w:rsidRPr="00087203">
              <w:rPr>
                <w:rFonts w:ascii="Century Gothic" w:hAnsi="Century Gothic"/>
              </w:rPr>
              <w:t>12 years plus</w:t>
            </w:r>
          </w:p>
        </w:tc>
        <w:tc>
          <w:tcPr>
            <w:tcW w:w="7512" w:type="dxa"/>
          </w:tcPr>
          <w:p w:rsidR="00115505" w:rsidRPr="00087203" w:rsidRDefault="00115505" w:rsidP="00115505">
            <w:pPr>
              <w:tabs>
                <w:tab w:val="left" w:pos="0"/>
              </w:tabs>
              <w:spacing w:line="276" w:lineRule="auto"/>
              <w:rPr>
                <w:rFonts w:ascii="Century Gothic" w:hAnsi="Century Gothic"/>
              </w:rPr>
            </w:pPr>
            <w:r w:rsidRPr="00087203">
              <w:rPr>
                <w:rFonts w:ascii="Century Gothic" w:hAnsi="Century Gothic"/>
              </w:rPr>
              <w:t>Ideas can be manipulated in the head and reasoning deductions can be carried out on verbal statements, without the aid of visual/concrete examples. They can think about hypothetical (forethought imagining) problems such as planned bus journey.</w:t>
            </w:r>
          </w:p>
          <w:p w:rsidR="00115505" w:rsidRPr="00087203" w:rsidRDefault="00115505" w:rsidP="00115505">
            <w:pPr>
              <w:tabs>
                <w:tab w:val="left" w:pos="0"/>
              </w:tabs>
              <w:spacing w:line="276" w:lineRule="auto"/>
              <w:rPr>
                <w:rFonts w:ascii="Century Gothic" w:hAnsi="Century Gothic"/>
              </w:rPr>
            </w:pPr>
            <w:r w:rsidRPr="00087203">
              <w:rPr>
                <w:rFonts w:ascii="Century Gothic" w:hAnsi="Century Gothic"/>
              </w:rPr>
              <w:t xml:space="preserve">Can think about abstract concepts, such as the </w:t>
            </w:r>
            <w:proofErr w:type="gramStart"/>
            <w:r w:rsidRPr="00087203">
              <w:rPr>
                <w:rFonts w:ascii="Century Gothic" w:hAnsi="Century Gothic"/>
              </w:rPr>
              <w:t>pendulum  study</w:t>
            </w:r>
            <w:proofErr w:type="gramEnd"/>
            <w:r w:rsidRPr="00087203">
              <w:rPr>
                <w:rFonts w:ascii="Century Gothic" w:hAnsi="Century Gothic"/>
              </w:rPr>
              <w:t xml:space="preserve"> eg. swinging pendulum with different size plasticine balls.</w:t>
            </w:r>
          </w:p>
          <w:p w:rsidR="00115505" w:rsidRPr="00087203" w:rsidRDefault="00115505" w:rsidP="00115505">
            <w:pPr>
              <w:tabs>
                <w:tab w:val="left" w:pos="0"/>
              </w:tabs>
              <w:spacing w:line="276" w:lineRule="auto"/>
              <w:rPr>
                <w:rFonts w:ascii="Century Gothic" w:hAnsi="Century Gothic"/>
              </w:rPr>
            </w:pPr>
            <w:r w:rsidRPr="00087203">
              <w:rPr>
                <w:rFonts w:ascii="Century Gothic" w:hAnsi="Century Gothic"/>
              </w:rPr>
              <w:t xml:space="preserve">Consequences considered and things are </w:t>
            </w:r>
            <w:proofErr w:type="gramStart"/>
            <w:r w:rsidRPr="00087203">
              <w:rPr>
                <w:rFonts w:ascii="Century Gothic" w:hAnsi="Century Gothic"/>
              </w:rPr>
              <w:t>planned in advance</w:t>
            </w:r>
            <w:proofErr w:type="gramEnd"/>
            <w:r w:rsidRPr="00087203">
              <w:rPr>
                <w:rFonts w:ascii="Century Gothic" w:hAnsi="Century Gothic"/>
              </w:rPr>
              <w:t>.</w:t>
            </w:r>
          </w:p>
          <w:p w:rsidR="00115505" w:rsidRPr="00087203" w:rsidRDefault="00087203" w:rsidP="00A8264E">
            <w:pPr>
              <w:tabs>
                <w:tab w:val="left" w:pos="0"/>
              </w:tabs>
              <w:spacing w:line="276" w:lineRule="auto"/>
              <w:rPr>
                <w:rFonts w:ascii="Century Gothic" w:hAnsi="Century Gothic"/>
              </w:rPr>
            </w:pPr>
            <w:r w:rsidRPr="00087203">
              <w:rPr>
                <w:rFonts w:ascii="Century Gothic" w:hAnsi="Century Gothic" w:cs="Helvetica"/>
                <w:color w:val="252525"/>
                <w:lang w:val="en"/>
              </w:rPr>
              <w:t xml:space="preserve">During this time, </w:t>
            </w:r>
            <w:r w:rsidRPr="003E17E0">
              <w:rPr>
                <w:rFonts w:ascii="Century Gothic" w:hAnsi="Century Gothic" w:cs="Helvetica"/>
                <w:lang w:val="en"/>
              </w:rPr>
              <w:t xml:space="preserve">people develop the ability to think about abstract concepts, and logically </w:t>
            </w:r>
            <w:hyperlink r:id="rId8" w:history="1">
              <w:r w:rsidRPr="003E17E0">
                <w:rPr>
                  <w:rStyle w:val="Hyperlink"/>
                  <w:rFonts w:ascii="Century Gothic" w:hAnsi="Century Gothic" w:cs="Helvetica"/>
                  <w:color w:val="auto"/>
                  <w:lang w:val="en"/>
                </w:rPr>
                <w:t>test hypotheses</w:t>
              </w:r>
            </w:hyperlink>
            <w:r w:rsidRPr="003E17E0">
              <w:rPr>
                <w:rFonts w:ascii="Century Gothic" w:hAnsi="Century Gothic" w:cs="Helvetica"/>
                <w:lang w:val="en"/>
              </w:rPr>
              <w:t>.</w:t>
            </w:r>
          </w:p>
        </w:tc>
      </w:tr>
    </w:tbl>
    <w:p w:rsidR="00BD1BF1" w:rsidRDefault="00BD1BF1" w:rsidP="0008715D">
      <w:pPr>
        <w:spacing w:before="240" w:line="276" w:lineRule="auto"/>
        <w:ind w:left="284" w:hanging="284"/>
        <w:rPr>
          <w:rFonts w:ascii="Century Gothic" w:hAnsi="Century Gothic"/>
        </w:rPr>
      </w:pPr>
    </w:p>
    <w:p w:rsidR="00087203" w:rsidRDefault="00087203" w:rsidP="0008715D">
      <w:pPr>
        <w:spacing w:before="240" w:line="276" w:lineRule="auto"/>
        <w:ind w:left="284" w:hanging="284"/>
        <w:rPr>
          <w:rFonts w:ascii="Century Gothic" w:hAnsi="Century Gothic"/>
        </w:rPr>
      </w:pPr>
    </w:p>
    <w:p w:rsidR="00087203" w:rsidRDefault="00087203" w:rsidP="00087203">
      <w:pPr>
        <w:spacing w:line="276" w:lineRule="auto"/>
        <w:ind w:left="284" w:hanging="284"/>
        <w:rPr>
          <w:rFonts w:ascii="Century Gothic" w:hAnsi="Century Gothic"/>
          <w:b/>
        </w:rPr>
      </w:pPr>
      <w:r>
        <w:rPr>
          <w:rFonts w:ascii="Century Gothic" w:hAnsi="Century Gothic"/>
        </w:rPr>
        <w:t>7) E</w:t>
      </w:r>
      <w:r w:rsidRPr="0028186E">
        <w:rPr>
          <w:rFonts w:ascii="Century Gothic" w:hAnsi="Century Gothic"/>
        </w:rPr>
        <w:t>quilibrium</w:t>
      </w:r>
      <w:r>
        <w:rPr>
          <w:rFonts w:ascii="Century Gothic" w:hAnsi="Century Gothic"/>
        </w:rPr>
        <w:t xml:space="preserve"> is a state of cognitive balance when a child’s experience I in line with what they understand (no new unknown knowledge or learning). D</w:t>
      </w:r>
      <w:r w:rsidRPr="0028186E">
        <w:rPr>
          <w:rFonts w:ascii="Century Gothic" w:hAnsi="Century Gothic"/>
        </w:rPr>
        <w:t>isequilibrium</w:t>
      </w:r>
      <w:r>
        <w:rPr>
          <w:rFonts w:ascii="Century Gothic" w:hAnsi="Century Gothic"/>
        </w:rPr>
        <w:t xml:space="preserve"> is a state of cognitive imbalance between experience and what is understood (how new knowledge presents itself) Piaget’s term ‘a</w:t>
      </w:r>
      <w:r w:rsidRPr="0028186E">
        <w:rPr>
          <w:rFonts w:ascii="Century Gothic" w:hAnsi="Century Gothic"/>
        </w:rPr>
        <w:t>ccommodation</w:t>
      </w:r>
      <w:r>
        <w:rPr>
          <w:rFonts w:ascii="Century Gothic" w:hAnsi="Century Gothic"/>
        </w:rPr>
        <w:t>’ is when sc</w:t>
      </w:r>
      <w:r w:rsidR="003E17E0">
        <w:rPr>
          <w:rFonts w:ascii="Century Gothic" w:hAnsi="Century Gothic"/>
        </w:rPr>
        <w:t>h</w:t>
      </w:r>
      <w:r>
        <w:rPr>
          <w:rFonts w:ascii="Century Gothic" w:hAnsi="Century Gothic"/>
        </w:rPr>
        <w:t xml:space="preserve">emas (known knowledge and concepts) </w:t>
      </w:r>
      <w:r w:rsidR="003E17E0">
        <w:rPr>
          <w:rFonts w:ascii="Century Gothic" w:hAnsi="Century Gothic"/>
        </w:rPr>
        <w:t xml:space="preserve">are adjusted as new knowledge is understood in line with their new experience. </w:t>
      </w:r>
      <w:r w:rsidR="003E17E0">
        <w:rPr>
          <w:rFonts w:ascii="Century Gothic" w:hAnsi="Century Gothic"/>
          <w:b/>
        </w:rPr>
        <w:t>[1 mark for each corrected explanation of terminology]</w:t>
      </w:r>
    </w:p>
    <w:p w:rsidR="003E17E0" w:rsidRDefault="003E17E0" w:rsidP="00087203">
      <w:pPr>
        <w:spacing w:line="276" w:lineRule="auto"/>
        <w:ind w:left="284" w:hanging="284"/>
        <w:rPr>
          <w:rFonts w:ascii="Century Gothic" w:hAnsi="Century Gothic"/>
          <w:b/>
        </w:rPr>
      </w:pPr>
    </w:p>
    <w:p w:rsidR="003E17E0" w:rsidRPr="003E17E0" w:rsidRDefault="003E17E0" w:rsidP="00087203">
      <w:pPr>
        <w:spacing w:line="276" w:lineRule="auto"/>
        <w:ind w:left="284" w:hanging="284"/>
        <w:rPr>
          <w:rFonts w:ascii="Century Gothic" w:hAnsi="Century Gothic"/>
          <w:b/>
        </w:rPr>
      </w:pPr>
      <w:r>
        <w:rPr>
          <w:rFonts w:ascii="Century Gothic" w:hAnsi="Century Gothic"/>
        </w:rPr>
        <w:t xml:space="preserve">8) Used two equal amounts of liquid in glass beakers then poured one into a taller beaker in front of the child or two lines of coins, spread at equal distance, then increased the distance between each coin in one line so it appears longer.  </w:t>
      </w:r>
      <w:r>
        <w:rPr>
          <w:rFonts w:ascii="Century Gothic" w:hAnsi="Century Gothic"/>
          <w:b/>
        </w:rPr>
        <w:t>[3 marks for accurate description of experiment]</w:t>
      </w:r>
    </w:p>
    <w:p w:rsidR="00502310" w:rsidRPr="003E17E0" w:rsidRDefault="00BD1BF1" w:rsidP="0008715D">
      <w:pPr>
        <w:spacing w:before="240" w:line="276" w:lineRule="auto"/>
        <w:ind w:left="284" w:hanging="284"/>
        <w:rPr>
          <w:rFonts w:ascii="Century Gothic" w:hAnsi="Century Gothic"/>
          <w:b/>
        </w:rPr>
      </w:pPr>
      <w:r w:rsidRPr="00087203">
        <w:rPr>
          <w:rFonts w:ascii="Century Gothic" w:hAnsi="Century Gothic"/>
        </w:rPr>
        <w:t>9)</w:t>
      </w:r>
      <w:r w:rsidR="00502310" w:rsidRPr="00087203">
        <w:rPr>
          <w:rFonts w:ascii="Century Gothic" w:hAnsi="Century Gothic"/>
        </w:rPr>
        <w:t xml:space="preserve"> </w:t>
      </w:r>
      <w:r w:rsidR="003E17E0">
        <w:rPr>
          <w:rFonts w:ascii="Century Gothic" w:hAnsi="Century Gothic"/>
          <w:b/>
        </w:rPr>
        <w:t>[10 marks in total, 4 positives and 4 criticisms written well in a logical manner]</w:t>
      </w:r>
    </w:p>
    <w:tbl>
      <w:tblPr>
        <w:tblStyle w:val="TableGrid"/>
        <w:tblW w:w="10484" w:type="dxa"/>
        <w:tblInd w:w="284" w:type="dxa"/>
        <w:tblLook w:val="04A0" w:firstRow="1" w:lastRow="0" w:firstColumn="1" w:lastColumn="0" w:noHBand="0" w:noVBand="1"/>
      </w:tblPr>
      <w:tblGrid>
        <w:gridCol w:w="3255"/>
        <w:gridCol w:w="7229"/>
      </w:tblGrid>
      <w:tr w:rsidR="00A00A8B" w:rsidRPr="00087203" w:rsidTr="00A00A8B">
        <w:tc>
          <w:tcPr>
            <w:tcW w:w="3255" w:type="dxa"/>
          </w:tcPr>
          <w:p w:rsidR="00502310" w:rsidRPr="00087203" w:rsidRDefault="00502310" w:rsidP="0008715D">
            <w:pPr>
              <w:spacing w:before="240" w:line="276" w:lineRule="auto"/>
              <w:rPr>
                <w:rFonts w:ascii="Century Gothic" w:hAnsi="Century Gothic"/>
              </w:rPr>
            </w:pPr>
            <w:r w:rsidRPr="00087203">
              <w:rPr>
                <w:rFonts w:ascii="Century Gothic" w:hAnsi="Century Gothic"/>
              </w:rPr>
              <w:t xml:space="preserve">Positives </w:t>
            </w:r>
            <w:r w:rsidR="00B97B08" w:rsidRPr="00087203">
              <w:rPr>
                <w:rFonts w:ascii="Century Gothic" w:hAnsi="Century Gothic"/>
              </w:rPr>
              <w:t xml:space="preserve">areas of Piaget’s theory </w:t>
            </w:r>
          </w:p>
        </w:tc>
        <w:tc>
          <w:tcPr>
            <w:tcW w:w="7229" w:type="dxa"/>
          </w:tcPr>
          <w:p w:rsidR="00502310" w:rsidRPr="00087203" w:rsidRDefault="00502310" w:rsidP="0008715D">
            <w:pPr>
              <w:spacing w:before="240" w:line="276" w:lineRule="auto"/>
              <w:rPr>
                <w:rFonts w:ascii="Century Gothic" w:hAnsi="Century Gothic"/>
              </w:rPr>
            </w:pPr>
            <w:r w:rsidRPr="00087203">
              <w:rPr>
                <w:rFonts w:ascii="Century Gothic" w:hAnsi="Century Gothic"/>
              </w:rPr>
              <w:t>Negatives/criticisms of Piaget</w:t>
            </w:r>
          </w:p>
        </w:tc>
      </w:tr>
      <w:tr w:rsidR="00A00A8B" w:rsidTr="00A00A8B">
        <w:tc>
          <w:tcPr>
            <w:tcW w:w="3255" w:type="dxa"/>
          </w:tcPr>
          <w:p w:rsidR="00A00A8B" w:rsidRDefault="00A00A8B" w:rsidP="00A00A8B">
            <w:pPr>
              <w:spacing w:before="240" w:line="276" w:lineRule="auto"/>
              <w:rPr>
                <w:rFonts w:ascii="Century Gothic" w:hAnsi="Century Gothic"/>
              </w:rPr>
            </w:pPr>
            <w:r>
              <w:rPr>
                <w:rFonts w:ascii="Century Gothic" w:hAnsi="Century Gothic"/>
              </w:rPr>
              <w:t>Piaget said children were motivated to learn through curiosity and a thirst for knowledge and they did not require or need any encouragement.</w:t>
            </w:r>
          </w:p>
        </w:tc>
        <w:tc>
          <w:tcPr>
            <w:tcW w:w="7229" w:type="dxa"/>
          </w:tcPr>
          <w:p w:rsidR="00A00A8B" w:rsidRDefault="00A00A8B" w:rsidP="00A00A8B">
            <w:pPr>
              <w:spacing w:before="240" w:line="276" w:lineRule="auto"/>
              <w:rPr>
                <w:rFonts w:ascii="Century Gothic" w:hAnsi="Century Gothic"/>
              </w:rPr>
            </w:pPr>
            <w:r>
              <w:rPr>
                <w:rFonts w:ascii="Century Gothic" w:hAnsi="Century Gothic"/>
              </w:rPr>
              <w:t xml:space="preserve">Bruner did not agree with Piaget’s notion of ‘fixed’ stages and the readiness to learn. He believed that with adult support children could be ‘advanced’ into learning at a higher level, progressing to higher level learning skills. Bruner believed, like others, thought that </w:t>
            </w:r>
            <w:proofErr w:type="gramStart"/>
            <w:r>
              <w:rPr>
                <w:rFonts w:ascii="Century Gothic" w:hAnsi="Century Gothic"/>
              </w:rPr>
              <w:t>a</w:t>
            </w:r>
            <w:proofErr w:type="gramEnd"/>
            <w:r>
              <w:rPr>
                <w:rFonts w:ascii="Century Gothic" w:hAnsi="Century Gothic"/>
              </w:rPr>
              <w:t xml:space="preserve"> individuals ability to use formal logical thoughts may depend on how much encouragement (praise) they had received to think logically and explore with confidence.</w:t>
            </w:r>
          </w:p>
        </w:tc>
      </w:tr>
    </w:tbl>
    <w:tbl>
      <w:tblPr>
        <w:tblStyle w:val="TableGrid"/>
        <w:tblpPr w:leftFromText="180" w:rightFromText="180" w:vertAnchor="text" w:horzAnchor="margin" w:tblpX="279" w:tblpY="248"/>
        <w:tblW w:w="10484" w:type="dxa"/>
        <w:tblLook w:val="04A0" w:firstRow="1" w:lastRow="0" w:firstColumn="1" w:lastColumn="0" w:noHBand="0" w:noVBand="1"/>
      </w:tblPr>
      <w:tblGrid>
        <w:gridCol w:w="4247"/>
        <w:gridCol w:w="6237"/>
      </w:tblGrid>
      <w:tr w:rsidR="00087203" w:rsidTr="003E17E0">
        <w:tc>
          <w:tcPr>
            <w:tcW w:w="4247" w:type="dxa"/>
          </w:tcPr>
          <w:p w:rsidR="00087203" w:rsidRDefault="00087203" w:rsidP="003E17E0">
            <w:pPr>
              <w:spacing w:before="240" w:line="276" w:lineRule="auto"/>
              <w:rPr>
                <w:rFonts w:ascii="Century Gothic" w:hAnsi="Century Gothic"/>
              </w:rPr>
            </w:pPr>
            <w:r>
              <w:rPr>
                <w:rFonts w:ascii="Century Gothic" w:hAnsi="Century Gothic"/>
              </w:rPr>
              <w:t xml:space="preserve">Positives areas of Piaget’s theory </w:t>
            </w:r>
          </w:p>
        </w:tc>
        <w:tc>
          <w:tcPr>
            <w:tcW w:w="6237" w:type="dxa"/>
          </w:tcPr>
          <w:p w:rsidR="00087203" w:rsidRDefault="00087203" w:rsidP="003E17E0">
            <w:pPr>
              <w:spacing w:before="240" w:line="276" w:lineRule="auto"/>
              <w:rPr>
                <w:rFonts w:ascii="Century Gothic" w:hAnsi="Century Gothic"/>
              </w:rPr>
            </w:pPr>
            <w:r>
              <w:rPr>
                <w:rFonts w:ascii="Century Gothic" w:hAnsi="Century Gothic"/>
              </w:rPr>
              <w:t>Negatives/criticisms of Piaget</w:t>
            </w:r>
          </w:p>
        </w:tc>
      </w:tr>
      <w:tr w:rsidR="00087203" w:rsidTr="003E17E0">
        <w:tc>
          <w:tcPr>
            <w:tcW w:w="4247" w:type="dxa"/>
          </w:tcPr>
          <w:p w:rsidR="00087203" w:rsidRDefault="00087203" w:rsidP="003E17E0">
            <w:pPr>
              <w:spacing w:before="240" w:line="276" w:lineRule="auto"/>
              <w:rPr>
                <w:rFonts w:ascii="Century Gothic" w:hAnsi="Century Gothic"/>
              </w:rPr>
            </w:pPr>
            <w:r>
              <w:rPr>
                <w:rFonts w:ascii="Century Gothic" w:hAnsi="Century Gothic"/>
              </w:rPr>
              <w:t>Piaget believed children’s cognitive abilities developed in clear stages and gave them approximate age categories, relating to averages in children he studied.</w:t>
            </w:r>
          </w:p>
        </w:tc>
        <w:tc>
          <w:tcPr>
            <w:tcW w:w="6237" w:type="dxa"/>
          </w:tcPr>
          <w:p w:rsidR="00087203" w:rsidRDefault="00087203" w:rsidP="003E17E0">
            <w:pPr>
              <w:spacing w:before="240" w:line="276" w:lineRule="auto"/>
              <w:rPr>
                <w:rFonts w:ascii="Century Gothic" w:hAnsi="Century Gothic"/>
              </w:rPr>
            </w:pPr>
            <w:r>
              <w:rPr>
                <w:rFonts w:ascii="Century Gothic" w:hAnsi="Century Gothic"/>
              </w:rPr>
              <w:t>Some critics believed Piaget over estimated or underestimated Piaget’s beliefs of children’s cognitive abilities, especially his thoughts on egocentrism as children age 5 have been seen showing empathy towards others</w:t>
            </w:r>
          </w:p>
        </w:tc>
      </w:tr>
      <w:tr w:rsidR="00087203" w:rsidTr="003E17E0">
        <w:tc>
          <w:tcPr>
            <w:tcW w:w="4247" w:type="dxa"/>
          </w:tcPr>
          <w:p w:rsidR="00087203" w:rsidRDefault="00087203" w:rsidP="003E17E0">
            <w:pPr>
              <w:spacing w:before="240" w:line="276" w:lineRule="auto"/>
              <w:rPr>
                <w:rFonts w:ascii="Century Gothic" w:hAnsi="Century Gothic"/>
              </w:rPr>
            </w:pPr>
            <w:r>
              <w:rPr>
                <w:rFonts w:ascii="Century Gothic" w:hAnsi="Century Gothic"/>
              </w:rPr>
              <w:t>Object permanence was Piaget’s terminology when describing how children ‘forget’ and believe something has vanished, demonstrating it well in his study</w:t>
            </w:r>
          </w:p>
        </w:tc>
        <w:tc>
          <w:tcPr>
            <w:tcW w:w="6237" w:type="dxa"/>
          </w:tcPr>
          <w:p w:rsidR="00087203" w:rsidRDefault="00087203" w:rsidP="003E17E0">
            <w:pPr>
              <w:rPr>
                <w:rFonts w:ascii="Century Gothic" w:hAnsi="Century Gothic"/>
              </w:rPr>
            </w:pPr>
            <w:r w:rsidRPr="00032B19">
              <w:rPr>
                <w:rFonts w:ascii="Century Gothic" w:hAnsi="Century Gothic"/>
              </w:rPr>
              <w:t>Bower</w:t>
            </w:r>
            <w:r>
              <w:rPr>
                <w:rFonts w:ascii="Century Gothic" w:hAnsi="Century Gothic"/>
              </w:rPr>
              <w:t>, a critic of Piaget, suggested</w:t>
            </w:r>
            <w:r w:rsidRPr="00032B19">
              <w:rPr>
                <w:rFonts w:ascii="Century Gothic" w:hAnsi="Century Gothic"/>
              </w:rPr>
              <w:t xml:space="preserve"> that by 8 months a child understands that objects have a permanent existence. He suggests that infants begin to understand their mothers are permanent by 5 </w:t>
            </w:r>
            <w:proofErr w:type="gramStart"/>
            <w:r w:rsidRPr="00032B19">
              <w:rPr>
                <w:rFonts w:ascii="Century Gothic" w:hAnsi="Century Gothic"/>
              </w:rPr>
              <w:t>month</w:t>
            </w:r>
            <w:proofErr w:type="gramEnd"/>
            <w:r w:rsidRPr="00032B19">
              <w:rPr>
                <w:rFonts w:ascii="Century Gothic" w:hAnsi="Century Gothic"/>
              </w:rPr>
              <w:t xml:space="preserve">. Berryman et al (1991) believes that Piaget </w:t>
            </w:r>
            <w:r w:rsidRPr="00087203">
              <w:rPr>
                <w:rFonts w:ascii="Century Gothic" w:hAnsi="Century Gothic"/>
                <w:bCs/>
              </w:rPr>
              <w:t xml:space="preserve">underestimated </w:t>
            </w:r>
            <w:r w:rsidRPr="00032B19">
              <w:rPr>
                <w:rFonts w:ascii="Century Gothic" w:hAnsi="Century Gothic"/>
              </w:rPr>
              <w:t>the perceptual capabilities of the sensorimotor developments.</w:t>
            </w:r>
          </w:p>
        </w:tc>
      </w:tr>
      <w:tr w:rsidR="00087203" w:rsidTr="003E17E0">
        <w:tc>
          <w:tcPr>
            <w:tcW w:w="4247" w:type="dxa"/>
          </w:tcPr>
          <w:p w:rsidR="00087203" w:rsidRDefault="00087203" w:rsidP="003E17E0">
            <w:pPr>
              <w:spacing w:before="240" w:line="276" w:lineRule="auto"/>
              <w:rPr>
                <w:rFonts w:ascii="Century Gothic" w:hAnsi="Century Gothic"/>
              </w:rPr>
            </w:pPr>
            <w:r>
              <w:rPr>
                <w:rFonts w:ascii="Century Gothic" w:hAnsi="Century Gothic"/>
              </w:rPr>
              <w:t>Conservation – Piaget thought younger children focus on one aspect eg. The tall glass or the longer line because they were sat in front of the experiment and asked about conservation and failed to see the amount was the same, equal.</w:t>
            </w:r>
          </w:p>
        </w:tc>
        <w:tc>
          <w:tcPr>
            <w:tcW w:w="6237" w:type="dxa"/>
          </w:tcPr>
          <w:p w:rsidR="00087203" w:rsidRPr="00032B19" w:rsidRDefault="00087203" w:rsidP="003E17E0">
            <w:pPr>
              <w:rPr>
                <w:rFonts w:ascii="Century Gothic" w:hAnsi="Century Gothic"/>
              </w:rPr>
            </w:pPr>
            <w:r w:rsidRPr="00032B19">
              <w:rPr>
                <w:rFonts w:ascii="Century Gothic" w:hAnsi="Century Gothic"/>
              </w:rPr>
              <w:t xml:space="preserve">Many theorists believe that children can handle problems in a logical way. Bruner (1991) realised that children can think logically </w:t>
            </w:r>
            <w:proofErr w:type="gramStart"/>
            <w:r w:rsidRPr="00032B19">
              <w:rPr>
                <w:rFonts w:ascii="Century Gothic" w:hAnsi="Century Gothic"/>
              </w:rPr>
              <w:t>as long as</w:t>
            </w:r>
            <w:proofErr w:type="gramEnd"/>
            <w:r w:rsidRPr="00032B19">
              <w:rPr>
                <w:rFonts w:ascii="Century Gothic" w:hAnsi="Century Gothic"/>
              </w:rPr>
              <w:t xml:space="preserve"> they understand what the problem is and how to deal with it and as long as the problem is put in language that they can understand. (water in jar experiment using a duck). Piaget underestimated children’s thinking ability by stating that children did not understand the logic of language between 4-7.</w:t>
            </w:r>
          </w:p>
        </w:tc>
      </w:tr>
      <w:tr w:rsidR="00087203" w:rsidTr="003E17E0">
        <w:tc>
          <w:tcPr>
            <w:tcW w:w="4247" w:type="dxa"/>
          </w:tcPr>
          <w:p w:rsidR="00087203" w:rsidRDefault="00087203" w:rsidP="003E17E0">
            <w:pPr>
              <w:spacing w:before="240" w:line="276" w:lineRule="auto"/>
              <w:rPr>
                <w:rFonts w:ascii="Century Gothic" w:hAnsi="Century Gothic"/>
              </w:rPr>
            </w:pPr>
            <w:r w:rsidRPr="00032B19">
              <w:rPr>
                <w:rFonts w:ascii="Century Gothic" w:hAnsi="Century Gothic"/>
              </w:rPr>
              <w:lastRenderedPageBreak/>
              <w:t>Piaget believed that in the preoperational stage th</w:t>
            </w:r>
            <w:r>
              <w:rPr>
                <w:rFonts w:ascii="Century Gothic" w:hAnsi="Century Gothic"/>
              </w:rPr>
              <w:t>at children could not de-centre, based on the three mountains experiment</w:t>
            </w:r>
          </w:p>
        </w:tc>
        <w:tc>
          <w:tcPr>
            <w:tcW w:w="6237" w:type="dxa"/>
          </w:tcPr>
          <w:p w:rsidR="00087203" w:rsidRPr="00032B19" w:rsidRDefault="00087203" w:rsidP="003E17E0">
            <w:pPr>
              <w:rPr>
                <w:rFonts w:ascii="Century Gothic" w:hAnsi="Century Gothic"/>
              </w:rPr>
            </w:pPr>
            <w:r w:rsidRPr="00032B19">
              <w:rPr>
                <w:rFonts w:ascii="Century Gothic" w:hAnsi="Century Gothic"/>
              </w:rPr>
              <w:t>Harris (1989) believed that children as young as 3 could understand others perspective, particularly in comforting others.  Perhaps children failed at Piaget mountain test because it was too formal or too complex, children do not possibly reach full potential in formal settings.</w:t>
            </w:r>
          </w:p>
        </w:tc>
      </w:tr>
      <w:tr w:rsidR="00087203" w:rsidTr="003E17E0">
        <w:tc>
          <w:tcPr>
            <w:tcW w:w="4247" w:type="dxa"/>
          </w:tcPr>
          <w:p w:rsidR="00087203" w:rsidRPr="00032B19" w:rsidRDefault="00087203" w:rsidP="003E17E0">
            <w:pPr>
              <w:spacing w:before="240" w:line="276" w:lineRule="auto"/>
              <w:rPr>
                <w:rFonts w:ascii="Century Gothic" w:hAnsi="Century Gothic"/>
              </w:rPr>
            </w:pPr>
          </w:p>
        </w:tc>
        <w:tc>
          <w:tcPr>
            <w:tcW w:w="6237" w:type="dxa"/>
          </w:tcPr>
          <w:p w:rsidR="00087203" w:rsidRPr="00032B19" w:rsidRDefault="00087203" w:rsidP="003E17E0">
            <w:pPr>
              <w:rPr>
                <w:rFonts w:ascii="Century Gothic" w:hAnsi="Century Gothic"/>
              </w:rPr>
            </w:pPr>
            <w:proofErr w:type="gramStart"/>
            <w:r w:rsidRPr="00032B19">
              <w:rPr>
                <w:rFonts w:ascii="Century Gothic" w:hAnsi="Century Gothic"/>
              </w:rPr>
              <w:t>Abstract</w:t>
            </w:r>
            <w:proofErr w:type="gramEnd"/>
            <w:r w:rsidRPr="00032B19">
              <w:rPr>
                <w:rFonts w:ascii="Century Gothic" w:hAnsi="Century Gothic"/>
              </w:rPr>
              <w:t xml:space="preserve"> thinking It is believed now that Piaget </w:t>
            </w:r>
            <w:r w:rsidRPr="00032B19">
              <w:rPr>
                <w:rFonts w:ascii="Century Gothic" w:hAnsi="Century Gothic"/>
                <w:b/>
                <w:bCs/>
              </w:rPr>
              <w:t xml:space="preserve">overestimated </w:t>
            </w:r>
            <w:r w:rsidRPr="00032B19">
              <w:rPr>
                <w:rFonts w:ascii="Century Gothic" w:hAnsi="Century Gothic"/>
              </w:rPr>
              <w:t xml:space="preserve">the capabilities of the average adolescent and adult, he stated that formal operations develop generally for all as part of the developmental stage. </w:t>
            </w:r>
            <w:proofErr w:type="gramStart"/>
            <w:r w:rsidRPr="00032B19">
              <w:rPr>
                <w:rFonts w:ascii="Century Gothic" w:hAnsi="Century Gothic"/>
              </w:rPr>
              <w:t>However</w:t>
            </w:r>
            <w:proofErr w:type="gramEnd"/>
            <w:r w:rsidRPr="00032B19">
              <w:rPr>
                <w:rFonts w:ascii="Century Gothic" w:hAnsi="Century Gothic"/>
              </w:rPr>
              <w:t xml:space="preserve"> Segall et al (1990) report on a number of studies, which suggest that formal operational logic is dependent on education and training rather than a natural ability, which simply occurs in humans.</w:t>
            </w:r>
          </w:p>
          <w:p w:rsidR="00087203" w:rsidRPr="00032B19" w:rsidRDefault="00087203" w:rsidP="003E17E0">
            <w:pPr>
              <w:rPr>
                <w:rFonts w:ascii="Century Gothic" w:hAnsi="Century Gothic"/>
              </w:rPr>
            </w:pPr>
          </w:p>
        </w:tc>
      </w:tr>
    </w:tbl>
    <w:p w:rsidR="00A14686" w:rsidRDefault="00A14686" w:rsidP="00087203">
      <w:pPr>
        <w:spacing w:before="240" w:line="276" w:lineRule="auto"/>
        <w:rPr>
          <w:rFonts w:ascii="Century Gothic" w:hAnsi="Century Gothic"/>
        </w:rPr>
      </w:pPr>
    </w:p>
    <w:p w:rsidR="00BD1BF1" w:rsidRPr="00DE5369" w:rsidRDefault="003E17E0" w:rsidP="00087203">
      <w:pPr>
        <w:spacing w:before="240" w:line="276" w:lineRule="auto"/>
        <w:rPr>
          <w:rFonts w:ascii="Century Gothic" w:hAnsi="Century Gothic"/>
          <w:b/>
        </w:rPr>
      </w:pPr>
      <w:r>
        <w:rPr>
          <w:rFonts w:ascii="Century Gothic" w:hAnsi="Century Gothic"/>
        </w:rPr>
        <w:t>10</w:t>
      </w:r>
      <w:r w:rsidR="00BD1BF1">
        <w:rPr>
          <w:rFonts w:ascii="Century Gothic" w:hAnsi="Century Gothic"/>
        </w:rPr>
        <w:t>)</w:t>
      </w:r>
      <w:r>
        <w:rPr>
          <w:rFonts w:ascii="Century Gothic" w:hAnsi="Century Gothic"/>
        </w:rPr>
        <w:t xml:space="preserve"> </w:t>
      </w:r>
      <w:r w:rsidR="00DE5369">
        <w:rPr>
          <w:rFonts w:ascii="Century Gothic" w:hAnsi="Century Gothic"/>
        </w:rPr>
        <w:t xml:space="preserve">The </w:t>
      </w:r>
      <w:r w:rsidR="00DE5369" w:rsidRPr="00DE5369">
        <w:rPr>
          <w:rFonts w:ascii="Century Gothic" w:hAnsi="Century Gothic"/>
          <w:b/>
        </w:rPr>
        <w:t>hippocampus</w:t>
      </w:r>
      <w:r w:rsidR="00DE5369">
        <w:rPr>
          <w:rFonts w:ascii="Century Gothic" w:hAnsi="Century Gothic"/>
        </w:rPr>
        <w:t xml:space="preserve"> is the region of the brain involved in memory </w:t>
      </w:r>
      <w:r w:rsidR="00DE5369">
        <w:rPr>
          <w:rFonts w:ascii="Century Gothic" w:hAnsi="Century Gothic"/>
          <w:b/>
        </w:rPr>
        <w:t>[1 mark]</w:t>
      </w:r>
    </w:p>
    <w:p w:rsidR="00DE5369" w:rsidRDefault="00DE5369" w:rsidP="00087203">
      <w:pPr>
        <w:spacing w:before="240" w:line="276" w:lineRule="auto"/>
        <w:rPr>
          <w:rFonts w:ascii="Century Gothic" w:hAnsi="Century Gothic"/>
        </w:rPr>
      </w:pPr>
    </w:p>
    <w:p w:rsidR="00DE5369" w:rsidRPr="004B5E48" w:rsidRDefault="00DE5369" w:rsidP="00DE5369">
      <w:pPr>
        <w:spacing w:before="240" w:line="276" w:lineRule="auto"/>
        <w:ind w:left="284" w:hanging="284"/>
        <w:rPr>
          <w:rFonts w:ascii="Century Gothic" w:hAnsi="Century Gothic"/>
        </w:rPr>
      </w:pPr>
      <w:r>
        <w:rPr>
          <w:rFonts w:ascii="Century Gothic" w:hAnsi="Century Gothic"/>
        </w:rPr>
        <w:t xml:space="preserve">11) Decrease blood flow to the brain as fatty deposit build up in jugular and main arterial blood </w:t>
      </w:r>
      <w:bookmarkStart w:id="1" w:name="_GoBack"/>
      <w:r>
        <w:rPr>
          <w:rFonts w:ascii="Century Gothic" w:hAnsi="Century Gothic"/>
        </w:rPr>
        <w:t>vessels to all regions of the brain and the artery walls hardening so the pulse beat muscular action of the arteries is not as efficient so less oxygen and nutrient rich blood reaches the cells of the heart, impacting n memory along with other aspects the brain controls</w:t>
      </w:r>
      <w:bookmarkEnd w:id="1"/>
      <w:r>
        <w:rPr>
          <w:rFonts w:ascii="Century Gothic" w:hAnsi="Century Gothic"/>
        </w:rPr>
        <w:t>.</w:t>
      </w:r>
    </w:p>
    <w:sectPr w:rsidR="00DE5369" w:rsidRPr="004B5E48" w:rsidSect="00D20E41">
      <w:pgSz w:w="11906" w:h="16838"/>
      <w:pgMar w:top="720" w:right="720" w:bottom="567" w:left="567"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950" w:rsidRDefault="00164950" w:rsidP="000928EA">
      <w:pPr>
        <w:spacing w:after="0" w:line="240" w:lineRule="auto"/>
      </w:pPr>
      <w:r>
        <w:separator/>
      </w:r>
    </w:p>
  </w:endnote>
  <w:endnote w:type="continuationSeparator" w:id="0">
    <w:p w:rsidR="00164950" w:rsidRDefault="00164950" w:rsidP="0009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950" w:rsidRDefault="00164950" w:rsidP="000928EA">
      <w:pPr>
        <w:spacing w:after="0" w:line="240" w:lineRule="auto"/>
      </w:pPr>
      <w:r>
        <w:separator/>
      </w:r>
    </w:p>
  </w:footnote>
  <w:footnote w:type="continuationSeparator" w:id="0">
    <w:p w:rsidR="00164950" w:rsidRDefault="00164950" w:rsidP="00092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7BC"/>
    <w:multiLevelType w:val="hybridMultilevel"/>
    <w:tmpl w:val="C4BAA6EE"/>
    <w:lvl w:ilvl="0" w:tplc="9F806074">
      <w:start w:val="1"/>
      <w:numFmt w:val="bullet"/>
      <w:lvlText w:val=""/>
      <w:lvlJc w:val="left"/>
      <w:pPr>
        <w:tabs>
          <w:tab w:val="num" w:pos="720"/>
        </w:tabs>
        <w:ind w:left="720" w:hanging="360"/>
      </w:pPr>
      <w:rPr>
        <w:rFonts w:ascii="Wingdings 2" w:hAnsi="Wingdings 2" w:hint="default"/>
      </w:rPr>
    </w:lvl>
    <w:lvl w:ilvl="1" w:tplc="DF7675BA" w:tentative="1">
      <w:start w:val="1"/>
      <w:numFmt w:val="bullet"/>
      <w:lvlText w:val=""/>
      <w:lvlJc w:val="left"/>
      <w:pPr>
        <w:tabs>
          <w:tab w:val="num" w:pos="1440"/>
        </w:tabs>
        <w:ind w:left="1440" w:hanging="360"/>
      </w:pPr>
      <w:rPr>
        <w:rFonts w:ascii="Wingdings 2" w:hAnsi="Wingdings 2" w:hint="default"/>
      </w:rPr>
    </w:lvl>
    <w:lvl w:ilvl="2" w:tplc="FC389AEE" w:tentative="1">
      <w:start w:val="1"/>
      <w:numFmt w:val="bullet"/>
      <w:lvlText w:val=""/>
      <w:lvlJc w:val="left"/>
      <w:pPr>
        <w:tabs>
          <w:tab w:val="num" w:pos="2160"/>
        </w:tabs>
        <w:ind w:left="2160" w:hanging="360"/>
      </w:pPr>
      <w:rPr>
        <w:rFonts w:ascii="Wingdings 2" w:hAnsi="Wingdings 2" w:hint="default"/>
      </w:rPr>
    </w:lvl>
    <w:lvl w:ilvl="3" w:tplc="1FB0F8BC" w:tentative="1">
      <w:start w:val="1"/>
      <w:numFmt w:val="bullet"/>
      <w:lvlText w:val=""/>
      <w:lvlJc w:val="left"/>
      <w:pPr>
        <w:tabs>
          <w:tab w:val="num" w:pos="2880"/>
        </w:tabs>
        <w:ind w:left="2880" w:hanging="360"/>
      </w:pPr>
      <w:rPr>
        <w:rFonts w:ascii="Wingdings 2" w:hAnsi="Wingdings 2" w:hint="default"/>
      </w:rPr>
    </w:lvl>
    <w:lvl w:ilvl="4" w:tplc="0A2A5484" w:tentative="1">
      <w:start w:val="1"/>
      <w:numFmt w:val="bullet"/>
      <w:lvlText w:val=""/>
      <w:lvlJc w:val="left"/>
      <w:pPr>
        <w:tabs>
          <w:tab w:val="num" w:pos="3600"/>
        </w:tabs>
        <w:ind w:left="3600" w:hanging="360"/>
      </w:pPr>
      <w:rPr>
        <w:rFonts w:ascii="Wingdings 2" w:hAnsi="Wingdings 2" w:hint="default"/>
      </w:rPr>
    </w:lvl>
    <w:lvl w:ilvl="5" w:tplc="A7C2444A" w:tentative="1">
      <w:start w:val="1"/>
      <w:numFmt w:val="bullet"/>
      <w:lvlText w:val=""/>
      <w:lvlJc w:val="left"/>
      <w:pPr>
        <w:tabs>
          <w:tab w:val="num" w:pos="4320"/>
        </w:tabs>
        <w:ind w:left="4320" w:hanging="360"/>
      </w:pPr>
      <w:rPr>
        <w:rFonts w:ascii="Wingdings 2" w:hAnsi="Wingdings 2" w:hint="default"/>
      </w:rPr>
    </w:lvl>
    <w:lvl w:ilvl="6" w:tplc="4F247BFA" w:tentative="1">
      <w:start w:val="1"/>
      <w:numFmt w:val="bullet"/>
      <w:lvlText w:val=""/>
      <w:lvlJc w:val="left"/>
      <w:pPr>
        <w:tabs>
          <w:tab w:val="num" w:pos="5040"/>
        </w:tabs>
        <w:ind w:left="5040" w:hanging="360"/>
      </w:pPr>
      <w:rPr>
        <w:rFonts w:ascii="Wingdings 2" w:hAnsi="Wingdings 2" w:hint="default"/>
      </w:rPr>
    </w:lvl>
    <w:lvl w:ilvl="7" w:tplc="C38434C8" w:tentative="1">
      <w:start w:val="1"/>
      <w:numFmt w:val="bullet"/>
      <w:lvlText w:val=""/>
      <w:lvlJc w:val="left"/>
      <w:pPr>
        <w:tabs>
          <w:tab w:val="num" w:pos="5760"/>
        </w:tabs>
        <w:ind w:left="5760" w:hanging="360"/>
      </w:pPr>
      <w:rPr>
        <w:rFonts w:ascii="Wingdings 2" w:hAnsi="Wingdings 2" w:hint="default"/>
      </w:rPr>
    </w:lvl>
    <w:lvl w:ilvl="8" w:tplc="69F2C7BC"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1637EDC"/>
    <w:multiLevelType w:val="multilevel"/>
    <w:tmpl w:val="3D16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9488F"/>
    <w:multiLevelType w:val="hybridMultilevel"/>
    <w:tmpl w:val="FBFA52D8"/>
    <w:lvl w:ilvl="0" w:tplc="BA060A36">
      <w:start w:val="1"/>
      <w:numFmt w:val="decimal"/>
      <w:lvlText w:val="%1)"/>
      <w:lvlJc w:val="left"/>
      <w:pPr>
        <w:ind w:left="720" w:hanging="360"/>
      </w:pPr>
      <w:rPr>
        <w:rFonts w:cstheme="minorBidi"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96461F"/>
    <w:multiLevelType w:val="hybridMultilevel"/>
    <w:tmpl w:val="924C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E21F09"/>
    <w:multiLevelType w:val="hybridMultilevel"/>
    <w:tmpl w:val="ABD24D88"/>
    <w:lvl w:ilvl="0" w:tplc="D0A2519E">
      <w:start w:val="1"/>
      <w:numFmt w:val="bullet"/>
      <w:lvlText w:val="•"/>
      <w:lvlJc w:val="left"/>
      <w:pPr>
        <w:tabs>
          <w:tab w:val="num" w:pos="720"/>
        </w:tabs>
        <w:ind w:left="720" w:hanging="360"/>
      </w:pPr>
      <w:rPr>
        <w:rFonts w:ascii="Arial" w:hAnsi="Arial" w:hint="default"/>
      </w:rPr>
    </w:lvl>
    <w:lvl w:ilvl="1" w:tplc="AE5ECD4E" w:tentative="1">
      <w:start w:val="1"/>
      <w:numFmt w:val="bullet"/>
      <w:lvlText w:val="•"/>
      <w:lvlJc w:val="left"/>
      <w:pPr>
        <w:tabs>
          <w:tab w:val="num" w:pos="1440"/>
        </w:tabs>
        <w:ind w:left="1440" w:hanging="360"/>
      </w:pPr>
      <w:rPr>
        <w:rFonts w:ascii="Arial" w:hAnsi="Arial" w:hint="default"/>
      </w:rPr>
    </w:lvl>
    <w:lvl w:ilvl="2" w:tplc="A984C780" w:tentative="1">
      <w:start w:val="1"/>
      <w:numFmt w:val="bullet"/>
      <w:lvlText w:val="•"/>
      <w:lvlJc w:val="left"/>
      <w:pPr>
        <w:tabs>
          <w:tab w:val="num" w:pos="2160"/>
        </w:tabs>
        <w:ind w:left="2160" w:hanging="360"/>
      </w:pPr>
      <w:rPr>
        <w:rFonts w:ascii="Arial" w:hAnsi="Arial" w:hint="default"/>
      </w:rPr>
    </w:lvl>
    <w:lvl w:ilvl="3" w:tplc="0346E60E" w:tentative="1">
      <w:start w:val="1"/>
      <w:numFmt w:val="bullet"/>
      <w:lvlText w:val="•"/>
      <w:lvlJc w:val="left"/>
      <w:pPr>
        <w:tabs>
          <w:tab w:val="num" w:pos="2880"/>
        </w:tabs>
        <w:ind w:left="2880" w:hanging="360"/>
      </w:pPr>
      <w:rPr>
        <w:rFonts w:ascii="Arial" w:hAnsi="Arial" w:hint="default"/>
      </w:rPr>
    </w:lvl>
    <w:lvl w:ilvl="4" w:tplc="26BEB8B4" w:tentative="1">
      <w:start w:val="1"/>
      <w:numFmt w:val="bullet"/>
      <w:lvlText w:val="•"/>
      <w:lvlJc w:val="left"/>
      <w:pPr>
        <w:tabs>
          <w:tab w:val="num" w:pos="3600"/>
        </w:tabs>
        <w:ind w:left="3600" w:hanging="360"/>
      </w:pPr>
      <w:rPr>
        <w:rFonts w:ascii="Arial" w:hAnsi="Arial" w:hint="default"/>
      </w:rPr>
    </w:lvl>
    <w:lvl w:ilvl="5" w:tplc="634CE5A8" w:tentative="1">
      <w:start w:val="1"/>
      <w:numFmt w:val="bullet"/>
      <w:lvlText w:val="•"/>
      <w:lvlJc w:val="left"/>
      <w:pPr>
        <w:tabs>
          <w:tab w:val="num" w:pos="4320"/>
        </w:tabs>
        <w:ind w:left="4320" w:hanging="360"/>
      </w:pPr>
      <w:rPr>
        <w:rFonts w:ascii="Arial" w:hAnsi="Arial" w:hint="default"/>
      </w:rPr>
    </w:lvl>
    <w:lvl w:ilvl="6" w:tplc="ECCE4D4A" w:tentative="1">
      <w:start w:val="1"/>
      <w:numFmt w:val="bullet"/>
      <w:lvlText w:val="•"/>
      <w:lvlJc w:val="left"/>
      <w:pPr>
        <w:tabs>
          <w:tab w:val="num" w:pos="5040"/>
        </w:tabs>
        <w:ind w:left="5040" w:hanging="360"/>
      </w:pPr>
      <w:rPr>
        <w:rFonts w:ascii="Arial" w:hAnsi="Arial" w:hint="default"/>
      </w:rPr>
    </w:lvl>
    <w:lvl w:ilvl="7" w:tplc="9DB6F626" w:tentative="1">
      <w:start w:val="1"/>
      <w:numFmt w:val="bullet"/>
      <w:lvlText w:val="•"/>
      <w:lvlJc w:val="left"/>
      <w:pPr>
        <w:tabs>
          <w:tab w:val="num" w:pos="5760"/>
        </w:tabs>
        <w:ind w:left="5760" w:hanging="360"/>
      </w:pPr>
      <w:rPr>
        <w:rFonts w:ascii="Arial" w:hAnsi="Arial" w:hint="default"/>
      </w:rPr>
    </w:lvl>
    <w:lvl w:ilvl="8" w:tplc="D56E99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7B54CD"/>
    <w:multiLevelType w:val="multilevel"/>
    <w:tmpl w:val="281C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1362F"/>
    <w:multiLevelType w:val="hybridMultilevel"/>
    <w:tmpl w:val="9738ADD0"/>
    <w:lvl w:ilvl="0" w:tplc="2F6CC1B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3316F4"/>
    <w:multiLevelType w:val="multilevel"/>
    <w:tmpl w:val="A2CE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E319E2"/>
    <w:multiLevelType w:val="multilevel"/>
    <w:tmpl w:val="2BE6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E1673C"/>
    <w:multiLevelType w:val="multilevel"/>
    <w:tmpl w:val="86E4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3618F7"/>
    <w:multiLevelType w:val="hybridMultilevel"/>
    <w:tmpl w:val="FB4E9ABC"/>
    <w:lvl w:ilvl="0" w:tplc="D598B37A">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1" w15:restartNumberingAfterBreak="0">
    <w:nsid w:val="6D582839"/>
    <w:multiLevelType w:val="hybridMultilevel"/>
    <w:tmpl w:val="770213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6"/>
  </w:num>
  <w:num w:numId="4">
    <w:abstractNumId w:val="1"/>
  </w:num>
  <w:num w:numId="5">
    <w:abstractNumId w:val="8"/>
  </w:num>
  <w:num w:numId="6">
    <w:abstractNumId w:val="3"/>
  </w:num>
  <w:num w:numId="7">
    <w:abstractNumId w:val="11"/>
  </w:num>
  <w:num w:numId="8">
    <w:abstractNumId w:val="4"/>
  </w:num>
  <w:num w:numId="9">
    <w:abstractNumId w:val="0"/>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13"/>
    <w:rsid w:val="00063A5D"/>
    <w:rsid w:val="00073800"/>
    <w:rsid w:val="000776A8"/>
    <w:rsid w:val="0008715D"/>
    <w:rsid w:val="00087203"/>
    <w:rsid w:val="000928EA"/>
    <w:rsid w:val="000C10E0"/>
    <w:rsid w:val="00112EDB"/>
    <w:rsid w:val="00115505"/>
    <w:rsid w:val="0012634C"/>
    <w:rsid w:val="0012635A"/>
    <w:rsid w:val="00141181"/>
    <w:rsid w:val="0014174F"/>
    <w:rsid w:val="00164950"/>
    <w:rsid w:val="00165DF9"/>
    <w:rsid w:val="0018650E"/>
    <w:rsid w:val="001878D8"/>
    <w:rsid w:val="001C6FEB"/>
    <w:rsid w:val="001F37C2"/>
    <w:rsid w:val="00213793"/>
    <w:rsid w:val="00232484"/>
    <w:rsid w:val="0028186E"/>
    <w:rsid w:val="002E4D6C"/>
    <w:rsid w:val="002E7795"/>
    <w:rsid w:val="00300C30"/>
    <w:rsid w:val="003447A4"/>
    <w:rsid w:val="003454BA"/>
    <w:rsid w:val="0034671F"/>
    <w:rsid w:val="00370082"/>
    <w:rsid w:val="003706C6"/>
    <w:rsid w:val="0037645D"/>
    <w:rsid w:val="003855EF"/>
    <w:rsid w:val="003C0043"/>
    <w:rsid w:val="003C21CE"/>
    <w:rsid w:val="003C56E3"/>
    <w:rsid w:val="003E17E0"/>
    <w:rsid w:val="0040649D"/>
    <w:rsid w:val="00414863"/>
    <w:rsid w:val="00427E1C"/>
    <w:rsid w:val="00430FE8"/>
    <w:rsid w:val="00496213"/>
    <w:rsid w:val="004B5E48"/>
    <w:rsid w:val="0050053E"/>
    <w:rsid w:val="00502310"/>
    <w:rsid w:val="00510231"/>
    <w:rsid w:val="00513352"/>
    <w:rsid w:val="005272DF"/>
    <w:rsid w:val="005573D5"/>
    <w:rsid w:val="00570F00"/>
    <w:rsid w:val="00592838"/>
    <w:rsid w:val="005B6598"/>
    <w:rsid w:val="005C625C"/>
    <w:rsid w:val="00605AA8"/>
    <w:rsid w:val="00660E24"/>
    <w:rsid w:val="006A3A80"/>
    <w:rsid w:val="006F3754"/>
    <w:rsid w:val="00706DF0"/>
    <w:rsid w:val="0071047B"/>
    <w:rsid w:val="007A39D9"/>
    <w:rsid w:val="007C1814"/>
    <w:rsid w:val="007C3188"/>
    <w:rsid w:val="00846345"/>
    <w:rsid w:val="008A2A10"/>
    <w:rsid w:val="008E4305"/>
    <w:rsid w:val="008E4924"/>
    <w:rsid w:val="009049F6"/>
    <w:rsid w:val="00916957"/>
    <w:rsid w:val="009265DC"/>
    <w:rsid w:val="00964021"/>
    <w:rsid w:val="009F2FB9"/>
    <w:rsid w:val="00A00A8B"/>
    <w:rsid w:val="00A14686"/>
    <w:rsid w:val="00A357EF"/>
    <w:rsid w:val="00A70F1B"/>
    <w:rsid w:val="00A80691"/>
    <w:rsid w:val="00A8264E"/>
    <w:rsid w:val="00A913BF"/>
    <w:rsid w:val="00A9431E"/>
    <w:rsid w:val="00AB249F"/>
    <w:rsid w:val="00AC1137"/>
    <w:rsid w:val="00AF45FE"/>
    <w:rsid w:val="00AF73E7"/>
    <w:rsid w:val="00B420EE"/>
    <w:rsid w:val="00B43444"/>
    <w:rsid w:val="00B64CD3"/>
    <w:rsid w:val="00B97B08"/>
    <w:rsid w:val="00BC7CE2"/>
    <w:rsid w:val="00BD1BF1"/>
    <w:rsid w:val="00C12D43"/>
    <w:rsid w:val="00C13D3E"/>
    <w:rsid w:val="00C34422"/>
    <w:rsid w:val="00C43411"/>
    <w:rsid w:val="00C65124"/>
    <w:rsid w:val="00C84E71"/>
    <w:rsid w:val="00C87618"/>
    <w:rsid w:val="00C9232C"/>
    <w:rsid w:val="00CA7EB0"/>
    <w:rsid w:val="00CE5699"/>
    <w:rsid w:val="00CE78B2"/>
    <w:rsid w:val="00D108E3"/>
    <w:rsid w:val="00D20E41"/>
    <w:rsid w:val="00D22DF8"/>
    <w:rsid w:val="00D37907"/>
    <w:rsid w:val="00D54EAB"/>
    <w:rsid w:val="00D57858"/>
    <w:rsid w:val="00D878E6"/>
    <w:rsid w:val="00DA6CF9"/>
    <w:rsid w:val="00DB1B96"/>
    <w:rsid w:val="00DB3F4A"/>
    <w:rsid w:val="00DC0EE7"/>
    <w:rsid w:val="00DC5CF9"/>
    <w:rsid w:val="00DD1209"/>
    <w:rsid w:val="00DD7EDB"/>
    <w:rsid w:val="00DE2630"/>
    <w:rsid w:val="00DE5369"/>
    <w:rsid w:val="00DF4857"/>
    <w:rsid w:val="00E4418D"/>
    <w:rsid w:val="00E97BE6"/>
    <w:rsid w:val="00EA27ED"/>
    <w:rsid w:val="00ED52A5"/>
    <w:rsid w:val="00ED5CE6"/>
    <w:rsid w:val="00EE6BA6"/>
    <w:rsid w:val="00EF216C"/>
    <w:rsid w:val="00F12081"/>
    <w:rsid w:val="00F21D64"/>
    <w:rsid w:val="00F23B42"/>
    <w:rsid w:val="00F46E2C"/>
    <w:rsid w:val="00F829F2"/>
    <w:rsid w:val="00F831E9"/>
    <w:rsid w:val="00F84417"/>
    <w:rsid w:val="00F876EC"/>
    <w:rsid w:val="00FA452E"/>
    <w:rsid w:val="00FB466E"/>
    <w:rsid w:val="00FC3237"/>
    <w:rsid w:val="00FD027E"/>
    <w:rsid w:val="00FE6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B93BC"/>
  <w15:chartTrackingRefBased/>
  <w15:docId w15:val="{E558F5C3-0F7D-41E7-A856-5E2841310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20E41"/>
    <w:pPr>
      <w:spacing w:before="300" w:after="150" w:line="240" w:lineRule="auto"/>
      <w:outlineLvl w:val="2"/>
    </w:pPr>
    <w:rPr>
      <w:rFonts w:ascii="inherit" w:eastAsia="Times New Roman" w:hAnsi="inherit" w:cs="Times New Roman"/>
      <w:sz w:val="43"/>
      <w:szCs w:val="43"/>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8EA"/>
  </w:style>
  <w:style w:type="paragraph" w:styleId="Footer">
    <w:name w:val="footer"/>
    <w:basedOn w:val="Normal"/>
    <w:link w:val="FooterChar"/>
    <w:uiPriority w:val="99"/>
    <w:unhideWhenUsed/>
    <w:rsid w:val="00092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8EA"/>
  </w:style>
  <w:style w:type="paragraph" w:styleId="ListParagraph">
    <w:name w:val="List Paragraph"/>
    <w:basedOn w:val="Normal"/>
    <w:uiPriority w:val="34"/>
    <w:qFormat/>
    <w:rsid w:val="000928EA"/>
    <w:pPr>
      <w:ind w:left="720"/>
      <w:contextualSpacing/>
    </w:pPr>
  </w:style>
  <w:style w:type="table" w:styleId="TableGrid">
    <w:name w:val="Table Grid"/>
    <w:basedOn w:val="TableNormal"/>
    <w:uiPriority w:val="39"/>
    <w:rsid w:val="00500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3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352"/>
    <w:rPr>
      <w:rFonts w:ascii="Segoe UI" w:hAnsi="Segoe UI" w:cs="Segoe UI"/>
      <w:sz w:val="18"/>
      <w:szCs w:val="18"/>
    </w:rPr>
  </w:style>
  <w:style w:type="character" w:customStyle="1" w:styleId="tgc">
    <w:name w:val="_tgc"/>
    <w:basedOn w:val="DefaultParagraphFont"/>
    <w:rsid w:val="006A3A80"/>
  </w:style>
  <w:style w:type="paragraph" w:styleId="NormalWeb">
    <w:name w:val="Normal (Web)"/>
    <w:basedOn w:val="Normal"/>
    <w:uiPriority w:val="99"/>
    <w:unhideWhenUsed/>
    <w:rsid w:val="00DB3F4A"/>
    <w:pPr>
      <w:spacing w:before="100" w:beforeAutospacing="1" w:after="100" w:afterAutospacing="1" w:line="240" w:lineRule="auto"/>
    </w:pPr>
    <w:rPr>
      <w:rFonts w:ascii="Times New Roman" w:eastAsia="Times New Roman" w:hAnsi="Times New Roman" w:cs="Times New Roman"/>
      <w:color w:val="000080"/>
      <w:sz w:val="24"/>
      <w:szCs w:val="24"/>
      <w:lang w:eastAsia="en-GB"/>
    </w:rPr>
  </w:style>
  <w:style w:type="character" w:customStyle="1" w:styleId="Heading3Char">
    <w:name w:val="Heading 3 Char"/>
    <w:basedOn w:val="DefaultParagraphFont"/>
    <w:link w:val="Heading3"/>
    <w:uiPriority w:val="9"/>
    <w:rsid w:val="00D20E41"/>
    <w:rPr>
      <w:rFonts w:ascii="inherit" w:eastAsia="Times New Roman" w:hAnsi="inherit" w:cs="Times New Roman"/>
      <w:sz w:val="43"/>
      <w:szCs w:val="43"/>
      <w:lang w:eastAsia="en-GB"/>
    </w:rPr>
  </w:style>
  <w:style w:type="character" w:styleId="Strong">
    <w:name w:val="Strong"/>
    <w:basedOn w:val="DefaultParagraphFont"/>
    <w:uiPriority w:val="22"/>
    <w:qFormat/>
    <w:rsid w:val="00D20E41"/>
    <w:rPr>
      <w:b/>
      <w:bCs/>
    </w:rPr>
  </w:style>
  <w:style w:type="character" w:styleId="Hyperlink">
    <w:name w:val="Hyperlink"/>
    <w:basedOn w:val="DefaultParagraphFont"/>
    <w:uiPriority w:val="99"/>
    <w:semiHidden/>
    <w:unhideWhenUsed/>
    <w:rsid w:val="00087203"/>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47482">
      <w:bodyDiv w:val="1"/>
      <w:marLeft w:val="0"/>
      <w:marRight w:val="0"/>
      <w:marTop w:val="0"/>
      <w:marBottom w:val="0"/>
      <w:divBdr>
        <w:top w:val="none" w:sz="0" w:space="0" w:color="auto"/>
        <w:left w:val="none" w:sz="0" w:space="0" w:color="auto"/>
        <w:bottom w:val="none" w:sz="0" w:space="0" w:color="auto"/>
        <w:right w:val="none" w:sz="0" w:space="0" w:color="auto"/>
      </w:divBdr>
      <w:divsChild>
        <w:div w:id="2024889956">
          <w:marLeft w:val="432"/>
          <w:marRight w:val="0"/>
          <w:marTop w:val="116"/>
          <w:marBottom w:val="0"/>
          <w:divBdr>
            <w:top w:val="none" w:sz="0" w:space="0" w:color="auto"/>
            <w:left w:val="none" w:sz="0" w:space="0" w:color="auto"/>
            <w:bottom w:val="none" w:sz="0" w:space="0" w:color="auto"/>
            <w:right w:val="none" w:sz="0" w:space="0" w:color="auto"/>
          </w:divBdr>
        </w:div>
        <w:div w:id="1066799829">
          <w:marLeft w:val="432"/>
          <w:marRight w:val="0"/>
          <w:marTop w:val="116"/>
          <w:marBottom w:val="0"/>
          <w:divBdr>
            <w:top w:val="none" w:sz="0" w:space="0" w:color="auto"/>
            <w:left w:val="none" w:sz="0" w:space="0" w:color="auto"/>
            <w:bottom w:val="none" w:sz="0" w:space="0" w:color="auto"/>
            <w:right w:val="none" w:sz="0" w:space="0" w:color="auto"/>
          </w:divBdr>
        </w:div>
        <w:div w:id="1535581686">
          <w:marLeft w:val="432"/>
          <w:marRight w:val="0"/>
          <w:marTop w:val="116"/>
          <w:marBottom w:val="0"/>
          <w:divBdr>
            <w:top w:val="none" w:sz="0" w:space="0" w:color="auto"/>
            <w:left w:val="none" w:sz="0" w:space="0" w:color="auto"/>
            <w:bottom w:val="none" w:sz="0" w:space="0" w:color="auto"/>
            <w:right w:val="none" w:sz="0" w:space="0" w:color="auto"/>
          </w:divBdr>
        </w:div>
      </w:divsChild>
    </w:div>
    <w:div w:id="106387479">
      <w:bodyDiv w:val="1"/>
      <w:marLeft w:val="0"/>
      <w:marRight w:val="0"/>
      <w:marTop w:val="0"/>
      <w:marBottom w:val="0"/>
      <w:divBdr>
        <w:top w:val="none" w:sz="0" w:space="0" w:color="auto"/>
        <w:left w:val="none" w:sz="0" w:space="0" w:color="auto"/>
        <w:bottom w:val="none" w:sz="0" w:space="0" w:color="auto"/>
        <w:right w:val="none" w:sz="0" w:space="0" w:color="auto"/>
      </w:divBdr>
      <w:divsChild>
        <w:div w:id="1811626865">
          <w:marLeft w:val="0"/>
          <w:marRight w:val="0"/>
          <w:marTop w:val="0"/>
          <w:marBottom w:val="0"/>
          <w:divBdr>
            <w:top w:val="none" w:sz="0" w:space="0" w:color="auto"/>
            <w:left w:val="none" w:sz="0" w:space="0" w:color="auto"/>
            <w:bottom w:val="none" w:sz="0" w:space="0" w:color="auto"/>
            <w:right w:val="none" w:sz="0" w:space="0" w:color="auto"/>
          </w:divBdr>
          <w:divsChild>
            <w:div w:id="1902255112">
              <w:marLeft w:val="-225"/>
              <w:marRight w:val="-225"/>
              <w:marTop w:val="0"/>
              <w:marBottom w:val="0"/>
              <w:divBdr>
                <w:top w:val="none" w:sz="0" w:space="0" w:color="auto"/>
                <w:left w:val="none" w:sz="0" w:space="0" w:color="auto"/>
                <w:bottom w:val="none" w:sz="0" w:space="0" w:color="auto"/>
                <w:right w:val="none" w:sz="0" w:space="0" w:color="auto"/>
              </w:divBdr>
              <w:divsChild>
                <w:div w:id="144665070">
                  <w:marLeft w:val="0"/>
                  <w:marRight w:val="0"/>
                  <w:marTop w:val="0"/>
                  <w:marBottom w:val="0"/>
                  <w:divBdr>
                    <w:top w:val="none" w:sz="0" w:space="0" w:color="auto"/>
                    <w:left w:val="none" w:sz="0" w:space="0" w:color="auto"/>
                    <w:bottom w:val="none" w:sz="0" w:space="0" w:color="auto"/>
                    <w:right w:val="none" w:sz="0" w:space="0" w:color="auto"/>
                  </w:divBdr>
                  <w:divsChild>
                    <w:div w:id="5592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57181">
      <w:bodyDiv w:val="1"/>
      <w:marLeft w:val="0"/>
      <w:marRight w:val="0"/>
      <w:marTop w:val="0"/>
      <w:marBottom w:val="0"/>
      <w:divBdr>
        <w:top w:val="none" w:sz="0" w:space="0" w:color="auto"/>
        <w:left w:val="none" w:sz="0" w:space="0" w:color="auto"/>
        <w:bottom w:val="none" w:sz="0" w:space="0" w:color="auto"/>
        <w:right w:val="none" w:sz="0" w:space="0" w:color="auto"/>
      </w:divBdr>
      <w:divsChild>
        <w:div w:id="1183787829">
          <w:marLeft w:val="0"/>
          <w:marRight w:val="0"/>
          <w:marTop w:val="0"/>
          <w:marBottom w:val="0"/>
          <w:divBdr>
            <w:top w:val="none" w:sz="0" w:space="0" w:color="auto"/>
            <w:left w:val="none" w:sz="0" w:space="0" w:color="auto"/>
            <w:bottom w:val="none" w:sz="0" w:space="0" w:color="auto"/>
            <w:right w:val="none" w:sz="0" w:space="0" w:color="auto"/>
          </w:divBdr>
          <w:divsChild>
            <w:div w:id="18748936">
              <w:marLeft w:val="0"/>
              <w:marRight w:val="0"/>
              <w:marTop w:val="0"/>
              <w:marBottom w:val="0"/>
              <w:divBdr>
                <w:top w:val="none" w:sz="0" w:space="0" w:color="auto"/>
                <w:left w:val="none" w:sz="0" w:space="0" w:color="auto"/>
                <w:bottom w:val="none" w:sz="0" w:space="0" w:color="auto"/>
                <w:right w:val="none" w:sz="0" w:space="0" w:color="auto"/>
              </w:divBdr>
              <w:divsChild>
                <w:div w:id="593901562">
                  <w:marLeft w:val="0"/>
                  <w:marRight w:val="0"/>
                  <w:marTop w:val="0"/>
                  <w:marBottom w:val="0"/>
                  <w:divBdr>
                    <w:top w:val="none" w:sz="0" w:space="0" w:color="auto"/>
                    <w:left w:val="none" w:sz="0" w:space="0" w:color="auto"/>
                    <w:bottom w:val="none" w:sz="0" w:space="0" w:color="auto"/>
                    <w:right w:val="none" w:sz="0" w:space="0" w:color="auto"/>
                  </w:divBdr>
                  <w:divsChild>
                    <w:div w:id="825584381">
                      <w:marLeft w:val="0"/>
                      <w:marRight w:val="0"/>
                      <w:marTop w:val="45"/>
                      <w:marBottom w:val="0"/>
                      <w:divBdr>
                        <w:top w:val="none" w:sz="0" w:space="0" w:color="auto"/>
                        <w:left w:val="none" w:sz="0" w:space="0" w:color="auto"/>
                        <w:bottom w:val="none" w:sz="0" w:space="0" w:color="auto"/>
                        <w:right w:val="none" w:sz="0" w:space="0" w:color="auto"/>
                      </w:divBdr>
                      <w:divsChild>
                        <w:div w:id="1757510739">
                          <w:marLeft w:val="0"/>
                          <w:marRight w:val="0"/>
                          <w:marTop w:val="0"/>
                          <w:marBottom w:val="0"/>
                          <w:divBdr>
                            <w:top w:val="none" w:sz="0" w:space="0" w:color="auto"/>
                            <w:left w:val="none" w:sz="0" w:space="0" w:color="auto"/>
                            <w:bottom w:val="none" w:sz="0" w:space="0" w:color="auto"/>
                            <w:right w:val="none" w:sz="0" w:space="0" w:color="auto"/>
                          </w:divBdr>
                          <w:divsChild>
                            <w:div w:id="1597400324">
                              <w:marLeft w:val="2070"/>
                              <w:marRight w:val="3960"/>
                              <w:marTop w:val="0"/>
                              <w:marBottom w:val="0"/>
                              <w:divBdr>
                                <w:top w:val="none" w:sz="0" w:space="0" w:color="auto"/>
                                <w:left w:val="none" w:sz="0" w:space="0" w:color="auto"/>
                                <w:bottom w:val="none" w:sz="0" w:space="0" w:color="auto"/>
                                <w:right w:val="none" w:sz="0" w:space="0" w:color="auto"/>
                              </w:divBdr>
                              <w:divsChild>
                                <w:div w:id="436297300">
                                  <w:marLeft w:val="0"/>
                                  <w:marRight w:val="0"/>
                                  <w:marTop w:val="0"/>
                                  <w:marBottom w:val="0"/>
                                  <w:divBdr>
                                    <w:top w:val="none" w:sz="0" w:space="0" w:color="auto"/>
                                    <w:left w:val="none" w:sz="0" w:space="0" w:color="auto"/>
                                    <w:bottom w:val="none" w:sz="0" w:space="0" w:color="auto"/>
                                    <w:right w:val="none" w:sz="0" w:space="0" w:color="auto"/>
                                  </w:divBdr>
                                  <w:divsChild>
                                    <w:div w:id="196628192">
                                      <w:marLeft w:val="0"/>
                                      <w:marRight w:val="0"/>
                                      <w:marTop w:val="0"/>
                                      <w:marBottom w:val="0"/>
                                      <w:divBdr>
                                        <w:top w:val="none" w:sz="0" w:space="0" w:color="auto"/>
                                        <w:left w:val="none" w:sz="0" w:space="0" w:color="auto"/>
                                        <w:bottom w:val="none" w:sz="0" w:space="0" w:color="auto"/>
                                        <w:right w:val="none" w:sz="0" w:space="0" w:color="auto"/>
                                      </w:divBdr>
                                      <w:divsChild>
                                        <w:div w:id="860701447">
                                          <w:marLeft w:val="0"/>
                                          <w:marRight w:val="0"/>
                                          <w:marTop w:val="0"/>
                                          <w:marBottom w:val="0"/>
                                          <w:divBdr>
                                            <w:top w:val="none" w:sz="0" w:space="0" w:color="auto"/>
                                            <w:left w:val="none" w:sz="0" w:space="0" w:color="auto"/>
                                            <w:bottom w:val="none" w:sz="0" w:space="0" w:color="auto"/>
                                            <w:right w:val="none" w:sz="0" w:space="0" w:color="auto"/>
                                          </w:divBdr>
                                          <w:divsChild>
                                            <w:div w:id="153111578">
                                              <w:marLeft w:val="0"/>
                                              <w:marRight w:val="0"/>
                                              <w:marTop w:val="90"/>
                                              <w:marBottom w:val="0"/>
                                              <w:divBdr>
                                                <w:top w:val="none" w:sz="0" w:space="0" w:color="auto"/>
                                                <w:left w:val="none" w:sz="0" w:space="0" w:color="auto"/>
                                                <w:bottom w:val="none" w:sz="0" w:space="0" w:color="auto"/>
                                                <w:right w:val="none" w:sz="0" w:space="0" w:color="auto"/>
                                              </w:divBdr>
                                              <w:divsChild>
                                                <w:div w:id="1083259785">
                                                  <w:marLeft w:val="0"/>
                                                  <w:marRight w:val="0"/>
                                                  <w:marTop w:val="0"/>
                                                  <w:marBottom w:val="0"/>
                                                  <w:divBdr>
                                                    <w:top w:val="none" w:sz="0" w:space="0" w:color="auto"/>
                                                    <w:left w:val="none" w:sz="0" w:space="0" w:color="auto"/>
                                                    <w:bottom w:val="none" w:sz="0" w:space="0" w:color="auto"/>
                                                    <w:right w:val="none" w:sz="0" w:space="0" w:color="auto"/>
                                                  </w:divBdr>
                                                  <w:divsChild>
                                                    <w:div w:id="1033582160">
                                                      <w:marLeft w:val="0"/>
                                                      <w:marRight w:val="0"/>
                                                      <w:marTop w:val="0"/>
                                                      <w:marBottom w:val="0"/>
                                                      <w:divBdr>
                                                        <w:top w:val="none" w:sz="0" w:space="0" w:color="auto"/>
                                                        <w:left w:val="none" w:sz="0" w:space="0" w:color="auto"/>
                                                        <w:bottom w:val="none" w:sz="0" w:space="0" w:color="auto"/>
                                                        <w:right w:val="none" w:sz="0" w:space="0" w:color="auto"/>
                                                      </w:divBdr>
                                                      <w:divsChild>
                                                        <w:div w:id="994841983">
                                                          <w:marLeft w:val="0"/>
                                                          <w:marRight w:val="0"/>
                                                          <w:marTop w:val="0"/>
                                                          <w:marBottom w:val="390"/>
                                                          <w:divBdr>
                                                            <w:top w:val="none" w:sz="0" w:space="0" w:color="auto"/>
                                                            <w:left w:val="none" w:sz="0" w:space="0" w:color="auto"/>
                                                            <w:bottom w:val="none" w:sz="0" w:space="0" w:color="auto"/>
                                                            <w:right w:val="none" w:sz="0" w:space="0" w:color="auto"/>
                                                          </w:divBdr>
                                                          <w:divsChild>
                                                            <w:div w:id="680008621">
                                                              <w:marLeft w:val="0"/>
                                                              <w:marRight w:val="0"/>
                                                              <w:marTop w:val="0"/>
                                                              <w:marBottom w:val="0"/>
                                                              <w:divBdr>
                                                                <w:top w:val="none" w:sz="0" w:space="0" w:color="auto"/>
                                                                <w:left w:val="none" w:sz="0" w:space="0" w:color="auto"/>
                                                                <w:bottom w:val="none" w:sz="0" w:space="0" w:color="auto"/>
                                                                <w:right w:val="none" w:sz="0" w:space="0" w:color="auto"/>
                                                              </w:divBdr>
                                                              <w:divsChild>
                                                                <w:div w:id="1709142091">
                                                                  <w:marLeft w:val="0"/>
                                                                  <w:marRight w:val="0"/>
                                                                  <w:marTop w:val="0"/>
                                                                  <w:marBottom w:val="0"/>
                                                                  <w:divBdr>
                                                                    <w:top w:val="none" w:sz="0" w:space="0" w:color="auto"/>
                                                                    <w:left w:val="none" w:sz="0" w:space="0" w:color="auto"/>
                                                                    <w:bottom w:val="none" w:sz="0" w:space="0" w:color="auto"/>
                                                                    <w:right w:val="none" w:sz="0" w:space="0" w:color="auto"/>
                                                                  </w:divBdr>
                                                                  <w:divsChild>
                                                                    <w:div w:id="108285640">
                                                                      <w:marLeft w:val="0"/>
                                                                      <w:marRight w:val="0"/>
                                                                      <w:marTop w:val="0"/>
                                                                      <w:marBottom w:val="0"/>
                                                                      <w:divBdr>
                                                                        <w:top w:val="none" w:sz="0" w:space="0" w:color="auto"/>
                                                                        <w:left w:val="none" w:sz="0" w:space="0" w:color="auto"/>
                                                                        <w:bottom w:val="none" w:sz="0" w:space="0" w:color="auto"/>
                                                                        <w:right w:val="none" w:sz="0" w:space="0" w:color="auto"/>
                                                                      </w:divBdr>
                                                                      <w:divsChild>
                                                                        <w:div w:id="1740519475">
                                                                          <w:marLeft w:val="0"/>
                                                                          <w:marRight w:val="0"/>
                                                                          <w:marTop w:val="0"/>
                                                                          <w:marBottom w:val="0"/>
                                                                          <w:divBdr>
                                                                            <w:top w:val="none" w:sz="0" w:space="0" w:color="auto"/>
                                                                            <w:left w:val="none" w:sz="0" w:space="0" w:color="auto"/>
                                                                            <w:bottom w:val="none" w:sz="0" w:space="0" w:color="auto"/>
                                                                            <w:right w:val="none" w:sz="0" w:space="0" w:color="auto"/>
                                                                          </w:divBdr>
                                                                          <w:divsChild>
                                                                            <w:div w:id="493645934">
                                                                              <w:marLeft w:val="0"/>
                                                                              <w:marRight w:val="0"/>
                                                                              <w:marTop w:val="0"/>
                                                                              <w:marBottom w:val="0"/>
                                                                              <w:divBdr>
                                                                                <w:top w:val="none" w:sz="0" w:space="0" w:color="auto"/>
                                                                                <w:left w:val="none" w:sz="0" w:space="0" w:color="auto"/>
                                                                                <w:bottom w:val="none" w:sz="0" w:space="0" w:color="auto"/>
                                                                                <w:right w:val="none" w:sz="0" w:space="0" w:color="auto"/>
                                                                              </w:divBdr>
                                                                              <w:divsChild>
                                                                                <w:div w:id="1211652787">
                                                                                  <w:marLeft w:val="0"/>
                                                                                  <w:marRight w:val="0"/>
                                                                                  <w:marTop w:val="0"/>
                                                                                  <w:marBottom w:val="0"/>
                                                                                  <w:divBdr>
                                                                                    <w:top w:val="none" w:sz="0" w:space="0" w:color="auto"/>
                                                                                    <w:left w:val="none" w:sz="0" w:space="0" w:color="auto"/>
                                                                                    <w:bottom w:val="none" w:sz="0" w:space="0" w:color="auto"/>
                                                                                    <w:right w:val="none" w:sz="0" w:space="0" w:color="auto"/>
                                                                                  </w:divBdr>
                                                                                  <w:divsChild>
                                                                                    <w:div w:id="36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513979">
      <w:bodyDiv w:val="1"/>
      <w:marLeft w:val="0"/>
      <w:marRight w:val="0"/>
      <w:marTop w:val="0"/>
      <w:marBottom w:val="0"/>
      <w:divBdr>
        <w:top w:val="none" w:sz="0" w:space="0" w:color="auto"/>
        <w:left w:val="none" w:sz="0" w:space="0" w:color="auto"/>
        <w:bottom w:val="none" w:sz="0" w:space="0" w:color="auto"/>
        <w:right w:val="none" w:sz="0" w:space="0" w:color="auto"/>
      </w:divBdr>
    </w:div>
    <w:div w:id="738477476">
      <w:bodyDiv w:val="1"/>
      <w:marLeft w:val="0"/>
      <w:marRight w:val="0"/>
      <w:marTop w:val="0"/>
      <w:marBottom w:val="0"/>
      <w:divBdr>
        <w:top w:val="none" w:sz="0" w:space="0" w:color="auto"/>
        <w:left w:val="none" w:sz="0" w:space="0" w:color="auto"/>
        <w:bottom w:val="none" w:sz="0" w:space="0" w:color="auto"/>
        <w:right w:val="none" w:sz="0" w:space="0" w:color="auto"/>
      </w:divBdr>
      <w:divsChild>
        <w:div w:id="785543841">
          <w:marLeft w:val="0"/>
          <w:marRight w:val="0"/>
          <w:marTop w:val="0"/>
          <w:marBottom w:val="0"/>
          <w:divBdr>
            <w:top w:val="none" w:sz="0" w:space="0" w:color="auto"/>
            <w:left w:val="none" w:sz="0" w:space="0" w:color="auto"/>
            <w:bottom w:val="none" w:sz="0" w:space="0" w:color="auto"/>
            <w:right w:val="none" w:sz="0" w:space="0" w:color="auto"/>
          </w:divBdr>
          <w:divsChild>
            <w:div w:id="1893954926">
              <w:marLeft w:val="-225"/>
              <w:marRight w:val="-225"/>
              <w:marTop w:val="0"/>
              <w:marBottom w:val="0"/>
              <w:divBdr>
                <w:top w:val="none" w:sz="0" w:space="0" w:color="auto"/>
                <w:left w:val="none" w:sz="0" w:space="0" w:color="auto"/>
                <w:bottom w:val="none" w:sz="0" w:space="0" w:color="auto"/>
                <w:right w:val="none" w:sz="0" w:space="0" w:color="auto"/>
              </w:divBdr>
              <w:divsChild>
                <w:div w:id="1622490556">
                  <w:marLeft w:val="0"/>
                  <w:marRight w:val="0"/>
                  <w:marTop w:val="0"/>
                  <w:marBottom w:val="0"/>
                  <w:divBdr>
                    <w:top w:val="none" w:sz="0" w:space="0" w:color="auto"/>
                    <w:left w:val="none" w:sz="0" w:space="0" w:color="auto"/>
                    <w:bottom w:val="none" w:sz="0" w:space="0" w:color="auto"/>
                    <w:right w:val="none" w:sz="0" w:space="0" w:color="auto"/>
                  </w:divBdr>
                  <w:divsChild>
                    <w:div w:id="9403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12769">
      <w:bodyDiv w:val="1"/>
      <w:marLeft w:val="0"/>
      <w:marRight w:val="0"/>
      <w:marTop w:val="0"/>
      <w:marBottom w:val="0"/>
      <w:divBdr>
        <w:top w:val="none" w:sz="0" w:space="0" w:color="auto"/>
        <w:left w:val="none" w:sz="0" w:space="0" w:color="auto"/>
        <w:bottom w:val="none" w:sz="0" w:space="0" w:color="auto"/>
        <w:right w:val="none" w:sz="0" w:space="0" w:color="auto"/>
      </w:divBdr>
    </w:div>
    <w:div w:id="1001157384">
      <w:bodyDiv w:val="1"/>
      <w:marLeft w:val="0"/>
      <w:marRight w:val="0"/>
      <w:marTop w:val="0"/>
      <w:marBottom w:val="0"/>
      <w:divBdr>
        <w:top w:val="none" w:sz="0" w:space="0" w:color="auto"/>
        <w:left w:val="none" w:sz="0" w:space="0" w:color="auto"/>
        <w:bottom w:val="none" w:sz="0" w:space="0" w:color="auto"/>
        <w:right w:val="none" w:sz="0" w:space="0" w:color="auto"/>
      </w:divBdr>
      <w:divsChild>
        <w:div w:id="1481265773">
          <w:marLeft w:val="0"/>
          <w:marRight w:val="0"/>
          <w:marTop w:val="0"/>
          <w:marBottom w:val="0"/>
          <w:divBdr>
            <w:top w:val="none" w:sz="0" w:space="0" w:color="auto"/>
            <w:left w:val="none" w:sz="0" w:space="0" w:color="auto"/>
            <w:bottom w:val="none" w:sz="0" w:space="0" w:color="auto"/>
            <w:right w:val="none" w:sz="0" w:space="0" w:color="auto"/>
          </w:divBdr>
          <w:divsChild>
            <w:div w:id="1730347978">
              <w:marLeft w:val="-225"/>
              <w:marRight w:val="-225"/>
              <w:marTop w:val="0"/>
              <w:marBottom w:val="0"/>
              <w:divBdr>
                <w:top w:val="none" w:sz="0" w:space="0" w:color="auto"/>
                <w:left w:val="none" w:sz="0" w:space="0" w:color="auto"/>
                <w:bottom w:val="none" w:sz="0" w:space="0" w:color="auto"/>
                <w:right w:val="none" w:sz="0" w:space="0" w:color="auto"/>
              </w:divBdr>
              <w:divsChild>
                <w:div w:id="255138860">
                  <w:marLeft w:val="0"/>
                  <w:marRight w:val="0"/>
                  <w:marTop w:val="0"/>
                  <w:marBottom w:val="0"/>
                  <w:divBdr>
                    <w:top w:val="none" w:sz="0" w:space="0" w:color="auto"/>
                    <w:left w:val="none" w:sz="0" w:space="0" w:color="auto"/>
                    <w:bottom w:val="none" w:sz="0" w:space="0" w:color="auto"/>
                    <w:right w:val="none" w:sz="0" w:space="0" w:color="auto"/>
                  </w:divBdr>
                  <w:divsChild>
                    <w:div w:id="703869806">
                      <w:marLeft w:val="0"/>
                      <w:marRight w:val="0"/>
                      <w:marTop w:val="0"/>
                      <w:marBottom w:val="0"/>
                      <w:divBdr>
                        <w:top w:val="none" w:sz="0" w:space="0" w:color="auto"/>
                        <w:left w:val="none" w:sz="0" w:space="0" w:color="auto"/>
                        <w:bottom w:val="none" w:sz="0" w:space="0" w:color="auto"/>
                        <w:right w:val="none" w:sz="0" w:space="0" w:color="auto"/>
                      </w:divBdr>
                      <w:divsChild>
                        <w:div w:id="1337686229">
                          <w:marLeft w:val="0"/>
                          <w:marRight w:val="0"/>
                          <w:marTop w:val="0"/>
                          <w:marBottom w:val="300"/>
                          <w:divBdr>
                            <w:top w:val="none" w:sz="0" w:space="0" w:color="auto"/>
                            <w:left w:val="none" w:sz="0" w:space="0" w:color="auto"/>
                            <w:bottom w:val="none" w:sz="0" w:space="0" w:color="auto"/>
                            <w:right w:val="none" w:sz="0" w:space="0" w:color="auto"/>
                          </w:divBdr>
                          <w:divsChild>
                            <w:div w:id="19549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656670">
      <w:bodyDiv w:val="1"/>
      <w:marLeft w:val="0"/>
      <w:marRight w:val="0"/>
      <w:marTop w:val="0"/>
      <w:marBottom w:val="0"/>
      <w:divBdr>
        <w:top w:val="none" w:sz="0" w:space="0" w:color="auto"/>
        <w:left w:val="none" w:sz="0" w:space="0" w:color="auto"/>
        <w:bottom w:val="none" w:sz="0" w:space="0" w:color="auto"/>
        <w:right w:val="none" w:sz="0" w:space="0" w:color="auto"/>
      </w:divBdr>
    </w:div>
    <w:div w:id="1149981566">
      <w:bodyDiv w:val="1"/>
      <w:marLeft w:val="0"/>
      <w:marRight w:val="0"/>
      <w:marTop w:val="0"/>
      <w:marBottom w:val="0"/>
      <w:divBdr>
        <w:top w:val="none" w:sz="0" w:space="0" w:color="auto"/>
        <w:left w:val="none" w:sz="0" w:space="0" w:color="auto"/>
        <w:bottom w:val="none" w:sz="0" w:space="0" w:color="auto"/>
        <w:right w:val="none" w:sz="0" w:space="0" w:color="auto"/>
      </w:divBdr>
      <w:divsChild>
        <w:div w:id="1195802201">
          <w:marLeft w:val="0"/>
          <w:marRight w:val="0"/>
          <w:marTop w:val="0"/>
          <w:marBottom w:val="0"/>
          <w:divBdr>
            <w:top w:val="none" w:sz="0" w:space="0" w:color="auto"/>
            <w:left w:val="none" w:sz="0" w:space="0" w:color="auto"/>
            <w:bottom w:val="none" w:sz="0" w:space="0" w:color="auto"/>
            <w:right w:val="none" w:sz="0" w:space="0" w:color="auto"/>
          </w:divBdr>
          <w:divsChild>
            <w:div w:id="643194678">
              <w:marLeft w:val="-225"/>
              <w:marRight w:val="-225"/>
              <w:marTop w:val="0"/>
              <w:marBottom w:val="0"/>
              <w:divBdr>
                <w:top w:val="none" w:sz="0" w:space="0" w:color="auto"/>
                <w:left w:val="none" w:sz="0" w:space="0" w:color="auto"/>
                <w:bottom w:val="none" w:sz="0" w:space="0" w:color="auto"/>
                <w:right w:val="none" w:sz="0" w:space="0" w:color="auto"/>
              </w:divBdr>
              <w:divsChild>
                <w:div w:id="468013062">
                  <w:marLeft w:val="0"/>
                  <w:marRight w:val="0"/>
                  <w:marTop w:val="0"/>
                  <w:marBottom w:val="0"/>
                  <w:divBdr>
                    <w:top w:val="none" w:sz="0" w:space="0" w:color="auto"/>
                    <w:left w:val="none" w:sz="0" w:space="0" w:color="auto"/>
                    <w:bottom w:val="none" w:sz="0" w:space="0" w:color="auto"/>
                    <w:right w:val="none" w:sz="0" w:space="0" w:color="auto"/>
                  </w:divBdr>
                  <w:divsChild>
                    <w:div w:id="178048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681043">
      <w:bodyDiv w:val="1"/>
      <w:marLeft w:val="0"/>
      <w:marRight w:val="0"/>
      <w:marTop w:val="0"/>
      <w:marBottom w:val="0"/>
      <w:divBdr>
        <w:top w:val="none" w:sz="0" w:space="0" w:color="auto"/>
        <w:left w:val="none" w:sz="0" w:space="0" w:color="auto"/>
        <w:bottom w:val="none" w:sz="0" w:space="0" w:color="auto"/>
        <w:right w:val="none" w:sz="0" w:space="0" w:color="auto"/>
      </w:divBdr>
    </w:div>
    <w:div w:id="1336761690">
      <w:bodyDiv w:val="1"/>
      <w:marLeft w:val="0"/>
      <w:marRight w:val="0"/>
      <w:marTop w:val="0"/>
      <w:marBottom w:val="0"/>
      <w:divBdr>
        <w:top w:val="none" w:sz="0" w:space="0" w:color="auto"/>
        <w:left w:val="none" w:sz="0" w:space="0" w:color="auto"/>
        <w:bottom w:val="none" w:sz="0" w:space="0" w:color="auto"/>
        <w:right w:val="none" w:sz="0" w:space="0" w:color="auto"/>
      </w:divBdr>
      <w:divsChild>
        <w:div w:id="244654789">
          <w:marLeft w:val="547"/>
          <w:marRight w:val="0"/>
          <w:marTop w:val="116"/>
          <w:marBottom w:val="0"/>
          <w:divBdr>
            <w:top w:val="none" w:sz="0" w:space="0" w:color="auto"/>
            <w:left w:val="none" w:sz="0" w:space="0" w:color="auto"/>
            <w:bottom w:val="none" w:sz="0" w:space="0" w:color="auto"/>
            <w:right w:val="none" w:sz="0" w:space="0" w:color="auto"/>
          </w:divBdr>
        </w:div>
        <w:div w:id="964851037">
          <w:marLeft w:val="547"/>
          <w:marRight w:val="0"/>
          <w:marTop w:val="116"/>
          <w:marBottom w:val="0"/>
          <w:divBdr>
            <w:top w:val="none" w:sz="0" w:space="0" w:color="auto"/>
            <w:left w:val="none" w:sz="0" w:space="0" w:color="auto"/>
            <w:bottom w:val="none" w:sz="0" w:space="0" w:color="auto"/>
            <w:right w:val="none" w:sz="0" w:space="0" w:color="auto"/>
          </w:divBdr>
        </w:div>
        <w:div w:id="1868714018">
          <w:marLeft w:val="547"/>
          <w:marRight w:val="0"/>
          <w:marTop w:val="116"/>
          <w:marBottom w:val="0"/>
          <w:divBdr>
            <w:top w:val="none" w:sz="0" w:space="0" w:color="auto"/>
            <w:left w:val="none" w:sz="0" w:space="0" w:color="auto"/>
            <w:bottom w:val="none" w:sz="0" w:space="0" w:color="auto"/>
            <w:right w:val="none" w:sz="0" w:space="0" w:color="auto"/>
          </w:divBdr>
        </w:div>
      </w:divsChild>
    </w:div>
    <w:div w:id="1696036446">
      <w:bodyDiv w:val="1"/>
      <w:marLeft w:val="0"/>
      <w:marRight w:val="0"/>
      <w:marTop w:val="0"/>
      <w:marBottom w:val="0"/>
      <w:divBdr>
        <w:top w:val="none" w:sz="0" w:space="0" w:color="auto"/>
        <w:left w:val="none" w:sz="0" w:space="0" w:color="auto"/>
        <w:bottom w:val="none" w:sz="0" w:space="0" w:color="auto"/>
        <w:right w:val="none" w:sz="0" w:space="0" w:color="auto"/>
      </w:divBdr>
      <w:divsChild>
        <w:div w:id="641885287">
          <w:marLeft w:val="0"/>
          <w:marRight w:val="0"/>
          <w:marTop w:val="0"/>
          <w:marBottom w:val="0"/>
          <w:divBdr>
            <w:top w:val="none" w:sz="0" w:space="0" w:color="auto"/>
            <w:left w:val="none" w:sz="0" w:space="0" w:color="auto"/>
            <w:bottom w:val="none" w:sz="0" w:space="0" w:color="auto"/>
            <w:right w:val="none" w:sz="0" w:space="0" w:color="auto"/>
          </w:divBdr>
          <w:divsChild>
            <w:div w:id="912475395">
              <w:marLeft w:val="-225"/>
              <w:marRight w:val="-225"/>
              <w:marTop w:val="0"/>
              <w:marBottom w:val="0"/>
              <w:divBdr>
                <w:top w:val="none" w:sz="0" w:space="0" w:color="auto"/>
                <w:left w:val="none" w:sz="0" w:space="0" w:color="auto"/>
                <w:bottom w:val="none" w:sz="0" w:space="0" w:color="auto"/>
                <w:right w:val="none" w:sz="0" w:space="0" w:color="auto"/>
              </w:divBdr>
              <w:divsChild>
                <w:div w:id="1048069937">
                  <w:marLeft w:val="0"/>
                  <w:marRight w:val="0"/>
                  <w:marTop w:val="0"/>
                  <w:marBottom w:val="0"/>
                  <w:divBdr>
                    <w:top w:val="none" w:sz="0" w:space="0" w:color="auto"/>
                    <w:left w:val="none" w:sz="0" w:space="0" w:color="auto"/>
                    <w:bottom w:val="none" w:sz="0" w:space="0" w:color="auto"/>
                    <w:right w:val="none" w:sz="0" w:space="0" w:color="auto"/>
                  </w:divBdr>
                  <w:divsChild>
                    <w:div w:id="6158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500">
      <w:bodyDiv w:val="1"/>
      <w:marLeft w:val="0"/>
      <w:marRight w:val="0"/>
      <w:marTop w:val="0"/>
      <w:marBottom w:val="0"/>
      <w:divBdr>
        <w:top w:val="none" w:sz="0" w:space="0" w:color="auto"/>
        <w:left w:val="none" w:sz="0" w:space="0" w:color="auto"/>
        <w:bottom w:val="none" w:sz="0" w:space="0" w:color="auto"/>
        <w:right w:val="none" w:sz="0" w:space="0" w:color="auto"/>
      </w:divBdr>
    </w:div>
    <w:div w:id="2016028109">
      <w:bodyDiv w:val="1"/>
      <w:marLeft w:val="0"/>
      <w:marRight w:val="0"/>
      <w:marTop w:val="0"/>
      <w:marBottom w:val="0"/>
      <w:divBdr>
        <w:top w:val="none" w:sz="0" w:space="0" w:color="auto"/>
        <w:left w:val="none" w:sz="0" w:space="0" w:color="auto"/>
        <w:bottom w:val="none" w:sz="0" w:space="0" w:color="auto"/>
        <w:right w:val="none" w:sz="0" w:space="0" w:color="auto"/>
      </w:divBdr>
    </w:div>
    <w:div w:id="2043936987">
      <w:bodyDiv w:val="1"/>
      <w:marLeft w:val="0"/>
      <w:marRight w:val="0"/>
      <w:marTop w:val="0"/>
      <w:marBottom w:val="0"/>
      <w:divBdr>
        <w:top w:val="none" w:sz="0" w:space="0" w:color="auto"/>
        <w:left w:val="none" w:sz="0" w:space="0" w:color="auto"/>
        <w:bottom w:val="none" w:sz="0" w:space="0" w:color="auto"/>
        <w:right w:val="none" w:sz="0" w:space="0" w:color="auto"/>
      </w:divBdr>
      <w:divsChild>
        <w:div w:id="1855412393">
          <w:marLeft w:val="0"/>
          <w:marRight w:val="0"/>
          <w:marTop w:val="0"/>
          <w:marBottom w:val="0"/>
          <w:divBdr>
            <w:top w:val="none" w:sz="0" w:space="0" w:color="auto"/>
            <w:left w:val="none" w:sz="0" w:space="0" w:color="auto"/>
            <w:bottom w:val="none" w:sz="0" w:space="0" w:color="auto"/>
            <w:right w:val="none" w:sz="0" w:space="0" w:color="auto"/>
          </w:divBdr>
          <w:divsChild>
            <w:div w:id="1566605154">
              <w:marLeft w:val="0"/>
              <w:marRight w:val="0"/>
              <w:marTop w:val="0"/>
              <w:marBottom w:val="0"/>
              <w:divBdr>
                <w:top w:val="none" w:sz="0" w:space="0" w:color="auto"/>
                <w:left w:val="none" w:sz="0" w:space="0" w:color="auto"/>
                <w:bottom w:val="none" w:sz="0" w:space="0" w:color="auto"/>
                <w:right w:val="none" w:sz="0" w:space="0" w:color="auto"/>
              </w:divBdr>
              <w:divsChild>
                <w:div w:id="607278338">
                  <w:marLeft w:val="0"/>
                  <w:marRight w:val="0"/>
                  <w:marTop w:val="0"/>
                  <w:marBottom w:val="0"/>
                  <w:divBdr>
                    <w:top w:val="none" w:sz="0" w:space="0" w:color="auto"/>
                    <w:left w:val="none" w:sz="0" w:space="0" w:color="auto"/>
                    <w:bottom w:val="none" w:sz="0" w:space="0" w:color="auto"/>
                    <w:right w:val="none" w:sz="0" w:space="0" w:color="auto"/>
                  </w:divBdr>
                  <w:divsChild>
                    <w:div w:id="985888967">
                      <w:marLeft w:val="0"/>
                      <w:marRight w:val="0"/>
                      <w:marTop w:val="45"/>
                      <w:marBottom w:val="0"/>
                      <w:divBdr>
                        <w:top w:val="none" w:sz="0" w:space="0" w:color="auto"/>
                        <w:left w:val="none" w:sz="0" w:space="0" w:color="auto"/>
                        <w:bottom w:val="none" w:sz="0" w:space="0" w:color="auto"/>
                        <w:right w:val="none" w:sz="0" w:space="0" w:color="auto"/>
                      </w:divBdr>
                      <w:divsChild>
                        <w:div w:id="20477541">
                          <w:marLeft w:val="0"/>
                          <w:marRight w:val="0"/>
                          <w:marTop w:val="0"/>
                          <w:marBottom w:val="0"/>
                          <w:divBdr>
                            <w:top w:val="none" w:sz="0" w:space="0" w:color="auto"/>
                            <w:left w:val="none" w:sz="0" w:space="0" w:color="auto"/>
                            <w:bottom w:val="none" w:sz="0" w:space="0" w:color="auto"/>
                            <w:right w:val="none" w:sz="0" w:space="0" w:color="auto"/>
                          </w:divBdr>
                          <w:divsChild>
                            <w:div w:id="1578006930">
                              <w:marLeft w:val="2070"/>
                              <w:marRight w:val="3960"/>
                              <w:marTop w:val="0"/>
                              <w:marBottom w:val="0"/>
                              <w:divBdr>
                                <w:top w:val="none" w:sz="0" w:space="0" w:color="auto"/>
                                <w:left w:val="none" w:sz="0" w:space="0" w:color="auto"/>
                                <w:bottom w:val="none" w:sz="0" w:space="0" w:color="auto"/>
                                <w:right w:val="none" w:sz="0" w:space="0" w:color="auto"/>
                              </w:divBdr>
                              <w:divsChild>
                                <w:div w:id="465512006">
                                  <w:marLeft w:val="0"/>
                                  <w:marRight w:val="0"/>
                                  <w:marTop w:val="0"/>
                                  <w:marBottom w:val="0"/>
                                  <w:divBdr>
                                    <w:top w:val="none" w:sz="0" w:space="0" w:color="auto"/>
                                    <w:left w:val="none" w:sz="0" w:space="0" w:color="auto"/>
                                    <w:bottom w:val="none" w:sz="0" w:space="0" w:color="auto"/>
                                    <w:right w:val="none" w:sz="0" w:space="0" w:color="auto"/>
                                  </w:divBdr>
                                  <w:divsChild>
                                    <w:div w:id="1919366989">
                                      <w:marLeft w:val="0"/>
                                      <w:marRight w:val="0"/>
                                      <w:marTop w:val="0"/>
                                      <w:marBottom w:val="0"/>
                                      <w:divBdr>
                                        <w:top w:val="none" w:sz="0" w:space="0" w:color="auto"/>
                                        <w:left w:val="none" w:sz="0" w:space="0" w:color="auto"/>
                                        <w:bottom w:val="none" w:sz="0" w:space="0" w:color="auto"/>
                                        <w:right w:val="none" w:sz="0" w:space="0" w:color="auto"/>
                                      </w:divBdr>
                                      <w:divsChild>
                                        <w:div w:id="1662851844">
                                          <w:marLeft w:val="0"/>
                                          <w:marRight w:val="0"/>
                                          <w:marTop w:val="0"/>
                                          <w:marBottom w:val="0"/>
                                          <w:divBdr>
                                            <w:top w:val="none" w:sz="0" w:space="0" w:color="auto"/>
                                            <w:left w:val="none" w:sz="0" w:space="0" w:color="auto"/>
                                            <w:bottom w:val="none" w:sz="0" w:space="0" w:color="auto"/>
                                            <w:right w:val="none" w:sz="0" w:space="0" w:color="auto"/>
                                          </w:divBdr>
                                          <w:divsChild>
                                            <w:div w:id="909845859">
                                              <w:marLeft w:val="0"/>
                                              <w:marRight w:val="0"/>
                                              <w:marTop w:val="90"/>
                                              <w:marBottom w:val="0"/>
                                              <w:divBdr>
                                                <w:top w:val="none" w:sz="0" w:space="0" w:color="auto"/>
                                                <w:left w:val="none" w:sz="0" w:space="0" w:color="auto"/>
                                                <w:bottom w:val="none" w:sz="0" w:space="0" w:color="auto"/>
                                                <w:right w:val="none" w:sz="0" w:space="0" w:color="auto"/>
                                              </w:divBdr>
                                              <w:divsChild>
                                                <w:div w:id="1270620320">
                                                  <w:marLeft w:val="0"/>
                                                  <w:marRight w:val="0"/>
                                                  <w:marTop w:val="0"/>
                                                  <w:marBottom w:val="0"/>
                                                  <w:divBdr>
                                                    <w:top w:val="none" w:sz="0" w:space="0" w:color="auto"/>
                                                    <w:left w:val="none" w:sz="0" w:space="0" w:color="auto"/>
                                                    <w:bottom w:val="none" w:sz="0" w:space="0" w:color="auto"/>
                                                    <w:right w:val="none" w:sz="0" w:space="0" w:color="auto"/>
                                                  </w:divBdr>
                                                  <w:divsChild>
                                                    <w:div w:id="1174370554">
                                                      <w:marLeft w:val="0"/>
                                                      <w:marRight w:val="0"/>
                                                      <w:marTop w:val="0"/>
                                                      <w:marBottom w:val="0"/>
                                                      <w:divBdr>
                                                        <w:top w:val="none" w:sz="0" w:space="0" w:color="auto"/>
                                                        <w:left w:val="none" w:sz="0" w:space="0" w:color="auto"/>
                                                        <w:bottom w:val="none" w:sz="0" w:space="0" w:color="auto"/>
                                                        <w:right w:val="none" w:sz="0" w:space="0" w:color="auto"/>
                                                      </w:divBdr>
                                                      <w:divsChild>
                                                        <w:div w:id="1971202479">
                                                          <w:marLeft w:val="0"/>
                                                          <w:marRight w:val="0"/>
                                                          <w:marTop w:val="0"/>
                                                          <w:marBottom w:val="390"/>
                                                          <w:divBdr>
                                                            <w:top w:val="none" w:sz="0" w:space="0" w:color="auto"/>
                                                            <w:left w:val="none" w:sz="0" w:space="0" w:color="auto"/>
                                                            <w:bottom w:val="none" w:sz="0" w:space="0" w:color="auto"/>
                                                            <w:right w:val="none" w:sz="0" w:space="0" w:color="auto"/>
                                                          </w:divBdr>
                                                          <w:divsChild>
                                                            <w:div w:id="870261008">
                                                              <w:marLeft w:val="0"/>
                                                              <w:marRight w:val="0"/>
                                                              <w:marTop w:val="0"/>
                                                              <w:marBottom w:val="0"/>
                                                              <w:divBdr>
                                                                <w:top w:val="none" w:sz="0" w:space="0" w:color="auto"/>
                                                                <w:left w:val="none" w:sz="0" w:space="0" w:color="auto"/>
                                                                <w:bottom w:val="none" w:sz="0" w:space="0" w:color="auto"/>
                                                                <w:right w:val="none" w:sz="0" w:space="0" w:color="auto"/>
                                                              </w:divBdr>
                                                              <w:divsChild>
                                                                <w:div w:id="1658607627">
                                                                  <w:marLeft w:val="0"/>
                                                                  <w:marRight w:val="0"/>
                                                                  <w:marTop w:val="0"/>
                                                                  <w:marBottom w:val="0"/>
                                                                  <w:divBdr>
                                                                    <w:top w:val="none" w:sz="0" w:space="0" w:color="auto"/>
                                                                    <w:left w:val="none" w:sz="0" w:space="0" w:color="auto"/>
                                                                    <w:bottom w:val="none" w:sz="0" w:space="0" w:color="auto"/>
                                                                    <w:right w:val="none" w:sz="0" w:space="0" w:color="auto"/>
                                                                  </w:divBdr>
                                                                  <w:divsChild>
                                                                    <w:div w:id="1004630543">
                                                                      <w:marLeft w:val="0"/>
                                                                      <w:marRight w:val="0"/>
                                                                      <w:marTop w:val="0"/>
                                                                      <w:marBottom w:val="0"/>
                                                                      <w:divBdr>
                                                                        <w:top w:val="none" w:sz="0" w:space="0" w:color="auto"/>
                                                                        <w:left w:val="none" w:sz="0" w:space="0" w:color="auto"/>
                                                                        <w:bottom w:val="none" w:sz="0" w:space="0" w:color="auto"/>
                                                                        <w:right w:val="none" w:sz="0" w:space="0" w:color="auto"/>
                                                                      </w:divBdr>
                                                                      <w:divsChild>
                                                                        <w:div w:id="334655100">
                                                                          <w:marLeft w:val="0"/>
                                                                          <w:marRight w:val="0"/>
                                                                          <w:marTop w:val="0"/>
                                                                          <w:marBottom w:val="0"/>
                                                                          <w:divBdr>
                                                                            <w:top w:val="none" w:sz="0" w:space="0" w:color="auto"/>
                                                                            <w:left w:val="none" w:sz="0" w:space="0" w:color="auto"/>
                                                                            <w:bottom w:val="none" w:sz="0" w:space="0" w:color="auto"/>
                                                                            <w:right w:val="none" w:sz="0" w:space="0" w:color="auto"/>
                                                                          </w:divBdr>
                                                                          <w:divsChild>
                                                                            <w:div w:id="1909338039">
                                                                              <w:marLeft w:val="0"/>
                                                                              <w:marRight w:val="0"/>
                                                                              <w:marTop w:val="0"/>
                                                                              <w:marBottom w:val="0"/>
                                                                              <w:divBdr>
                                                                                <w:top w:val="none" w:sz="0" w:space="0" w:color="auto"/>
                                                                                <w:left w:val="none" w:sz="0" w:space="0" w:color="auto"/>
                                                                                <w:bottom w:val="none" w:sz="0" w:space="0" w:color="auto"/>
                                                                                <w:right w:val="none" w:sz="0" w:space="0" w:color="auto"/>
                                                                              </w:divBdr>
                                                                              <w:divsChild>
                                                                                <w:div w:id="1172838565">
                                                                                  <w:marLeft w:val="0"/>
                                                                                  <w:marRight w:val="0"/>
                                                                                  <w:marTop w:val="0"/>
                                                                                  <w:marBottom w:val="0"/>
                                                                                  <w:divBdr>
                                                                                    <w:top w:val="none" w:sz="0" w:space="0" w:color="auto"/>
                                                                                    <w:left w:val="none" w:sz="0" w:space="0" w:color="auto"/>
                                                                                    <w:bottom w:val="none" w:sz="0" w:space="0" w:color="auto"/>
                                                                                    <w:right w:val="none" w:sz="0" w:space="0" w:color="auto"/>
                                                                                  </w:divBdr>
                                                                                  <w:divsChild>
                                                                                    <w:div w:id="8128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mplypsychology.org/formal-operational.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Siddons</dc:creator>
  <cp:keywords/>
  <dc:description/>
  <cp:lastModifiedBy>Alison Siddons</cp:lastModifiedBy>
  <cp:revision>2</cp:revision>
  <cp:lastPrinted>2017-09-22T12:34:00Z</cp:lastPrinted>
  <dcterms:created xsi:type="dcterms:W3CDTF">2017-09-24T19:30:00Z</dcterms:created>
  <dcterms:modified xsi:type="dcterms:W3CDTF">2017-09-24T19:30:00Z</dcterms:modified>
</cp:coreProperties>
</file>