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3C37F" w14:textId="77777777" w:rsidR="00285320" w:rsidRDefault="008518F8">
      <w:r>
        <w:rPr>
          <w:noProof/>
          <w:lang w:eastAsia="en-GB"/>
        </w:rPr>
        <mc:AlternateContent>
          <mc:Choice Requires="wps">
            <w:drawing>
              <wp:anchor distT="0" distB="0" distL="114300" distR="114300" simplePos="0" relativeHeight="251659264" behindDoc="0" locked="0" layoutInCell="1" allowOverlap="1" wp14:anchorId="19ACBAAF" wp14:editId="128296CE">
                <wp:simplePos x="0" y="0"/>
                <wp:positionH relativeFrom="margin">
                  <wp:align>center</wp:align>
                </wp:positionH>
                <wp:positionV relativeFrom="paragraph">
                  <wp:posOffset>-161290</wp:posOffset>
                </wp:positionV>
                <wp:extent cx="6773544" cy="1783714"/>
                <wp:effectExtent l="19050" t="19050" r="27940" b="26670"/>
                <wp:wrapNone/>
                <wp:docPr id="1" name="Text Box 1"/>
                <wp:cNvGraphicFramePr/>
                <a:graphic xmlns:a="http://schemas.openxmlformats.org/drawingml/2006/main">
                  <a:graphicData uri="http://schemas.microsoft.com/office/word/2010/wordprocessingShape">
                    <wps:wsp>
                      <wps:cNvSpPr txBox="1"/>
                      <wps:spPr>
                        <a:xfrm>
                          <a:off x="0" y="0"/>
                          <a:ext cx="6773544" cy="1783714"/>
                        </a:xfrm>
                        <a:prstGeom prst="rect">
                          <a:avLst/>
                        </a:prstGeom>
                        <a:solidFill>
                          <a:schemeClr val="lt1"/>
                        </a:solidFill>
                        <a:ln w="28575">
                          <a:solidFill>
                            <a:prstClr val="black"/>
                          </a:solidFill>
                        </a:ln>
                      </wps:spPr>
                      <wps:txbx>
                        <w:txbxContent>
                          <w:p w14:paraId="6DBE4805" w14:textId="55BF3F45" w:rsidR="008518F8" w:rsidRDefault="008518F8">
                            <w:r w:rsidRPr="008518F8">
                              <w:rPr>
                                <w:b/>
                                <w:color w:val="00B050"/>
                              </w:rPr>
                              <w:t>Contextualise your learning</w:t>
                            </w:r>
                            <w:r w:rsidRPr="008518F8">
                              <w:rPr>
                                <w:color w:val="00B050"/>
                              </w:rPr>
                              <w:t xml:space="preserve">. </w:t>
                            </w:r>
                            <w:r>
                              <w:t xml:space="preserve">Read the following article and </w:t>
                            </w:r>
                            <w:r w:rsidR="0087448B">
                              <w:t>write down its relevance to what we are learning about currently. Highlight the key words that are important</w:t>
                            </w:r>
                            <w:r w:rsidR="00106448">
                              <w:t xml:space="preserve">/ shocking </w:t>
                            </w:r>
                            <w:bookmarkStart w:id="0" w:name="_GoBack"/>
                            <w:bookmarkEnd w:id="0"/>
                            <w:r w:rsidR="0087448B">
                              <w:t xml:space="preserve"> in this article.</w:t>
                            </w:r>
                          </w:p>
                          <w:p w14:paraId="37DDD79C" w14:textId="77777777" w:rsidR="008518F8" w:rsidRDefault="008518F8"/>
                          <w:p w14:paraId="54A555CF" w14:textId="77777777" w:rsidR="0087448B" w:rsidRDefault="0087448B"/>
                          <w:p w14:paraId="65D9D3BE" w14:textId="77777777" w:rsidR="008518F8" w:rsidRDefault="0087448B">
                            <w:r>
                              <w:t>What is your opinion regarding this subject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CBAAF" id="_x0000_t202" coordsize="21600,21600" o:spt="202" path="m,l,21600r21600,l21600,xe">
                <v:stroke joinstyle="miter"/>
                <v:path gradientshapeok="t" o:connecttype="rect"/>
              </v:shapetype>
              <v:shape id="Text Box 1" o:spid="_x0000_s1026" type="#_x0000_t202" style="position:absolute;margin-left:0;margin-top:-12.7pt;width:533.35pt;height:140.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" fillcolor="white [3201]" strokeweight="2.25pt">
                <v:textbox>
                  <w:txbxContent>
                    <w:p w14:paraId="6DBE4805" w14:textId="55BF3F45" w:rsidR="008518F8" w:rsidRDefault="008518F8">
                      <w:r w:rsidRPr="008518F8">
                        <w:rPr>
                          <w:b/>
                          <w:color w:val="00B050"/>
                        </w:rPr>
                        <w:t>Contextualise your learning</w:t>
                      </w:r>
                      <w:r w:rsidRPr="008518F8">
                        <w:rPr>
                          <w:color w:val="00B050"/>
                        </w:rPr>
                        <w:t xml:space="preserve">. </w:t>
                      </w:r>
                      <w:r>
                        <w:t xml:space="preserve">Read the following article and </w:t>
                      </w:r>
                      <w:r w:rsidR="0087448B">
                        <w:t>write down its relevance to what we are learning about currently. Highlight the key words that are important</w:t>
                      </w:r>
                      <w:r w:rsidR="00106448">
                        <w:t xml:space="preserve">/ shocking </w:t>
                      </w:r>
                      <w:bookmarkStart w:id="1" w:name="_GoBack"/>
                      <w:bookmarkEnd w:id="1"/>
                      <w:r w:rsidR="0087448B">
                        <w:t xml:space="preserve"> in this article.</w:t>
                      </w:r>
                    </w:p>
                    <w:p w14:paraId="37DDD79C" w14:textId="77777777" w:rsidR="008518F8" w:rsidRDefault="008518F8"/>
                    <w:p w14:paraId="54A555CF" w14:textId="77777777" w:rsidR="0087448B" w:rsidRDefault="0087448B"/>
                    <w:p w14:paraId="65D9D3BE" w14:textId="77777777" w:rsidR="008518F8" w:rsidRDefault="0087448B">
                      <w:r>
                        <w:t>What is your opinion regarding this subject matter?</w:t>
                      </w:r>
                    </w:p>
                  </w:txbxContent>
                </v:textbox>
                <w10:wrap anchorx="margin"/>
              </v:shape>
            </w:pict>
          </mc:Fallback>
        </mc:AlternateContent>
      </w:r>
      <w:r>
        <w:softHyphen/>
      </w:r>
      <w:r>
        <w:softHyphen/>
      </w:r>
      <w:r>
        <w:softHyphen/>
      </w:r>
      <w:r>
        <w:softHyphen/>
      </w:r>
      <w:r>
        <w:softHyphen/>
      </w:r>
      <w:r>
        <w:softHyphen/>
      </w:r>
      <w:r>
        <w:softHyphen/>
      </w:r>
      <w:r>
        <w:softHyphen/>
      </w:r>
    </w:p>
    <w:p w14:paraId="709D0F4A" w14:textId="77777777" w:rsidR="008518F8" w:rsidRPr="008518F8" w:rsidRDefault="008518F8" w:rsidP="008518F8"/>
    <w:p w14:paraId="54607FF8" w14:textId="77777777" w:rsidR="008518F8" w:rsidRPr="008518F8" w:rsidRDefault="008518F8" w:rsidP="008518F8"/>
    <w:p w14:paraId="151A3120" w14:textId="77777777" w:rsidR="008518F8" w:rsidRPr="008518F8" w:rsidRDefault="008518F8" w:rsidP="008518F8"/>
    <w:p w14:paraId="28DB5EE9" w14:textId="77777777" w:rsidR="008518F8" w:rsidRPr="008518F8" w:rsidRDefault="008518F8" w:rsidP="008518F8"/>
    <w:p w14:paraId="02D4D2A9" w14:textId="77777777" w:rsidR="008518F8" w:rsidRPr="008518F8" w:rsidRDefault="00D67A2D" w:rsidP="008518F8">
      <w:r>
        <w:rPr>
          <w:noProof/>
          <w:lang w:eastAsia="en-GB"/>
        </w:rPr>
        <mc:AlternateContent>
          <mc:Choice Requires="wps">
            <w:drawing>
              <wp:anchor distT="0" distB="0" distL="114300" distR="114300" simplePos="0" relativeHeight="251661312" behindDoc="0" locked="0" layoutInCell="1" allowOverlap="1" wp14:anchorId="744A9AAB" wp14:editId="6D1C99E4">
                <wp:simplePos x="0" y="0"/>
                <wp:positionH relativeFrom="margin">
                  <wp:align>center</wp:align>
                </wp:positionH>
                <wp:positionV relativeFrom="paragraph">
                  <wp:posOffset>191135</wp:posOffset>
                </wp:positionV>
                <wp:extent cx="6772910" cy="1714500"/>
                <wp:effectExtent l="19050" t="19050" r="27940" b="19050"/>
                <wp:wrapNone/>
                <wp:docPr id="2" name="Text Box 2"/>
                <wp:cNvGraphicFramePr/>
                <a:graphic xmlns:a="http://schemas.openxmlformats.org/drawingml/2006/main">
                  <a:graphicData uri="http://schemas.microsoft.com/office/word/2010/wordprocessingShape">
                    <wps:wsp>
                      <wps:cNvSpPr txBox="1"/>
                      <wps:spPr>
                        <a:xfrm>
                          <a:off x="0" y="0"/>
                          <a:ext cx="6772910" cy="1714500"/>
                        </a:xfrm>
                        <a:prstGeom prst="rect">
                          <a:avLst/>
                        </a:prstGeom>
                        <a:solidFill>
                          <a:schemeClr val="lt1"/>
                        </a:solidFill>
                        <a:ln w="28575">
                          <a:solidFill>
                            <a:prstClr val="black"/>
                          </a:solidFill>
                        </a:ln>
                      </wps:spPr>
                      <wps:txbx>
                        <w:txbxContent>
                          <w:p w14:paraId="0FA692E4" w14:textId="47ABA2E4" w:rsidR="008518F8" w:rsidRDefault="008518F8" w:rsidP="008518F8">
                            <w:r>
                              <w:rPr>
                                <w:b/>
                              </w:rPr>
                              <w:t>Any unfamiliar terminology:</w:t>
                            </w:r>
                          </w:p>
                          <w:p w14:paraId="5006D99A" w14:textId="77777777" w:rsidR="0015375B" w:rsidRDefault="0015375B" w:rsidP="008518F8">
                            <w:pPr>
                              <w:rPr>
                                <w:b/>
                                <w:color w:val="2F5496" w:themeColor="accent1" w:themeShade="BF"/>
                              </w:rPr>
                            </w:pPr>
                          </w:p>
                          <w:p w14:paraId="045DF9FE" w14:textId="5600DF84" w:rsidR="008518F8" w:rsidRDefault="008518F8" w:rsidP="008518F8">
                            <w:r w:rsidRPr="008518F8">
                              <w:rPr>
                                <w:b/>
                                <w:color w:val="2F5496" w:themeColor="accent1" w:themeShade="BF"/>
                              </w:rPr>
                              <w:t>Relevant data</w:t>
                            </w:r>
                            <w:r>
                              <w:t>.</w:t>
                            </w:r>
                            <w:r w:rsidR="005E7298">
                              <w:t xml:space="preserve"> What information from this </w:t>
                            </w:r>
                            <w:r w:rsidR="005E7298" w:rsidRPr="005E7298">
                              <w:t>article</w:t>
                            </w:r>
                            <w:r w:rsidR="005E7298" w:rsidRPr="005E7298">
                              <w:rPr>
                                <w:b/>
                              </w:rPr>
                              <w:t xml:space="preserve"> could you use</w:t>
                            </w:r>
                            <w:r w:rsidR="005E7298">
                              <w:t xml:space="preserve"> in your course</w:t>
                            </w:r>
                            <w:r w:rsidR="004B40B7">
                              <w:t>work.</w:t>
                            </w:r>
                          </w:p>
                          <w:p w14:paraId="7A8BA743" w14:textId="2E53726F" w:rsidR="00E529C0" w:rsidRPr="00041E9E" w:rsidRDefault="00E529C0" w:rsidP="008518F8">
                            <w:pPr>
                              <w:rPr>
                                <w:b/>
                              </w:rPr>
                            </w:pPr>
                            <w:r w:rsidRPr="00041E9E">
                              <w:rPr>
                                <w:b/>
                              </w:rPr>
                              <w:t xml:space="preserve">Bases of discrimination – </w:t>
                            </w:r>
                          </w:p>
                          <w:p w14:paraId="139FD292" w14:textId="74B8DD87" w:rsidR="00E529C0" w:rsidRPr="00041E9E" w:rsidRDefault="00E529C0" w:rsidP="008518F8">
                            <w:pPr>
                              <w:rPr>
                                <w:b/>
                              </w:rPr>
                            </w:pPr>
                            <w:r w:rsidRPr="00041E9E">
                              <w:rPr>
                                <w:b/>
                              </w:rPr>
                              <w:t>Discriminatory behaviour</w:t>
                            </w:r>
                            <w:r w:rsidR="00E65A62" w:rsidRPr="00041E9E">
                              <w:rPr>
                                <w:b/>
                              </w:rPr>
                              <w:t xml:space="preserve"> – </w:t>
                            </w:r>
                          </w:p>
                          <w:p w14:paraId="339BC15E" w14:textId="0C77F609" w:rsidR="00E65A62" w:rsidRPr="00041E9E" w:rsidRDefault="00E65A62" w:rsidP="008518F8">
                            <w:pPr>
                              <w:rPr>
                                <w:b/>
                              </w:rPr>
                            </w:pPr>
                            <w:r w:rsidRPr="00041E9E">
                              <w:rPr>
                                <w:b/>
                              </w:rPr>
                              <w:t xml:space="preserve">The effect </w:t>
                            </w:r>
                            <w:r w:rsidR="00041E9E" w:rsidRPr="00041E9E">
                              <w:rPr>
                                <w:b/>
                              </w:rPr>
                              <w:t>–</w:t>
                            </w:r>
                            <w:r w:rsidR="00BB203B" w:rsidRPr="00041E9E">
                              <w:rPr>
                                <w:b/>
                              </w:rPr>
                              <w:t xml:space="preserve"> </w:t>
                            </w:r>
                          </w:p>
                          <w:p w14:paraId="7967E202" w14:textId="77777777" w:rsidR="00041E9E" w:rsidRDefault="00041E9E" w:rsidP="008518F8"/>
                          <w:p w14:paraId="244C2B7D" w14:textId="77777777" w:rsidR="008518F8" w:rsidRDefault="008518F8" w:rsidP="008518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9AAB" id="Text Box 2" o:spid="_x0000_s1027" type="#_x0000_t202" style="position:absolute;margin-left:0;margin-top:15.05pt;width:533.3pt;height: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" fillcolor="white [3201]" strokeweight="2.25pt">
                <v:textbox>
                  <w:txbxContent>
                    <w:p w14:paraId="0FA692E4" w14:textId="47ABA2E4" w:rsidR="008518F8" w:rsidRDefault="008518F8" w:rsidP="008518F8">
                      <w:r>
                        <w:rPr>
                          <w:b/>
                        </w:rPr>
                        <w:t>Any unfamiliar terminology:</w:t>
                      </w:r>
                    </w:p>
                    <w:p w14:paraId="5006D99A" w14:textId="77777777" w:rsidR="0015375B" w:rsidRDefault="0015375B" w:rsidP="008518F8">
                      <w:pPr>
                        <w:rPr>
                          <w:b/>
                          <w:color w:val="2F5496" w:themeColor="accent1" w:themeShade="BF"/>
                        </w:rPr>
                      </w:pPr>
                    </w:p>
                    <w:p w14:paraId="045DF9FE" w14:textId="5600DF84" w:rsidR="008518F8" w:rsidRDefault="008518F8" w:rsidP="008518F8">
                      <w:r w:rsidRPr="008518F8">
                        <w:rPr>
                          <w:b/>
                          <w:color w:val="2F5496" w:themeColor="accent1" w:themeShade="BF"/>
                        </w:rPr>
                        <w:t>Relevant data</w:t>
                      </w:r>
                      <w:r>
                        <w:t>.</w:t>
                      </w:r>
                      <w:r w:rsidR="005E7298">
                        <w:t xml:space="preserve"> What information from this </w:t>
                      </w:r>
                      <w:r w:rsidR="005E7298" w:rsidRPr="005E7298">
                        <w:t>article</w:t>
                      </w:r>
                      <w:r w:rsidR="005E7298" w:rsidRPr="005E7298">
                        <w:rPr>
                          <w:b/>
                        </w:rPr>
                        <w:t xml:space="preserve"> could you use</w:t>
                      </w:r>
                      <w:r w:rsidR="005E7298">
                        <w:t xml:space="preserve"> in your course</w:t>
                      </w:r>
                      <w:r w:rsidR="004B40B7">
                        <w:t>work.</w:t>
                      </w:r>
                    </w:p>
                    <w:p w14:paraId="7A8BA743" w14:textId="2E53726F" w:rsidR="00E529C0" w:rsidRPr="00041E9E" w:rsidRDefault="00E529C0" w:rsidP="008518F8">
                      <w:pPr>
                        <w:rPr>
                          <w:b/>
                        </w:rPr>
                      </w:pPr>
                      <w:r w:rsidRPr="00041E9E">
                        <w:rPr>
                          <w:b/>
                        </w:rPr>
                        <w:t xml:space="preserve">Bases of discrimination – </w:t>
                      </w:r>
                    </w:p>
                    <w:p w14:paraId="139FD292" w14:textId="74B8DD87" w:rsidR="00E529C0" w:rsidRPr="00041E9E" w:rsidRDefault="00E529C0" w:rsidP="008518F8">
                      <w:pPr>
                        <w:rPr>
                          <w:b/>
                        </w:rPr>
                      </w:pPr>
                      <w:r w:rsidRPr="00041E9E">
                        <w:rPr>
                          <w:b/>
                        </w:rPr>
                        <w:t>Discriminatory behaviour</w:t>
                      </w:r>
                      <w:r w:rsidR="00E65A62" w:rsidRPr="00041E9E">
                        <w:rPr>
                          <w:b/>
                        </w:rPr>
                        <w:t xml:space="preserve"> – </w:t>
                      </w:r>
                    </w:p>
                    <w:p w14:paraId="339BC15E" w14:textId="0C77F609" w:rsidR="00E65A62" w:rsidRPr="00041E9E" w:rsidRDefault="00E65A62" w:rsidP="008518F8">
                      <w:pPr>
                        <w:rPr>
                          <w:b/>
                        </w:rPr>
                      </w:pPr>
                      <w:r w:rsidRPr="00041E9E">
                        <w:rPr>
                          <w:b/>
                        </w:rPr>
                        <w:t xml:space="preserve">The effect </w:t>
                      </w:r>
                      <w:r w:rsidR="00041E9E" w:rsidRPr="00041E9E">
                        <w:rPr>
                          <w:b/>
                        </w:rPr>
                        <w:t>–</w:t>
                      </w:r>
                      <w:r w:rsidR="00BB203B" w:rsidRPr="00041E9E">
                        <w:rPr>
                          <w:b/>
                        </w:rPr>
                        <w:t xml:space="preserve"> </w:t>
                      </w:r>
                    </w:p>
                    <w:p w14:paraId="7967E202" w14:textId="77777777" w:rsidR="00041E9E" w:rsidRDefault="00041E9E" w:rsidP="008518F8"/>
                    <w:p w14:paraId="244C2B7D" w14:textId="77777777" w:rsidR="008518F8" w:rsidRDefault="008518F8" w:rsidP="008518F8"/>
                  </w:txbxContent>
                </v:textbox>
                <w10:wrap anchorx="margin"/>
              </v:shape>
            </w:pict>
          </mc:Fallback>
        </mc:AlternateContent>
      </w:r>
    </w:p>
    <w:p w14:paraId="192D2651" w14:textId="77777777" w:rsidR="008518F8" w:rsidRPr="008518F8" w:rsidRDefault="008518F8" w:rsidP="008518F8"/>
    <w:p w14:paraId="7423A4F9" w14:textId="77777777" w:rsidR="008518F8" w:rsidRPr="008518F8" w:rsidRDefault="008518F8" w:rsidP="008518F8"/>
    <w:p w14:paraId="167CE377" w14:textId="77777777" w:rsidR="008518F8" w:rsidRPr="008518F8" w:rsidRDefault="008518F8" w:rsidP="008518F8"/>
    <w:p w14:paraId="502EFB36" w14:textId="77777777" w:rsidR="008518F8" w:rsidRPr="008518F8" w:rsidRDefault="008518F8" w:rsidP="008518F8"/>
    <w:p w14:paraId="35681C30" w14:textId="77777777" w:rsidR="008518F8" w:rsidRPr="008518F8" w:rsidRDefault="008518F8" w:rsidP="008518F8"/>
    <w:p w14:paraId="760E218B" w14:textId="77777777" w:rsidR="008518F8" w:rsidRPr="008518F8" w:rsidRDefault="008518F8" w:rsidP="008518F8"/>
    <w:p w14:paraId="1729D5F9" w14:textId="77777777" w:rsidR="004B40B7" w:rsidRPr="004B40B7" w:rsidRDefault="004B40B7" w:rsidP="004B40B7">
      <w:pPr>
        <w:spacing w:after="0" w:line="418" w:lineRule="atLeast"/>
        <w:outlineLvl w:val="0"/>
        <w:rPr>
          <w:rFonts w:ascii="Georgia" w:eastAsia="Times New Roman" w:hAnsi="Georgia" w:cs="Times New Roman"/>
          <w:color w:val="1E1E1E"/>
          <w:kern w:val="36"/>
          <w:sz w:val="36"/>
          <w:szCs w:val="36"/>
          <w:lang w:eastAsia="en-GB"/>
        </w:rPr>
      </w:pPr>
      <w:r w:rsidRPr="004B40B7">
        <w:rPr>
          <w:rFonts w:ascii="Georgia" w:eastAsia="Times New Roman" w:hAnsi="Georgia" w:cs="Times New Roman"/>
          <w:color w:val="1E1E1E"/>
          <w:kern w:val="36"/>
          <w:sz w:val="36"/>
          <w:szCs w:val="36"/>
          <w:lang w:eastAsia="en-GB"/>
        </w:rPr>
        <w:t>'Age discrimination within NHS' leaves elderly neglected</w:t>
      </w:r>
    </w:p>
    <w:p w14:paraId="3B026A54" w14:textId="77777777" w:rsidR="004B40B7" w:rsidRPr="004B40B7" w:rsidRDefault="004B40B7" w:rsidP="004B40B7">
      <w:pPr>
        <w:spacing w:after="0" w:line="330" w:lineRule="atLeast"/>
        <w:outlineLvl w:val="1"/>
        <w:rPr>
          <w:rFonts w:ascii="Georgia" w:eastAsia="Times New Roman" w:hAnsi="Georgia" w:cs="Times New Roman"/>
          <w:color w:val="585858"/>
          <w:sz w:val="27"/>
          <w:szCs w:val="27"/>
          <w:lang w:eastAsia="en-GB"/>
        </w:rPr>
      </w:pPr>
      <w:r w:rsidRPr="004B40B7">
        <w:rPr>
          <w:rFonts w:ascii="Georgia" w:eastAsia="Times New Roman" w:hAnsi="Georgia" w:cs="Times New Roman"/>
          <w:color w:val="585858"/>
          <w:sz w:val="27"/>
          <w:szCs w:val="27"/>
          <w:lang w:eastAsia="en-GB"/>
        </w:rPr>
        <w:t xml:space="preserve">Appalling standards of care on some NHS wards have led to complaints of neglect of elderly patients increasing by more than a third over the past year, according to a new report. </w:t>
      </w:r>
    </w:p>
    <w:p w14:paraId="66B5ED2F" w14:textId="77777777" w:rsidR="004B40B7" w:rsidRPr="004B40B7" w:rsidRDefault="004B40B7" w:rsidP="004B40B7">
      <w:pPr>
        <w:spacing w:after="0" w:line="240" w:lineRule="auto"/>
        <w:rPr>
          <w:rFonts w:ascii="Georgia" w:eastAsia="Times New Roman" w:hAnsi="Georgia" w:cs="Times New Roman"/>
          <w:color w:val="282828"/>
          <w:sz w:val="15"/>
          <w:szCs w:val="15"/>
          <w:lang w:eastAsia="en-GB"/>
        </w:rPr>
      </w:pPr>
      <w:r w:rsidRPr="004B40B7">
        <w:rPr>
          <w:rFonts w:ascii="Georgia" w:eastAsia="Times New Roman" w:hAnsi="Georgia" w:cs="Times New Roman"/>
          <w:noProof/>
          <w:color w:val="282828"/>
          <w:sz w:val="15"/>
          <w:szCs w:val="15"/>
          <w:lang w:eastAsia="en-GB"/>
        </w:rPr>
        <w:drawing>
          <wp:anchor distT="0" distB="0" distL="114300" distR="114300" simplePos="0" relativeHeight="251662336" behindDoc="1" locked="0" layoutInCell="1" allowOverlap="1" wp14:anchorId="31D6D5AB" wp14:editId="19CFCA1B">
            <wp:simplePos x="0" y="0"/>
            <wp:positionH relativeFrom="margin">
              <wp:align>center</wp:align>
            </wp:positionH>
            <wp:positionV relativeFrom="paragraph">
              <wp:posOffset>11430</wp:posOffset>
            </wp:positionV>
            <wp:extent cx="2527300" cy="1574800"/>
            <wp:effectExtent l="0" t="0" r="6350" b="6350"/>
            <wp:wrapTight wrapText="bothSides">
              <wp:wrapPolygon edited="0">
                <wp:start x="0" y="0"/>
                <wp:lineTo x="0" y="21426"/>
                <wp:lineTo x="21491" y="21426"/>
                <wp:lineTo x="21491" y="0"/>
                <wp:lineTo x="0" y="0"/>
              </wp:wrapPolygon>
            </wp:wrapTight>
            <wp:docPr id="3" name="Picture 3" descr="Elderly patients condemned to early death by secret use of do not resuscitate or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derly patients condemned to early death by secret use of do not resuscitate order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907A7" w14:textId="77777777" w:rsidR="009660D2" w:rsidRDefault="009660D2" w:rsidP="004B40B7">
      <w:pPr>
        <w:spacing w:after="150" w:line="240" w:lineRule="auto"/>
        <w:rPr>
          <w:rFonts w:ascii="Arial" w:eastAsia="Times New Roman" w:hAnsi="Arial" w:cs="Arial"/>
          <w:color w:val="666666"/>
          <w:sz w:val="21"/>
          <w:szCs w:val="21"/>
          <w:lang w:eastAsia="en-GB"/>
        </w:rPr>
      </w:pPr>
    </w:p>
    <w:p w14:paraId="2E877ADE" w14:textId="77777777" w:rsidR="009660D2" w:rsidRDefault="009660D2" w:rsidP="004B40B7">
      <w:pPr>
        <w:spacing w:after="150" w:line="240" w:lineRule="auto"/>
        <w:rPr>
          <w:rFonts w:ascii="Arial" w:eastAsia="Times New Roman" w:hAnsi="Arial" w:cs="Arial"/>
          <w:color w:val="666666"/>
          <w:sz w:val="21"/>
          <w:szCs w:val="21"/>
          <w:lang w:eastAsia="en-GB"/>
        </w:rPr>
      </w:pPr>
    </w:p>
    <w:p w14:paraId="1E817164" w14:textId="77777777" w:rsidR="009660D2" w:rsidRDefault="009660D2" w:rsidP="004B40B7">
      <w:pPr>
        <w:spacing w:after="150" w:line="240" w:lineRule="auto"/>
        <w:rPr>
          <w:rFonts w:ascii="Arial" w:eastAsia="Times New Roman" w:hAnsi="Arial" w:cs="Arial"/>
          <w:color w:val="666666"/>
          <w:sz w:val="21"/>
          <w:szCs w:val="21"/>
          <w:lang w:eastAsia="en-GB"/>
        </w:rPr>
      </w:pPr>
    </w:p>
    <w:p w14:paraId="66E7BB87" w14:textId="77777777" w:rsidR="009660D2" w:rsidRDefault="009660D2" w:rsidP="004B40B7">
      <w:pPr>
        <w:spacing w:after="150" w:line="240" w:lineRule="auto"/>
        <w:rPr>
          <w:rFonts w:ascii="Arial" w:eastAsia="Times New Roman" w:hAnsi="Arial" w:cs="Arial"/>
          <w:color w:val="666666"/>
          <w:sz w:val="21"/>
          <w:szCs w:val="21"/>
          <w:lang w:eastAsia="en-GB"/>
        </w:rPr>
      </w:pPr>
    </w:p>
    <w:p w14:paraId="63121EB4" w14:textId="77777777" w:rsidR="009660D2" w:rsidRDefault="009660D2" w:rsidP="004B40B7">
      <w:pPr>
        <w:spacing w:after="150" w:line="240" w:lineRule="auto"/>
        <w:rPr>
          <w:rFonts w:ascii="Arial" w:eastAsia="Times New Roman" w:hAnsi="Arial" w:cs="Arial"/>
          <w:color w:val="666666"/>
          <w:sz w:val="21"/>
          <w:szCs w:val="21"/>
          <w:lang w:eastAsia="en-GB"/>
        </w:rPr>
      </w:pPr>
    </w:p>
    <w:p w14:paraId="4930D879" w14:textId="77777777" w:rsidR="009660D2" w:rsidRDefault="009660D2" w:rsidP="004B40B7">
      <w:pPr>
        <w:spacing w:after="150" w:line="240" w:lineRule="auto"/>
        <w:rPr>
          <w:rFonts w:ascii="Arial" w:eastAsia="Times New Roman" w:hAnsi="Arial" w:cs="Arial"/>
          <w:color w:val="666666"/>
          <w:sz w:val="21"/>
          <w:szCs w:val="21"/>
          <w:lang w:eastAsia="en-GB"/>
        </w:rPr>
      </w:pPr>
    </w:p>
    <w:p w14:paraId="71ED882C" w14:textId="77777777" w:rsidR="009660D2" w:rsidRDefault="009660D2" w:rsidP="004B40B7">
      <w:pPr>
        <w:spacing w:after="150" w:line="240" w:lineRule="auto"/>
        <w:rPr>
          <w:rFonts w:ascii="Arial" w:eastAsia="Times New Roman" w:hAnsi="Arial" w:cs="Arial"/>
          <w:color w:val="666666"/>
          <w:sz w:val="21"/>
          <w:szCs w:val="21"/>
          <w:lang w:eastAsia="en-GB"/>
        </w:rPr>
      </w:pPr>
    </w:p>
    <w:p w14:paraId="408E079B" w14:textId="77777777" w:rsidR="004B40B7" w:rsidRPr="004B40B7" w:rsidRDefault="004B40B7" w:rsidP="004B40B7">
      <w:pPr>
        <w:spacing w:after="150" w:line="240" w:lineRule="auto"/>
        <w:rPr>
          <w:rFonts w:ascii="Arial" w:eastAsia="Times New Roman" w:hAnsi="Arial" w:cs="Arial"/>
          <w:color w:val="282828"/>
          <w:sz w:val="15"/>
          <w:szCs w:val="15"/>
          <w:lang w:eastAsia="en-GB"/>
        </w:rPr>
      </w:pPr>
      <w:r w:rsidRPr="004B40B7">
        <w:rPr>
          <w:rFonts w:ascii="Arial" w:eastAsia="Times New Roman" w:hAnsi="Arial" w:cs="Arial"/>
          <w:color w:val="666666"/>
          <w:sz w:val="21"/>
          <w:szCs w:val="21"/>
          <w:lang w:eastAsia="en-GB"/>
        </w:rPr>
        <w:t>The Patients Association is shocked at the 'huge increase' in neglect.</w:t>
      </w:r>
      <w:r w:rsidRPr="004B40B7">
        <w:rPr>
          <w:rFonts w:ascii="Arial" w:eastAsia="Times New Roman" w:hAnsi="Arial" w:cs="Arial"/>
          <w:color w:val="282828"/>
          <w:sz w:val="15"/>
          <w:szCs w:val="15"/>
          <w:lang w:eastAsia="en-GB"/>
        </w:rPr>
        <w:t> </w:t>
      </w:r>
      <w:r w:rsidRPr="004B40B7">
        <w:rPr>
          <w:rFonts w:ascii="Arial" w:eastAsia="Times New Roman" w:hAnsi="Arial" w:cs="Arial"/>
          <w:color w:val="999999"/>
          <w:sz w:val="18"/>
          <w:szCs w:val="18"/>
          <w:lang w:eastAsia="en-GB"/>
        </w:rPr>
        <w:t xml:space="preserve">Photo: </w:t>
      </w:r>
      <w:proofErr w:type="spellStart"/>
      <w:r w:rsidRPr="004B40B7">
        <w:rPr>
          <w:rFonts w:ascii="Arial" w:eastAsia="Times New Roman" w:hAnsi="Arial" w:cs="Arial"/>
          <w:color w:val="999999"/>
          <w:sz w:val="18"/>
          <w:szCs w:val="18"/>
          <w:lang w:eastAsia="en-GB"/>
        </w:rPr>
        <w:t>Alamy</w:t>
      </w:r>
      <w:proofErr w:type="spellEnd"/>
    </w:p>
    <w:p w14:paraId="23C69675" w14:textId="77777777" w:rsidR="004B40B7" w:rsidRPr="004B40B7" w:rsidRDefault="004B40B7" w:rsidP="004B40B7">
      <w:pPr>
        <w:spacing w:line="240" w:lineRule="auto"/>
        <w:rPr>
          <w:rFonts w:ascii="Georgia" w:eastAsia="Times New Roman" w:hAnsi="Georgia" w:cs="Times New Roman"/>
          <w:color w:val="282828"/>
          <w:sz w:val="15"/>
          <w:szCs w:val="15"/>
          <w:lang w:eastAsia="en-GB"/>
        </w:rPr>
      </w:pPr>
      <w:r w:rsidRPr="004B40B7">
        <w:rPr>
          <w:rFonts w:ascii="Georgia" w:eastAsia="Times New Roman" w:hAnsi="Georgia" w:cs="Times New Roman"/>
          <w:noProof/>
          <w:color w:val="234B7B"/>
          <w:sz w:val="15"/>
          <w:szCs w:val="15"/>
          <w:lang w:eastAsia="en-GB"/>
        </w:rPr>
        <w:drawing>
          <wp:inline distT="0" distB="0" distL="0" distR="0" wp14:anchorId="13A999D6" wp14:editId="5E5F6A5E">
            <wp:extent cx="571500" cy="571500"/>
            <wp:effectExtent l="0" t="0" r="0" b="0"/>
            <wp:docPr id="4" name="Picture 4" descr="Gordon Rayn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rdon Rayn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1486D57B" w14:textId="77777777" w:rsidR="004B40B7" w:rsidRPr="004B40B7" w:rsidRDefault="004B40B7" w:rsidP="004B40B7">
      <w:pPr>
        <w:spacing w:after="0" w:line="355" w:lineRule="atLeast"/>
        <w:rPr>
          <w:rFonts w:ascii="Georgia" w:eastAsia="Times New Roman" w:hAnsi="Georgia" w:cs="Times New Roman"/>
          <w:color w:val="333333"/>
          <w:sz w:val="24"/>
          <w:szCs w:val="24"/>
          <w:lang w:eastAsia="en-GB"/>
        </w:rPr>
      </w:pPr>
      <w:r w:rsidRPr="004B40B7">
        <w:rPr>
          <w:rFonts w:ascii="Georgia" w:eastAsia="Times New Roman" w:hAnsi="Georgia" w:cs="Times New Roman"/>
          <w:color w:val="333333"/>
          <w:sz w:val="24"/>
          <w:szCs w:val="24"/>
          <w:lang w:eastAsia="en-GB"/>
        </w:rPr>
        <w:t xml:space="preserve">By </w:t>
      </w:r>
      <w:hyperlink r:id="rId13" w:tooltip="Gordon Rayner" w:history="1">
        <w:r w:rsidRPr="004B40B7">
          <w:rPr>
            <w:rFonts w:ascii="Georgia" w:eastAsia="Times New Roman" w:hAnsi="Georgia" w:cs="Times New Roman"/>
            <w:color w:val="234B7B"/>
            <w:sz w:val="24"/>
            <w:szCs w:val="24"/>
            <w:u w:val="single"/>
            <w:lang w:eastAsia="en-GB"/>
          </w:rPr>
          <w:t>Gordon Rayner</w:t>
        </w:r>
      </w:hyperlink>
    </w:p>
    <w:p w14:paraId="13B89465" w14:textId="77777777" w:rsidR="004B40B7" w:rsidRPr="004B40B7" w:rsidRDefault="004B40B7" w:rsidP="004B40B7">
      <w:pPr>
        <w:spacing w:after="0" w:line="266" w:lineRule="atLeast"/>
        <w:rPr>
          <w:rFonts w:ascii="Arial" w:eastAsia="Times New Roman" w:hAnsi="Arial" w:cs="Arial"/>
          <w:color w:val="3F3F3F"/>
          <w:sz w:val="18"/>
          <w:szCs w:val="18"/>
          <w:lang w:eastAsia="en-GB"/>
        </w:rPr>
      </w:pPr>
      <w:r w:rsidRPr="004B40B7">
        <w:rPr>
          <w:rFonts w:ascii="Arial" w:eastAsia="Times New Roman" w:hAnsi="Arial" w:cs="Arial"/>
          <w:color w:val="3F3F3F"/>
          <w:sz w:val="18"/>
          <w:szCs w:val="18"/>
          <w:lang w:eastAsia="en-GB"/>
        </w:rPr>
        <w:t>6:46AM GMT 09 Nov 2011</w:t>
      </w:r>
    </w:p>
    <w:p w14:paraId="2B21AFD3" w14:textId="77777777" w:rsidR="004B40B7" w:rsidRPr="004B40B7" w:rsidRDefault="00EC5210" w:rsidP="004B40B7">
      <w:pPr>
        <w:spacing w:after="90" w:line="240" w:lineRule="auto"/>
        <w:rPr>
          <w:rFonts w:ascii="Georgia" w:eastAsia="Times New Roman" w:hAnsi="Georgia" w:cs="Times New Roman"/>
          <w:color w:val="282828"/>
          <w:sz w:val="15"/>
          <w:szCs w:val="15"/>
          <w:lang w:eastAsia="en-GB"/>
        </w:rPr>
      </w:pPr>
      <w:hyperlink r:id="rId14" w:history="1">
        <w:r w:rsidR="004B40B7" w:rsidRPr="004B40B7">
          <w:rPr>
            <w:rFonts w:ascii="Georgia" w:eastAsia="Times New Roman" w:hAnsi="Georgia" w:cs="Times New Roman"/>
            <w:color w:val="234B7B"/>
            <w:sz w:val="15"/>
            <w:szCs w:val="15"/>
            <w:u w:val="single"/>
            <w:lang w:eastAsia="en-GB"/>
          </w:rPr>
          <w:t>Follow</w:t>
        </w:r>
      </w:hyperlink>
      <w:r w:rsidR="004B40B7" w:rsidRPr="004B40B7">
        <w:rPr>
          <w:rFonts w:ascii="Georgia" w:eastAsia="Times New Roman" w:hAnsi="Georgia" w:cs="Times New Roman"/>
          <w:color w:val="282828"/>
          <w:sz w:val="15"/>
          <w:szCs w:val="15"/>
          <w:lang w:eastAsia="en-GB"/>
        </w:rPr>
        <w:t xml:space="preserve"> </w:t>
      </w:r>
    </w:p>
    <w:p w14:paraId="4662EFEB"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The Patients Association highlights harrowing cases of pensioners being left starving or suffering in agony, and relations being ignored as they watch their loved ones die because nurses claim to be “too busy” to help. </w:t>
      </w:r>
    </w:p>
    <w:p w14:paraId="5C9AE209"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The head of the charity said the report, which “shames everyone involved”, showed that despite government promises of action following a series of other damning reports, standards of care continue to get worse. </w:t>
      </w:r>
    </w:p>
    <w:p w14:paraId="3CDE610A"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Andy Burnham, the shadow health secretary, said the report was proof of “age discrimination” in NHS hospitals. </w:t>
      </w:r>
    </w:p>
    <w:p w14:paraId="3A3D9A72"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The Patients Association is so alarmed by the “huge increase” in reports of neglect that it is launching a campaign demanding basic standards of dignity and care in hospital wards. </w:t>
      </w:r>
    </w:p>
    <w:p w14:paraId="685ACAC6"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Cases highlighted in the Patient Stories report include: </w:t>
      </w:r>
    </w:p>
    <w:p w14:paraId="7E21F314" w14:textId="77777777" w:rsidR="004B40B7" w:rsidRPr="004B40B7" w:rsidRDefault="004B40B7" w:rsidP="004B40B7">
      <w:pPr>
        <w:shd w:val="clear" w:color="auto" w:fill="FFFFFF"/>
        <w:spacing w:after="75" w:line="165" w:lineRule="atLeast"/>
        <w:outlineLvl w:val="1"/>
        <w:rPr>
          <w:rFonts w:ascii="Arial" w:eastAsia="Times New Roman" w:hAnsi="Arial" w:cs="Arial"/>
          <w:b/>
          <w:bCs/>
          <w:color w:val="333333"/>
          <w:sz w:val="17"/>
          <w:szCs w:val="17"/>
          <w:lang w:eastAsia="en-GB"/>
        </w:rPr>
      </w:pPr>
      <w:r w:rsidRPr="004B40B7">
        <w:rPr>
          <w:rFonts w:ascii="Arial" w:eastAsia="Times New Roman" w:hAnsi="Arial" w:cs="Arial"/>
          <w:b/>
          <w:bCs/>
          <w:color w:val="333333"/>
          <w:sz w:val="17"/>
          <w:szCs w:val="17"/>
          <w:lang w:eastAsia="en-GB"/>
        </w:rPr>
        <w:t>Related Articles</w:t>
      </w:r>
    </w:p>
    <w:p w14:paraId="77774EB5"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b/>
          <w:bCs/>
          <w:color w:val="282828"/>
          <w:sz w:val="21"/>
          <w:szCs w:val="21"/>
          <w:lang w:eastAsia="en-GB"/>
        </w:rPr>
        <w:lastRenderedPageBreak/>
        <w:t xml:space="preserve">• </w:t>
      </w:r>
      <w:r w:rsidRPr="004B40B7">
        <w:rPr>
          <w:rFonts w:ascii="Arial" w:eastAsia="Times New Roman" w:hAnsi="Arial" w:cs="Arial"/>
          <w:color w:val="282828"/>
          <w:sz w:val="21"/>
          <w:szCs w:val="21"/>
          <w:lang w:eastAsia="en-GB"/>
        </w:rPr>
        <w:t xml:space="preserve">Nurses taking 15 minutes to respond to a patient who pressed his emergency button as he was left “gasping for life”. </w:t>
      </w:r>
    </w:p>
    <w:p w14:paraId="37136D1E"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b/>
          <w:bCs/>
          <w:color w:val="282828"/>
          <w:sz w:val="21"/>
          <w:szCs w:val="21"/>
          <w:lang w:eastAsia="en-GB"/>
        </w:rPr>
        <w:t xml:space="preserve">• </w:t>
      </w:r>
      <w:r w:rsidRPr="004B40B7">
        <w:rPr>
          <w:rFonts w:ascii="Arial" w:eastAsia="Times New Roman" w:hAnsi="Arial" w:cs="Arial"/>
          <w:color w:val="282828"/>
          <w:sz w:val="21"/>
          <w:szCs w:val="21"/>
          <w:lang w:eastAsia="en-GB"/>
        </w:rPr>
        <w:t xml:space="preserve">A pensioner who was told to soil his clothes by a nurse who did not have time to take him to the lavatory. </w:t>
      </w:r>
    </w:p>
    <w:p w14:paraId="7F4DD902"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b/>
          <w:bCs/>
          <w:color w:val="282828"/>
          <w:sz w:val="21"/>
          <w:szCs w:val="21"/>
          <w:lang w:eastAsia="en-GB"/>
        </w:rPr>
        <w:t xml:space="preserve">• </w:t>
      </w:r>
      <w:r w:rsidRPr="004B40B7">
        <w:rPr>
          <w:rFonts w:ascii="Arial" w:eastAsia="Times New Roman" w:hAnsi="Arial" w:cs="Arial"/>
          <w:color w:val="282828"/>
          <w:sz w:val="21"/>
          <w:szCs w:val="21"/>
          <w:lang w:eastAsia="en-GB"/>
        </w:rPr>
        <w:t xml:space="preserve">A patient who spilt boiling soup over her legs, scalding herself, after a nurse insisted that she was too busy to help. </w:t>
      </w:r>
    </w:p>
    <w:p w14:paraId="688B1C02"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b/>
          <w:bCs/>
          <w:color w:val="282828"/>
          <w:sz w:val="21"/>
          <w:szCs w:val="21"/>
          <w:lang w:eastAsia="en-GB"/>
        </w:rPr>
        <w:t xml:space="preserve">• </w:t>
      </w:r>
      <w:r w:rsidRPr="004B40B7">
        <w:rPr>
          <w:rFonts w:ascii="Arial" w:eastAsia="Times New Roman" w:hAnsi="Arial" w:cs="Arial"/>
          <w:color w:val="282828"/>
          <w:sz w:val="21"/>
          <w:szCs w:val="21"/>
          <w:lang w:eastAsia="en-GB"/>
        </w:rPr>
        <w:t xml:space="preserve">A man who had forcibly to refuse an injection to relieve “internal bleeding”, with which he was not suffering, because of a mix-up over his medical notes. </w:t>
      </w:r>
    </w:p>
    <w:p w14:paraId="3BBE635A"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b/>
          <w:bCs/>
          <w:color w:val="282828"/>
          <w:sz w:val="21"/>
          <w:szCs w:val="21"/>
          <w:lang w:eastAsia="en-GB"/>
        </w:rPr>
        <w:t xml:space="preserve">• </w:t>
      </w:r>
      <w:r w:rsidRPr="004B40B7">
        <w:rPr>
          <w:rFonts w:ascii="Arial" w:eastAsia="Times New Roman" w:hAnsi="Arial" w:cs="Arial"/>
          <w:color w:val="282828"/>
          <w:sz w:val="21"/>
          <w:szCs w:val="21"/>
          <w:lang w:eastAsia="en-GB"/>
        </w:rPr>
        <w:t xml:space="preserve">A patient who was left without blankets or a pillow and told to eat ice cream with his fingers because there were no spoons. </w:t>
      </w:r>
    </w:p>
    <w:p w14:paraId="11F63962"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The Patients Association, which normally receives 5,000 calls per year from patients and relations asking for help and reporting concerns, said that since January it had received 961 calls reporting neglect, a 37 per cent increase on the same period in 2010. </w:t>
      </w:r>
    </w:p>
    <w:p w14:paraId="2E04153B"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Surveys of patients who are treated in NHS hospitals suggest the true number of patients who suffer neglect is more than 200,000 per year. Katherine Murphy, the chief executive of the Patients Association, said: “The accounts of care contained in this report shame everyone involved. </w:t>
      </w:r>
    </w:p>
    <w:p w14:paraId="6DAF4DD9"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"In the 21st century, in one of the most developed countries and health systems in the world, patients should not be left starving or thirsty, they shouldn’t be left in pain and they shouldn’t be forced to urinate or defecate in their bed because the nurse designated to them says it’s easier for them to change the sheets later than to help them to the toilet now. Yet this is what is happening around the country every day." </w:t>
      </w:r>
    </w:p>
    <w:p w14:paraId="794A80BB"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Last month the Care Quality Commission said in its annual report that elderly patients in half of NHS hospitals were being neglected because of a lack of “kindness and compassion”. </w:t>
      </w:r>
    </w:p>
    <w:p w14:paraId="3A396C5C"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Mrs Murphy said: “It’s simply not good enough for this report to be recognised and then business to carry on as usual.” </w:t>
      </w:r>
    </w:p>
    <w:p w14:paraId="47FEEAF3"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With £20 billion in NHS efficiency savings demanded by the Government, there are fears that the problem will only get worse if hospitals allow numbers of front line staff to decrease. </w:t>
      </w:r>
    </w:p>
    <w:p w14:paraId="19884AD7"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The Patients Association has joined forces with Nursing Standard magazine for the Care Campaign, which demands that hospitals deliver satisfactory standards of care in four key areas. </w:t>
      </w:r>
    </w:p>
    <w:p w14:paraId="1CABD66D"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It calls on hospital workers to care with compassion; assist with toileting, ensuring dignity; relieve pain effectively and encourage adequate nutrition. </w:t>
      </w:r>
    </w:p>
    <w:p w14:paraId="074DCF8B" w14:textId="77777777" w:rsidR="004B40B7" w:rsidRPr="004B40B7" w:rsidRDefault="004B40B7" w:rsidP="004B40B7">
      <w:pPr>
        <w:spacing w:after="0" w:line="311" w:lineRule="atLeast"/>
        <w:rPr>
          <w:rFonts w:ascii="Arial" w:eastAsia="Times New Roman" w:hAnsi="Arial" w:cs="Arial"/>
          <w:color w:val="282828"/>
          <w:sz w:val="21"/>
          <w:szCs w:val="21"/>
          <w:lang w:eastAsia="en-GB"/>
        </w:rPr>
      </w:pPr>
      <w:r w:rsidRPr="004B40B7">
        <w:rPr>
          <w:rFonts w:ascii="Arial" w:eastAsia="Times New Roman" w:hAnsi="Arial" w:cs="Arial"/>
          <w:color w:val="282828"/>
          <w:sz w:val="21"/>
          <w:szCs w:val="21"/>
          <w:lang w:eastAsia="en-GB"/>
        </w:rPr>
        <w:t xml:space="preserve">A spokesman for the Department of Health said: “Everyone admitted to hospital deserves to be treated with compassion and dignity. Wherever there is poor performance we will root it out, and whatever the reason for that poor performance we will tackle it.’’ </w:t>
      </w:r>
    </w:p>
    <w:p w14:paraId="4F1FC6F6" w14:textId="77777777" w:rsidR="004B40B7" w:rsidRPr="004B40B7" w:rsidRDefault="004B40B7" w:rsidP="004B40B7">
      <w:pPr>
        <w:spacing w:after="75" w:line="311" w:lineRule="atLeast"/>
        <w:rPr>
          <w:rFonts w:ascii="Arial" w:eastAsia="Times New Roman" w:hAnsi="Arial" w:cs="Arial"/>
          <w:color w:val="282828"/>
          <w:sz w:val="21"/>
          <w:szCs w:val="21"/>
          <w:lang w:eastAsia="en-GB"/>
        </w:rPr>
      </w:pPr>
      <w:r w:rsidRPr="004B40B7">
        <w:rPr>
          <w:rFonts w:ascii="Arial" w:eastAsia="Times New Roman" w:hAnsi="Arial" w:cs="Arial"/>
          <w:b/>
          <w:bCs/>
          <w:color w:val="282828"/>
          <w:sz w:val="21"/>
          <w:szCs w:val="21"/>
          <w:lang w:eastAsia="en-GB"/>
        </w:rPr>
        <w:t xml:space="preserve">• </w:t>
      </w:r>
      <w:r w:rsidRPr="004B40B7">
        <w:rPr>
          <w:rFonts w:ascii="Arial" w:eastAsia="Times New Roman" w:hAnsi="Arial" w:cs="Arial"/>
          <w:color w:val="282828"/>
          <w:sz w:val="21"/>
          <w:szCs w:val="21"/>
          <w:lang w:eastAsia="en-GB"/>
        </w:rPr>
        <w:t xml:space="preserve">Elderly patients are increasingly being kept in hospital beds because there is no one to support them at home, or there are no places available in residential homes, figures show. The number of hospital bed days lost to so-called ''bed blockers’’ across NHS hospitals in England has risen from 115,648 during September and October in 2010, to 128,517 in the same two-month period this year. </w:t>
      </w:r>
    </w:p>
    <w:p w14:paraId="11209F71" w14:textId="77777777" w:rsidR="008518F8" w:rsidRPr="008518F8" w:rsidRDefault="008518F8" w:rsidP="008518F8">
      <w:pPr>
        <w:tabs>
          <w:tab w:val="left" w:pos="3815"/>
        </w:tabs>
      </w:pPr>
      <w:r>
        <w:tab/>
      </w:r>
    </w:p>
    <w:sectPr w:rsidR="008518F8" w:rsidRPr="008518F8" w:rsidSect="0087448B">
      <w:headerReference w:type="default" r:id="rId15"/>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C176" w14:textId="77777777" w:rsidR="00EC5210" w:rsidRDefault="00EC5210" w:rsidP="0087448B">
      <w:pPr>
        <w:spacing w:after="0" w:line="240" w:lineRule="auto"/>
      </w:pPr>
      <w:r>
        <w:separator/>
      </w:r>
    </w:p>
  </w:endnote>
  <w:endnote w:type="continuationSeparator" w:id="0">
    <w:p w14:paraId="30FC8774" w14:textId="77777777" w:rsidR="00EC5210" w:rsidRDefault="00EC5210" w:rsidP="0087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381EE" w14:textId="77777777" w:rsidR="00EC5210" w:rsidRDefault="00EC5210" w:rsidP="0087448B">
      <w:pPr>
        <w:spacing w:after="0" w:line="240" w:lineRule="auto"/>
      </w:pPr>
      <w:r>
        <w:separator/>
      </w:r>
    </w:p>
  </w:footnote>
  <w:footnote w:type="continuationSeparator" w:id="0">
    <w:p w14:paraId="7534B6D1" w14:textId="77777777" w:rsidR="00EC5210" w:rsidRDefault="00EC5210" w:rsidP="0087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8CE0" w14:textId="77777777" w:rsidR="0087448B" w:rsidRDefault="0087448B">
    <w:pPr>
      <w:pStyle w:val="Header"/>
    </w:pPr>
    <w:r>
      <w:t xml:space="preserve">                                                                     Analysing Newspaper Articles in H&amp;SC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07C"/>
    <w:multiLevelType w:val="multilevel"/>
    <w:tmpl w:val="2642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44BE"/>
    <w:multiLevelType w:val="multilevel"/>
    <w:tmpl w:val="C63C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F0AC3"/>
    <w:multiLevelType w:val="multilevel"/>
    <w:tmpl w:val="2356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F4051"/>
    <w:multiLevelType w:val="multilevel"/>
    <w:tmpl w:val="7014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51E82"/>
    <w:multiLevelType w:val="multilevel"/>
    <w:tmpl w:val="2532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15AF1"/>
    <w:multiLevelType w:val="multilevel"/>
    <w:tmpl w:val="4F6E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D30DF"/>
    <w:multiLevelType w:val="multilevel"/>
    <w:tmpl w:val="2E9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E70F8"/>
    <w:multiLevelType w:val="multilevel"/>
    <w:tmpl w:val="74C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4"/>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F8"/>
    <w:rsid w:val="00041E9E"/>
    <w:rsid w:val="00106448"/>
    <w:rsid w:val="0015375B"/>
    <w:rsid w:val="00285320"/>
    <w:rsid w:val="0030499B"/>
    <w:rsid w:val="004B40B7"/>
    <w:rsid w:val="005E7298"/>
    <w:rsid w:val="008518F8"/>
    <w:rsid w:val="0087448B"/>
    <w:rsid w:val="009660D2"/>
    <w:rsid w:val="00BB203B"/>
    <w:rsid w:val="00D67A2D"/>
    <w:rsid w:val="00DE3815"/>
    <w:rsid w:val="00E529C0"/>
    <w:rsid w:val="00E65A62"/>
    <w:rsid w:val="00EC5210"/>
    <w:rsid w:val="00EF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8724"/>
  <w15:chartTrackingRefBased/>
  <w15:docId w15:val="{7AECD3AB-B052-4A7A-A26B-B3318DCC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1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40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8F8"/>
    <w:rPr>
      <w:rFonts w:ascii="Times New Roman" w:eastAsia="Times New Roman" w:hAnsi="Times New Roman" w:cs="Times New Roman"/>
      <w:b/>
      <w:bCs/>
      <w:kern w:val="36"/>
      <w:sz w:val="48"/>
      <w:szCs w:val="48"/>
      <w:lang w:eastAsia="en-GB"/>
    </w:rPr>
  </w:style>
  <w:style w:type="paragraph" w:customStyle="1" w:styleId="mini-info-listitem">
    <w:name w:val="mini-info-list__item"/>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comment-count">
    <w:name w:val="js-comment-count"/>
    <w:basedOn w:val="DefaultParagraphFont"/>
    <w:rsid w:val="008518F8"/>
  </w:style>
  <w:style w:type="character" w:customStyle="1" w:styleId="off-screen">
    <w:name w:val="off-screen"/>
    <w:basedOn w:val="DefaultParagraphFont"/>
    <w:rsid w:val="008518F8"/>
  </w:style>
  <w:style w:type="paragraph" w:customStyle="1" w:styleId="twitechannel-out">
    <w:name w:val="twite__channel-out"/>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18F8"/>
    <w:rPr>
      <w:color w:val="0000FF"/>
      <w:u w:val="single"/>
    </w:rPr>
  </w:style>
  <w:style w:type="paragraph" w:customStyle="1" w:styleId="twite">
    <w:name w:val="twite"/>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witeshare-text">
    <w:name w:val="twite__share-text"/>
    <w:basedOn w:val="DefaultParagraphFont"/>
    <w:rsid w:val="008518F8"/>
  </w:style>
  <w:style w:type="paragraph" w:customStyle="1" w:styleId="tags-listtags">
    <w:name w:val="tags-list__tags"/>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and-copyright-container">
    <w:name w:val="image-and-copyright-container"/>
    <w:basedOn w:val="DefaultParagraphFont"/>
    <w:rsid w:val="008518F8"/>
  </w:style>
  <w:style w:type="character" w:customStyle="1" w:styleId="story-image-copyright">
    <w:name w:val="story-image-copyright"/>
    <w:basedOn w:val="DefaultParagraphFont"/>
    <w:rsid w:val="008518F8"/>
  </w:style>
  <w:style w:type="paragraph" w:customStyle="1" w:styleId="story-bodyintroduction">
    <w:name w:val="story-body__introduction"/>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list-item">
    <w:name w:val="story-body__list-item"/>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74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48B"/>
  </w:style>
  <w:style w:type="paragraph" w:styleId="Footer">
    <w:name w:val="footer"/>
    <w:basedOn w:val="Normal"/>
    <w:link w:val="FooterChar"/>
    <w:uiPriority w:val="99"/>
    <w:unhideWhenUsed/>
    <w:rsid w:val="00874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48B"/>
  </w:style>
  <w:style w:type="paragraph" w:styleId="BalloonText">
    <w:name w:val="Balloon Text"/>
    <w:basedOn w:val="Normal"/>
    <w:link w:val="BalloonTextChar"/>
    <w:uiPriority w:val="99"/>
    <w:semiHidden/>
    <w:unhideWhenUsed/>
    <w:rsid w:val="004B4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B7"/>
    <w:rPr>
      <w:rFonts w:ascii="Segoe UI" w:hAnsi="Segoe UI" w:cs="Segoe UI"/>
      <w:sz w:val="18"/>
      <w:szCs w:val="18"/>
    </w:rPr>
  </w:style>
  <w:style w:type="character" w:customStyle="1" w:styleId="Heading2Char">
    <w:name w:val="Heading 2 Char"/>
    <w:basedOn w:val="DefaultParagraphFont"/>
    <w:link w:val="Heading2"/>
    <w:uiPriority w:val="9"/>
    <w:semiHidden/>
    <w:rsid w:val="004B40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588">
      <w:bodyDiv w:val="1"/>
      <w:marLeft w:val="0"/>
      <w:marRight w:val="0"/>
      <w:marTop w:val="0"/>
      <w:marBottom w:val="0"/>
      <w:divBdr>
        <w:top w:val="none" w:sz="0" w:space="0" w:color="auto"/>
        <w:left w:val="none" w:sz="0" w:space="0" w:color="auto"/>
        <w:bottom w:val="none" w:sz="0" w:space="0" w:color="auto"/>
        <w:right w:val="none" w:sz="0" w:space="0" w:color="auto"/>
      </w:divBdr>
      <w:divsChild>
        <w:div w:id="938216811">
          <w:marLeft w:val="0"/>
          <w:marRight w:val="0"/>
          <w:marTop w:val="240"/>
          <w:marBottom w:val="0"/>
          <w:divBdr>
            <w:top w:val="none" w:sz="0" w:space="0" w:color="auto"/>
            <w:left w:val="none" w:sz="0" w:space="0" w:color="auto"/>
            <w:bottom w:val="none" w:sz="0" w:space="0" w:color="auto"/>
            <w:right w:val="none" w:sz="0" w:space="0" w:color="auto"/>
          </w:divBdr>
        </w:div>
        <w:div w:id="183253615">
          <w:marLeft w:val="0"/>
          <w:marRight w:val="0"/>
          <w:marTop w:val="120"/>
          <w:marBottom w:val="0"/>
          <w:divBdr>
            <w:top w:val="none" w:sz="0" w:space="0" w:color="auto"/>
            <w:left w:val="none" w:sz="0" w:space="0" w:color="auto"/>
            <w:bottom w:val="single" w:sz="6" w:space="3" w:color="DBDBDB"/>
            <w:right w:val="none" w:sz="0" w:space="0" w:color="auto"/>
          </w:divBdr>
          <w:divsChild>
            <w:div w:id="388962106">
              <w:marLeft w:val="0"/>
              <w:marRight w:val="0"/>
              <w:marTop w:val="0"/>
              <w:marBottom w:val="0"/>
              <w:divBdr>
                <w:top w:val="none" w:sz="0" w:space="0" w:color="auto"/>
                <w:left w:val="none" w:sz="0" w:space="0" w:color="auto"/>
                <w:bottom w:val="none" w:sz="0" w:space="0" w:color="auto"/>
                <w:right w:val="none" w:sz="0" w:space="0" w:color="auto"/>
              </w:divBdr>
              <w:divsChild>
                <w:div w:id="182867912">
                  <w:marLeft w:val="-150"/>
                  <w:marRight w:val="0"/>
                  <w:marTop w:val="0"/>
                  <w:marBottom w:val="0"/>
                  <w:divBdr>
                    <w:top w:val="none" w:sz="0" w:space="0" w:color="auto"/>
                    <w:left w:val="none" w:sz="0" w:space="0" w:color="auto"/>
                    <w:bottom w:val="none" w:sz="0" w:space="0" w:color="auto"/>
                    <w:right w:val="none" w:sz="0" w:space="0" w:color="auto"/>
                  </w:divBdr>
                </w:div>
                <w:div w:id="14144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1627">
          <w:marLeft w:val="0"/>
          <w:marRight w:val="806"/>
          <w:marTop w:val="0"/>
          <w:marBottom w:val="0"/>
          <w:divBdr>
            <w:top w:val="none" w:sz="0" w:space="0" w:color="auto"/>
            <w:left w:val="none" w:sz="0" w:space="0" w:color="auto"/>
            <w:bottom w:val="none" w:sz="0" w:space="0" w:color="auto"/>
            <w:right w:val="none" w:sz="0" w:space="0" w:color="auto"/>
          </w:divBdr>
        </w:div>
      </w:divsChild>
    </w:div>
    <w:div w:id="646665649">
      <w:bodyDiv w:val="1"/>
      <w:marLeft w:val="0"/>
      <w:marRight w:val="0"/>
      <w:marTop w:val="0"/>
      <w:marBottom w:val="0"/>
      <w:divBdr>
        <w:top w:val="none" w:sz="0" w:space="0" w:color="auto"/>
        <w:left w:val="none" w:sz="0" w:space="0" w:color="auto"/>
        <w:bottom w:val="none" w:sz="0" w:space="0" w:color="auto"/>
        <w:right w:val="none" w:sz="0" w:space="0" w:color="auto"/>
      </w:divBdr>
      <w:divsChild>
        <w:div w:id="430441033">
          <w:marLeft w:val="0"/>
          <w:marRight w:val="300"/>
          <w:marTop w:val="0"/>
          <w:marBottom w:val="0"/>
          <w:divBdr>
            <w:top w:val="none" w:sz="0" w:space="0" w:color="auto"/>
            <w:left w:val="none" w:sz="0" w:space="0" w:color="auto"/>
            <w:bottom w:val="none" w:sz="0" w:space="0" w:color="auto"/>
            <w:right w:val="none" w:sz="0" w:space="0" w:color="auto"/>
          </w:divBdr>
          <w:divsChild>
            <w:div w:id="622274340">
              <w:marLeft w:val="0"/>
              <w:marRight w:val="0"/>
              <w:marTop w:val="0"/>
              <w:marBottom w:val="75"/>
              <w:divBdr>
                <w:top w:val="single" w:sz="12" w:space="2" w:color="666666"/>
                <w:left w:val="none" w:sz="0" w:space="0" w:color="auto"/>
                <w:bottom w:val="none" w:sz="0" w:space="0" w:color="auto"/>
                <w:right w:val="none" w:sz="0" w:space="0" w:color="auto"/>
              </w:divBdr>
              <w:divsChild>
                <w:div w:id="380639302">
                  <w:marLeft w:val="0"/>
                  <w:marRight w:val="0"/>
                  <w:marTop w:val="0"/>
                  <w:marBottom w:val="0"/>
                  <w:divBdr>
                    <w:top w:val="none" w:sz="0" w:space="0" w:color="auto"/>
                    <w:left w:val="none" w:sz="0" w:space="0" w:color="auto"/>
                    <w:bottom w:val="none" w:sz="0" w:space="0" w:color="auto"/>
                    <w:right w:val="none" w:sz="0" w:space="0" w:color="auto"/>
                  </w:divBdr>
                  <w:divsChild>
                    <w:div w:id="141385201">
                      <w:marLeft w:val="0"/>
                      <w:marRight w:val="0"/>
                      <w:marTop w:val="0"/>
                      <w:marBottom w:val="150"/>
                      <w:divBdr>
                        <w:top w:val="none" w:sz="0" w:space="0" w:color="auto"/>
                        <w:left w:val="none" w:sz="0" w:space="0" w:color="auto"/>
                        <w:bottom w:val="single" w:sz="6" w:space="2" w:color="CCCCCC"/>
                        <w:right w:val="none" w:sz="0" w:space="0" w:color="auto"/>
                      </w:divBdr>
                      <w:divsChild>
                        <w:div w:id="856046586">
                          <w:marLeft w:val="0"/>
                          <w:marRight w:val="0"/>
                          <w:marTop w:val="0"/>
                          <w:marBottom w:val="0"/>
                          <w:divBdr>
                            <w:top w:val="none" w:sz="0" w:space="0" w:color="auto"/>
                            <w:left w:val="none" w:sz="0" w:space="0" w:color="auto"/>
                            <w:bottom w:val="none" w:sz="0" w:space="0" w:color="auto"/>
                            <w:right w:val="none" w:sz="0" w:space="0" w:color="auto"/>
                          </w:divBdr>
                          <w:divsChild>
                            <w:div w:id="2090885949">
                              <w:marLeft w:val="0"/>
                              <w:marRight w:val="0"/>
                              <w:marTop w:val="0"/>
                              <w:marBottom w:val="0"/>
                              <w:divBdr>
                                <w:top w:val="none" w:sz="0" w:space="0" w:color="auto"/>
                                <w:left w:val="none" w:sz="0" w:space="0" w:color="auto"/>
                                <w:bottom w:val="none" w:sz="0" w:space="0" w:color="auto"/>
                                <w:right w:val="none" w:sz="0" w:space="0" w:color="auto"/>
                              </w:divBdr>
                              <w:divsChild>
                                <w:div w:id="2110808741">
                                  <w:marLeft w:val="0"/>
                                  <w:marRight w:val="0"/>
                                  <w:marTop w:val="0"/>
                                  <w:marBottom w:val="0"/>
                                  <w:divBdr>
                                    <w:top w:val="none" w:sz="0" w:space="0" w:color="auto"/>
                                    <w:left w:val="none" w:sz="0" w:space="0" w:color="auto"/>
                                    <w:bottom w:val="none" w:sz="0" w:space="0" w:color="auto"/>
                                    <w:right w:val="none" w:sz="0" w:space="0" w:color="auto"/>
                                  </w:divBdr>
                                  <w:divsChild>
                                    <w:div w:id="5762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64577">
                  <w:marLeft w:val="0"/>
                  <w:marRight w:val="0"/>
                  <w:marTop w:val="0"/>
                  <w:marBottom w:val="75"/>
                  <w:divBdr>
                    <w:top w:val="none" w:sz="0" w:space="0" w:color="auto"/>
                    <w:left w:val="none" w:sz="0" w:space="0" w:color="auto"/>
                    <w:bottom w:val="dotted" w:sz="6" w:space="0" w:color="CCCCCC"/>
                    <w:right w:val="none" w:sz="0" w:space="0" w:color="auto"/>
                  </w:divBdr>
                  <w:divsChild>
                    <w:div w:id="1842626380">
                      <w:marLeft w:val="0"/>
                      <w:marRight w:val="0"/>
                      <w:marTop w:val="0"/>
                      <w:marBottom w:val="0"/>
                      <w:divBdr>
                        <w:top w:val="none" w:sz="0" w:space="0" w:color="auto"/>
                        <w:left w:val="none" w:sz="0" w:space="0" w:color="auto"/>
                        <w:bottom w:val="none" w:sz="0" w:space="0" w:color="auto"/>
                        <w:right w:val="none" w:sz="0" w:space="0" w:color="auto"/>
                      </w:divBdr>
                      <w:divsChild>
                        <w:div w:id="888537598">
                          <w:marLeft w:val="0"/>
                          <w:marRight w:val="150"/>
                          <w:marTop w:val="60"/>
                          <w:marBottom w:val="180"/>
                          <w:divBdr>
                            <w:top w:val="none" w:sz="0" w:space="0" w:color="auto"/>
                            <w:left w:val="none" w:sz="0" w:space="0" w:color="auto"/>
                            <w:bottom w:val="none" w:sz="0" w:space="0" w:color="auto"/>
                            <w:right w:val="none" w:sz="0" w:space="0" w:color="auto"/>
                          </w:divBdr>
                        </w:div>
                      </w:divsChild>
                    </w:div>
                    <w:div w:id="1882551804">
                      <w:marLeft w:val="0"/>
                      <w:marRight w:val="0"/>
                      <w:marTop w:val="30"/>
                      <w:marBottom w:val="90"/>
                      <w:divBdr>
                        <w:top w:val="none" w:sz="0" w:space="0" w:color="auto"/>
                        <w:left w:val="none" w:sz="0" w:space="0" w:color="auto"/>
                        <w:bottom w:val="none" w:sz="0" w:space="0" w:color="auto"/>
                        <w:right w:val="none" w:sz="0" w:space="0" w:color="auto"/>
                      </w:divBdr>
                    </w:div>
                  </w:divsChild>
                </w:div>
                <w:div w:id="118182308">
                  <w:marLeft w:val="0"/>
                  <w:marRight w:val="0"/>
                  <w:marTop w:val="0"/>
                  <w:marBottom w:val="0"/>
                  <w:divBdr>
                    <w:top w:val="none" w:sz="0" w:space="0" w:color="auto"/>
                    <w:left w:val="none" w:sz="0" w:space="0" w:color="auto"/>
                    <w:bottom w:val="none" w:sz="0" w:space="0" w:color="auto"/>
                    <w:right w:val="none" w:sz="0" w:space="0" w:color="auto"/>
                  </w:divBdr>
                  <w:divsChild>
                    <w:div w:id="1318807691">
                      <w:marLeft w:val="0"/>
                      <w:marRight w:val="0"/>
                      <w:marTop w:val="0"/>
                      <w:marBottom w:val="0"/>
                      <w:divBdr>
                        <w:top w:val="none" w:sz="0" w:space="0" w:color="auto"/>
                        <w:left w:val="none" w:sz="0" w:space="0" w:color="auto"/>
                        <w:bottom w:val="none" w:sz="0" w:space="0" w:color="auto"/>
                        <w:right w:val="none" w:sz="0" w:space="0" w:color="auto"/>
                      </w:divBdr>
                    </w:div>
                    <w:div w:id="1019547067">
                      <w:marLeft w:val="0"/>
                      <w:marRight w:val="0"/>
                      <w:marTop w:val="0"/>
                      <w:marBottom w:val="0"/>
                      <w:divBdr>
                        <w:top w:val="none" w:sz="0" w:space="0" w:color="auto"/>
                        <w:left w:val="none" w:sz="0" w:space="0" w:color="auto"/>
                        <w:bottom w:val="none" w:sz="0" w:space="0" w:color="auto"/>
                        <w:right w:val="none" w:sz="0" w:space="0" w:color="auto"/>
                      </w:divBdr>
                    </w:div>
                    <w:div w:id="1408187889">
                      <w:marLeft w:val="0"/>
                      <w:marRight w:val="0"/>
                      <w:marTop w:val="0"/>
                      <w:marBottom w:val="0"/>
                      <w:divBdr>
                        <w:top w:val="none" w:sz="0" w:space="0" w:color="auto"/>
                        <w:left w:val="none" w:sz="0" w:space="0" w:color="auto"/>
                        <w:bottom w:val="none" w:sz="0" w:space="0" w:color="auto"/>
                        <w:right w:val="none" w:sz="0" w:space="0" w:color="auto"/>
                      </w:divBdr>
                    </w:div>
                    <w:div w:id="1873610315">
                      <w:marLeft w:val="0"/>
                      <w:marRight w:val="0"/>
                      <w:marTop w:val="0"/>
                      <w:marBottom w:val="0"/>
                      <w:divBdr>
                        <w:top w:val="none" w:sz="0" w:space="0" w:color="auto"/>
                        <w:left w:val="none" w:sz="0" w:space="0" w:color="auto"/>
                        <w:bottom w:val="none" w:sz="0" w:space="0" w:color="auto"/>
                        <w:right w:val="none" w:sz="0" w:space="0" w:color="auto"/>
                      </w:divBdr>
                    </w:div>
                    <w:div w:id="2107849457">
                      <w:marLeft w:val="0"/>
                      <w:marRight w:val="0"/>
                      <w:marTop w:val="0"/>
                      <w:marBottom w:val="0"/>
                      <w:divBdr>
                        <w:top w:val="none" w:sz="0" w:space="0" w:color="auto"/>
                        <w:left w:val="none" w:sz="0" w:space="0" w:color="auto"/>
                        <w:bottom w:val="none" w:sz="0" w:space="0" w:color="auto"/>
                        <w:right w:val="none" w:sz="0" w:space="0" w:color="auto"/>
                      </w:divBdr>
                    </w:div>
                    <w:div w:id="2039771439">
                      <w:marLeft w:val="0"/>
                      <w:marRight w:val="0"/>
                      <w:marTop w:val="0"/>
                      <w:marBottom w:val="120"/>
                      <w:divBdr>
                        <w:top w:val="none" w:sz="0" w:space="0" w:color="auto"/>
                        <w:left w:val="none" w:sz="0" w:space="0" w:color="auto"/>
                        <w:bottom w:val="single" w:sz="6" w:space="0" w:color="E5E5E5"/>
                        <w:right w:val="none" w:sz="0" w:space="0" w:color="auto"/>
                      </w:divBdr>
                      <w:divsChild>
                        <w:div w:id="1463768035">
                          <w:marLeft w:val="0"/>
                          <w:marRight w:val="0"/>
                          <w:marTop w:val="0"/>
                          <w:marBottom w:val="75"/>
                          <w:divBdr>
                            <w:top w:val="single" w:sz="12" w:space="2" w:color="007A8F"/>
                            <w:left w:val="none" w:sz="0" w:space="0" w:color="auto"/>
                            <w:bottom w:val="dotted" w:sz="6" w:space="10" w:color="CCCCCC"/>
                            <w:right w:val="none" w:sz="0" w:space="0" w:color="auto"/>
                          </w:divBdr>
                        </w:div>
                      </w:divsChild>
                    </w:div>
                    <w:div w:id="1246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94435">
      <w:bodyDiv w:val="1"/>
      <w:marLeft w:val="0"/>
      <w:marRight w:val="0"/>
      <w:marTop w:val="0"/>
      <w:marBottom w:val="0"/>
      <w:divBdr>
        <w:top w:val="none" w:sz="0" w:space="0" w:color="auto"/>
        <w:left w:val="none" w:sz="0" w:space="0" w:color="auto"/>
        <w:bottom w:val="none" w:sz="0" w:space="0" w:color="auto"/>
        <w:right w:val="none" w:sz="0" w:space="0" w:color="auto"/>
      </w:divBdr>
      <w:divsChild>
        <w:div w:id="1488354736">
          <w:marLeft w:val="0"/>
          <w:marRight w:val="0"/>
          <w:marTop w:val="120"/>
          <w:marBottom w:val="0"/>
          <w:divBdr>
            <w:top w:val="none" w:sz="0" w:space="0" w:color="auto"/>
            <w:left w:val="none" w:sz="0" w:space="0" w:color="auto"/>
            <w:bottom w:val="single" w:sz="6" w:space="3" w:color="DBDBDB"/>
            <w:right w:val="none" w:sz="0" w:space="0" w:color="auto"/>
          </w:divBdr>
          <w:divsChild>
            <w:div w:id="1080374403">
              <w:marLeft w:val="0"/>
              <w:marRight w:val="0"/>
              <w:marTop w:val="0"/>
              <w:marBottom w:val="0"/>
              <w:divBdr>
                <w:top w:val="none" w:sz="0" w:space="0" w:color="auto"/>
                <w:left w:val="none" w:sz="0" w:space="0" w:color="auto"/>
                <w:bottom w:val="none" w:sz="0" w:space="0" w:color="auto"/>
                <w:right w:val="none" w:sz="0" w:space="0" w:color="auto"/>
              </w:divBdr>
              <w:divsChild>
                <w:div w:id="1076047758">
                  <w:marLeft w:val="-150"/>
                  <w:marRight w:val="0"/>
                  <w:marTop w:val="0"/>
                  <w:marBottom w:val="0"/>
                  <w:divBdr>
                    <w:top w:val="none" w:sz="0" w:space="0" w:color="auto"/>
                    <w:left w:val="none" w:sz="0" w:space="0" w:color="auto"/>
                    <w:bottom w:val="none" w:sz="0" w:space="0" w:color="auto"/>
                    <w:right w:val="none" w:sz="0" w:space="0" w:color="auto"/>
                  </w:divBdr>
                </w:div>
                <w:div w:id="2118911101">
                  <w:marLeft w:val="0"/>
                  <w:marRight w:val="0"/>
                  <w:marTop w:val="0"/>
                  <w:marBottom w:val="0"/>
                  <w:divBdr>
                    <w:top w:val="none" w:sz="0" w:space="0" w:color="auto"/>
                    <w:left w:val="none" w:sz="0" w:space="0" w:color="auto"/>
                    <w:bottom w:val="none" w:sz="0" w:space="0" w:color="auto"/>
                    <w:right w:val="none" w:sz="0" w:space="0" w:color="auto"/>
                  </w:divBdr>
                </w:div>
              </w:divsChild>
            </w:div>
            <w:div w:id="855072016">
              <w:marLeft w:val="0"/>
              <w:marRight w:val="0"/>
              <w:marTop w:val="0"/>
              <w:marBottom w:val="0"/>
              <w:divBdr>
                <w:top w:val="none" w:sz="0" w:space="0" w:color="auto"/>
                <w:left w:val="none" w:sz="0" w:space="0" w:color="auto"/>
                <w:bottom w:val="none" w:sz="0" w:space="0" w:color="auto"/>
                <w:right w:val="none" w:sz="0" w:space="0" w:color="auto"/>
              </w:divBdr>
              <w:divsChild>
                <w:div w:id="1329942481">
                  <w:marLeft w:val="0"/>
                  <w:marRight w:val="0"/>
                  <w:marTop w:val="0"/>
                  <w:marBottom w:val="0"/>
                  <w:divBdr>
                    <w:top w:val="none" w:sz="0" w:space="0" w:color="auto"/>
                    <w:left w:val="none" w:sz="0" w:space="0" w:color="auto"/>
                    <w:bottom w:val="none" w:sz="0" w:space="0" w:color="auto"/>
                    <w:right w:val="none" w:sz="0" w:space="0" w:color="auto"/>
                  </w:divBdr>
                  <w:divsChild>
                    <w:div w:id="14517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204">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legraph.co.uk/journalists/gordon-rayn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legraph.co.uk/journalis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gordonray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8107941054a2466d0a0aa9e5bb6d864">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5ed8c26850fed739ad1d17b80798bbf"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D5D66-8528-48F3-B6C8-64963DEA3B95}">
  <ds:schemaRefs>
    <ds:schemaRef ds:uri="http://schemas.microsoft.com/sharepoint/v3/contenttype/forms"/>
  </ds:schemaRefs>
</ds:datastoreItem>
</file>

<file path=customXml/itemProps2.xml><?xml version="1.0" encoding="utf-8"?>
<ds:datastoreItem xmlns:ds="http://schemas.openxmlformats.org/officeDocument/2006/customXml" ds:itemID="{18D954C8-F143-4808-B7F1-9EC17C6A7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0f5a-7dc8-41e9-b859-ca196584d06d"/>
    <ds:schemaRef ds:uri="052acbe2-fd47-45b5-abe4-a83836e86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80A9E-F932-4997-86E5-7D7F5785D0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Roberts</dc:creator>
  <cp:keywords/>
  <dc:description/>
  <cp:lastModifiedBy>Microsoft Office User</cp:lastModifiedBy>
  <cp:revision>8</cp:revision>
  <cp:lastPrinted>2019-01-10T10:15:00Z</cp:lastPrinted>
  <dcterms:created xsi:type="dcterms:W3CDTF">2019-01-10T10:22:00Z</dcterms:created>
  <dcterms:modified xsi:type="dcterms:W3CDTF">2019-01-12T21:53:00Z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