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80F7F" w14:textId="77777777" w:rsidR="00667E83" w:rsidRPr="009148E1" w:rsidRDefault="007178C5" w:rsidP="00667E83">
      <w:pPr>
        <w:rPr>
          <w:b/>
          <w:szCs w:val="20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E55F45" wp14:editId="1384CA50">
                <wp:simplePos x="0" y="0"/>
                <wp:positionH relativeFrom="column">
                  <wp:posOffset>5080</wp:posOffset>
                </wp:positionH>
                <wp:positionV relativeFrom="paragraph">
                  <wp:posOffset>34290</wp:posOffset>
                </wp:positionV>
                <wp:extent cx="1303020" cy="569595"/>
                <wp:effectExtent l="5080" t="5715" r="6350" b="5715"/>
                <wp:wrapNone/>
                <wp:docPr id="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3020" cy="569595"/>
                        </a:xfrm>
                        <a:prstGeom prst="homePlate">
                          <a:avLst>
                            <a:gd name="adj" fmla="val 57191"/>
                          </a:avLst>
                        </a:prstGeom>
                        <a:solidFill>
                          <a:srgbClr val="5057A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464C30" w14:textId="77777777" w:rsidR="002E3620" w:rsidRDefault="002E3620" w:rsidP="00AA1C79">
                            <w:pPr>
                              <w:pStyle w:val="Activity"/>
                            </w:pPr>
                            <w:r>
                              <w:t>Activity</w:t>
                            </w:r>
                          </w:p>
                          <w:p w14:paraId="48E5CF23" w14:textId="77777777" w:rsidR="002E3620" w:rsidRDefault="002E3620" w:rsidP="00AA1C79">
                            <w:pPr>
                              <w:pStyle w:val="Activity"/>
                            </w:pPr>
                            <w:r>
                              <w:t xml:space="preserve">Sheet </w:t>
                            </w:r>
                            <w:r w:rsidR="00F724BA">
                              <w:t>2.</w:t>
                            </w:r>
                            <w:r w:rsidR="000908C1">
                              <w:t>1</w:t>
                            </w:r>
                            <w:r w:rsidR="00706A6B">
                              <w:t>1</w:t>
                            </w:r>
                          </w:p>
                        </w:txbxContent>
                      </wps:txbx>
                      <wps:bodyPr rot="0" vert="horz" wrap="square" lIns="90000" tIns="45720" rIns="12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E55F45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46" o:spid="_x0000_s1026" type="#_x0000_t15" style="position:absolute;margin-left:.4pt;margin-top:2.7pt;width:102.6pt;height:44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" fillcolor="#5057a7" stroked="f">
                <v:textbox inset="2.5mm,,3.5mm">
                  <w:txbxContent>
                    <w:p w14:paraId="69464C30" w14:textId="77777777" w:rsidR="002E3620" w:rsidRDefault="002E3620" w:rsidP="00AA1C79">
                      <w:pPr>
                        <w:pStyle w:val="Activity"/>
                      </w:pPr>
                      <w:r>
                        <w:t>Activity</w:t>
                      </w:r>
                    </w:p>
                    <w:p w14:paraId="48E5CF23" w14:textId="77777777" w:rsidR="002E3620" w:rsidRDefault="002E3620" w:rsidP="00AA1C79">
                      <w:pPr>
                        <w:pStyle w:val="Activity"/>
                      </w:pPr>
                      <w:r>
                        <w:t xml:space="preserve">Sheet </w:t>
                      </w:r>
                      <w:r w:rsidR="00F724BA">
                        <w:t>2.</w:t>
                      </w:r>
                      <w:r w:rsidR="000908C1">
                        <w:t>1</w:t>
                      </w:r>
                      <w:r w:rsidR="00706A6B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8E733A3" w14:textId="77777777" w:rsidR="00F66AD7" w:rsidRDefault="00C26797" w:rsidP="007062C8">
      <w:pPr>
        <w:pStyle w:val="Bhead"/>
      </w:pPr>
      <w:r>
        <w:t>Recording and confidentiality</w:t>
      </w:r>
    </w:p>
    <w:p w14:paraId="78B4A60A" w14:textId="77777777" w:rsidR="00CC0B3B" w:rsidRPr="00CC0B3B" w:rsidRDefault="00CC0B3B" w:rsidP="00CC0B3B">
      <w:pPr>
        <w:pStyle w:val="Learningaim"/>
      </w:pPr>
      <w:r w:rsidRPr="00CC0B3B">
        <w:t>Learning aim A3/C2</w:t>
      </w:r>
    </w:p>
    <w:p w14:paraId="4552C5D1" w14:textId="77777777" w:rsidR="00B614E4" w:rsidRPr="00352596" w:rsidRDefault="00B614E4" w:rsidP="00B614E4">
      <w:pPr>
        <w:pStyle w:val="Writingline"/>
      </w:pPr>
      <w:r>
        <w:t>Name:</w:t>
      </w:r>
      <w:r>
        <w:tab/>
      </w:r>
    </w:p>
    <w:p w14:paraId="137BCA41" w14:textId="77777777" w:rsidR="00274716" w:rsidRPr="00A1035B" w:rsidRDefault="00274716" w:rsidP="00274716">
      <w:pPr>
        <w:pStyle w:val="Chead"/>
      </w:pPr>
      <w:r w:rsidRPr="00A1035B">
        <w:t>Section A</w:t>
      </w:r>
    </w:p>
    <w:p w14:paraId="0F0AE59A" w14:textId="77777777" w:rsidR="00274716" w:rsidRPr="00274716" w:rsidRDefault="00274716" w:rsidP="00274716">
      <w:pPr>
        <w:pStyle w:val="BodyText1"/>
      </w:pPr>
      <w:r w:rsidRPr="00274716">
        <w:t>Answer the question</w:t>
      </w:r>
      <w:r>
        <w:t>s</w:t>
      </w:r>
      <w:r w:rsidRPr="00274716">
        <w:t xml:space="preserve"> below:</w:t>
      </w:r>
    </w:p>
    <w:p w14:paraId="3016EB16" w14:textId="77777777" w:rsidR="00274716" w:rsidRPr="002A640B" w:rsidRDefault="00274716" w:rsidP="00274716">
      <w:pPr>
        <w:pStyle w:val="Numberedlist"/>
        <w:tabs>
          <w:tab w:val="clear" w:pos="397"/>
        </w:tabs>
        <w:rPr>
          <w:b/>
        </w:rPr>
      </w:pPr>
      <w:r w:rsidRPr="002A640B">
        <w:rPr>
          <w:b/>
        </w:rPr>
        <w:t>What is the value of recording for</w:t>
      </w:r>
      <w:r w:rsidR="0053046C" w:rsidRPr="002A640B">
        <w:rPr>
          <w:b/>
        </w:rPr>
        <w:t>?</w:t>
      </w:r>
    </w:p>
    <w:p w14:paraId="7A456FEC" w14:textId="77777777" w:rsidR="002A640B" w:rsidRPr="00274716" w:rsidRDefault="002A640B" w:rsidP="00274716">
      <w:pPr>
        <w:pStyle w:val="Numberedlist"/>
        <w:tabs>
          <w:tab w:val="clear" w:pos="397"/>
        </w:tabs>
      </w:pPr>
    </w:p>
    <w:p w14:paraId="54E3B522" w14:textId="77777777" w:rsidR="00B137A5" w:rsidRDefault="00274716" w:rsidP="00274716">
      <w:pPr>
        <w:pStyle w:val="Numberedlist"/>
      </w:pPr>
      <w:r w:rsidRPr="00274716">
        <w:t>The service</w:t>
      </w:r>
      <w:r w:rsidR="0053046C">
        <w:t xml:space="preserve"> user:</w:t>
      </w:r>
    </w:p>
    <w:p w14:paraId="3EA8B1B1" w14:textId="77777777" w:rsidR="00274716" w:rsidRDefault="00274716" w:rsidP="00B137A5">
      <w:pPr>
        <w:pStyle w:val="Numberedlist"/>
        <w:tabs>
          <w:tab w:val="clear" w:pos="397"/>
        </w:tabs>
        <w:ind w:firstLine="0"/>
      </w:pPr>
      <w:r>
        <w:br/>
      </w:r>
    </w:p>
    <w:p w14:paraId="68B5B30F" w14:textId="77777777" w:rsidR="00B137A5" w:rsidRDefault="00B137A5" w:rsidP="00B137A5">
      <w:pPr>
        <w:pStyle w:val="Numberedlist"/>
        <w:tabs>
          <w:tab w:val="clear" w:pos="397"/>
        </w:tabs>
        <w:ind w:firstLine="0"/>
      </w:pPr>
    </w:p>
    <w:p w14:paraId="1DA32589" w14:textId="77777777" w:rsidR="00B137A5" w:rsidRDefault="00B137A5" w:rsidP="00B137A5">
      <w:pPr>
        <w:pStyle w:val="Numberedlist"/>
        <w:tabs>
          <w:tab w:val="clear" w:pos="397"/>
        </w:tabs>
        <w:ind w:firstLine="0"/>
      </w:pPr>
    </w:p>
    <w:p w14:paraId="16E3BF81" w14:textId="77777777" w:rsidR="00B137A5" w:rsidRDefault="00B137A5" w:rsidP="00B137A5">
      <w:pPr>
        <w:pStyle w:val="Numberedlist"/>
        <w:tabs>
          <w:tab w:val="clear" w:pos="397"/>
        </w:tabs>
        <w:ind w:firstLine="0"/>
      </w:pPr>
    </w:p>
    <w:p w14:paraId="3A367D53" w14:textId="77777777" w:rsidR="00B137A5" w:rsidRDefault="00B137A5" w:rsidP="00B137A5">
      <w:pPr>
        <w:pStyle w:val="Numberedlist"/>
        <w:tabs>
          <w:tab w:val="clear" w:pos="397"/>
        </w:tabs>
        <w:ind w:firstLine="0"/>
      </w:pPr>
    </w:p>
    <w:p w14:paraId="57729B3D" w14:textId="77777777" w:rsidR="00B137A5" w:rsidRDefault="00B137A5" w:rsidP="00B137A5">
      <w:pPr>
        <w:pStyle w:val="Numberedlist"/>
        <w:tabs>
          <w:tab w:val="clear" w:pos="397"/>
        </w:tabs>
        <w:ind w:firstLine="0"/>
      </w:pPr>
    </w:p>
    <w:p w14:paraId="62BA54F1" w14:textId="77777777" w:rsidR="00B137A5" w:rsidRDefault="00B137A5" w:rsidP="00B137A5">
      <w:pPr>
        <w:pStyle w:val="Numberedlist"/>
        <w:tabs>
          <w:tab w:val="clear" w:pos="397"/>
        </w:tabs>
        <w:ind w:firstLine="0"/>
      </w:pPr>
    </w:p>
    <w:p w14:paraId="21597CF7" w14:textId="77777777" w:rsidR="00B137A5" w:rsidRDefault="00B137A5" w:rsidP="00B137A5">
      <w:pPr>
        <w:pStyle w:val="Numberedlist"/>
        <w:tabs>
          <w:tab w:val="clear" w:pos="397"/>
        </w:tabs>
        <w:ind w:firstLine="0"/>
      </w:pPr>
    </w:p>
    <w:p w14:paraId="011BDA4A" w14:textId="77777777" w:rsidR="002A640B" w:rsidRPr="00274716" w:rsidRDefault="002A640B" w:rsidP="002A640B">
      <w:pPr>
        <w:pStyle w:val="Numberedlist"/>
        <w:tabs>
          <w:tab w:val="clear" w:pos="397"/>
        </w:tabs>
        <w:ind w:firstLine="0"/>
      </w:pPr>
    </w:p>
    <w:p w14:paraId="2491F218" w14:textId="77777777" w:rsidR="00274716" w:rsidRDefault="0053046C" w:rsidP="00274716">
      <w:pPr>
        <w:pStyle w:val="Numberedlist"/>
      </w:pPr>
      <w:r>
        <w:t>The staff:</w:t>
      </w:r>
      <w:r w:rsidR="00274716">
        <w:br/>
      </w:r>
      <w:r w:rsidR="00B137A5">
        <w:t xml:space="preserve"> </w:t>
      </w:r>
    </w:p>
    <w:p w14:paraId="0E0158D1" w14:textId="77777777" w:rsidR="00B137A5" w:rsidRDefault="00B137A5" w:rsidP="00B137A5">
      <w:pPr>
        <w:pStyle w:val="Numberedlist"/>
        <w:tabs>
          <w:tab w:val="clear" w:pos="397"/>
        </w:tabs>
      </w:pPr>
    </w:p>
    <w:p w14:paraId="64B8FD96" w14:textId="77777777" w:rsidR="00B137A5" w:rsidRDefault="00B137A5" w:rsidP="00B137A5">
      <w:pPr>
        <w:pStyle w:val="Numberedlist"/>
        <w:tabs>
          <w:tab w:val="clear" w:pos="397"/>
        </w:tabs>
      </w:pPr>
    </w:p>
    <w:p w14:paraId="27E559C5" w14:textId="77777777" w:rsidR="00B137A5" w:rsidRDefault="00B137A5" w:rsidP="00B137A5">
      <w:pPr>
        <w:pStyle w:val="Numberedlist"/>
        <w:tabs>
          <w:tab w:val="clear" w:pos="397"/>
        </w:tabs>
      </w:pPr>
    </w:p>
    <w:p w14:paraId="24B19683" w14:textId="77777777" w:rsidR="00B137A5" w:rsidRDefault="00B137A5" w:rsidP="00B137A5">
      <w:pPr>
        <w:pStyle w:val="Numberedlist"/>
        <w:tabs>
          <w:tab w:val="clear" w:pos="397"/>
        </w:tabs>
      </w:pPr>
    </w:p>
    <w:p w14:paraId="4BE7DF0E" w14:textId="77777777" w:rsidR="00B137A5" w:rsidRDefault="00B137A5" w:rsidP="00B137A5">
      <w:pPr>
        <w:pStyle w:val="Numberedlist"/>
        <w:tabs>
          <w:tab w:val="clear" w:pos="397"/>
        </w:tabs>
      </w:pPr>
    </w:p>
    <w:p w14:paraId="1964F028" w14:textId="77777777" w:rsidR="00B137A5" w:rsidRDefault="00B137A5" w:rsidP="00B137A5">
      <w:pPr>
        <w:pStyle w:val="Numberedlist"/>
        <w:tabs>
          <w:tab w:val="clear" w:pos="397"/>
        </w:tabs>
      </w:pPr>
    </w:p>
    <w:p w14:paraId="505E00BA" w14:textId="77777777" w:rsidR="00B137A5" w:rsidRDefault="00B137A5" w:rsidP="00B137A5">
      <w:pPr>
        <w:pStyle w:val="Numberedlist"/>
        <w:tabs>
          <w:tab w:val="clear" w:pos="397"/>
        </w:tabs>
      </w:pPr>
    </w:p>
    <w:p w14:paraId="414EC360" w14:textId="77777777" w:rsidR="00B137A5" w:rsidRDefault="00B137A5" w:rsidP="00B137A5">
      <w:pPr>
        <w:pStyle w:val="Numberedlist"/>
        <w:tabs>
          <w:tab w:val="clear" w:pos="397"/>
        </w:tabs>
      </w:pPr>
    </w:p>
    <w:p w14:paraId="05AA119F" w14:textId="77777777" w:rsidR="00B137A5" w:rsidRDefault="00B137A5" w:rsidP="00B137A5">
      <w:pPr>
        <w:pStyle w:val="Numberedlist"/>
        <w:tabs>
          <w:tab w:val="clear" w:pos="397"/>
        </w:tabs>
      </w:pPr>
    </w:p>
    <w:p w14:paraId="6872A8C5" w14:textId="77777777" w:rsidR="002A640B" w:rsidRPr="00274716" w:rsidRDefault="002A640B" w:rsidP="002A640B">
      <w:pPr>
        <w:pStyle w:val="Numberedlist"/>
        <w:tabs>
          <w:tab w:val="clear" w:pos="397"/>
        </w:tabs>
        <w:ind w:firstLine="0"/>
      </w:pPr>
    </w:p>
    <w:p w14:paraId="11C18D9F" w14:textId="77777777" w:rsidR="00274716" w:rsidRPr="00274716" w:rsidRDefault="00274716" w:rsidP="00274716">
      <w:pPr>
        <w:pStyle w:val="Numberedlist"/>
      </w:pPr>
      <w:r w:rsidRPr="00274716">
        <w:t>The care setting/organisation</w:t>
      </w:r>
      <w:r w:rsidR="0053046C">
        <w:t>:</w:t>
      </w:r>
    </w:p>
    <w:p w14:paraId="4962D07F" w14:textId="77777777" w:rsidR="00274716" w:rsidRDefault="00274716" w:rsidP="00B137A5">
      <w:pPr>
        <w:pStyle w:val="BodyText1"/>
      </w:pPr>
    </w:p>
    <w:p w14:paraId="6EE579C4" w14:textId="77777777" w:rsidR="00B137A5" w:rsidRDefault="00B137A5" w:rsidP="00B137A5">
      <w:pPr>
        <w:pStyle w:val="BodyText1"/>
      </w:pPr>
    </w:p>
    <w:p w14:paraId="747D480A" w14:textId="77777777" w:rsidR="00B137A5" w:rsidRDefault="00B137A5" w:rsidP="00B137A5">
      <w:pPr>
        <w:pStyle w:val="BodyText1"/>
      </w:pPr>
    </w:p>
    <w:p w14:paraId="0541A0F2" w14:textId="77777777" w:rsidR="00B137A5" w:rsidRDefault="00B137A5" w:rsidP="00B137A5">
      <w:pPr>
        <w:pStyle w:val="BodyText1"/>
      </w:pPr>
    </w:p>
    <w:p w14:paraId="41C81A63" w14:textId="77777777" w:rsidR="00B137A5" w:rsidRDefault="00B137A5" w:rsidP="00B137A5">
      <w:pPr>
        <w:pStyle w:val="BodyText1"/>
      </w:pPr>
    </w:p>
    <w:p w14:paraId="34A923D4" w14:textId="77777777" w:rsidR="00B137A5" w:rsidRDefault="00B137A5" w:rsidP="00B137A5">
      <w:pPr>
        <w:pStyle w:val="BodyText1"/>
      </w:pPr>
    </w:p>
    <w:p w14:paraId="57D04A04" w14:textId="77777777" w:rsidR="00274716" w:rsidRDefault="00274716" w:rsidP="00274716">
      <w:pPr>
        <w:pStyle w:val="Chead"/>
      </w:pPr>
      <w:r>
        <w:lastRenderedPageBreak/>
        <w:t>Section B</w:t>
      </w:r>
    </w:p>
    <w:p w14:paraId="6CB458A9" w14:textId="77777777" w:rsidR="00274716" w:rsidRDefault="0053046C" w:rsidP="00274716">
      <w:pPr>
        <w:pStyle w:val="BodyText1"/>
      </w:pPr>
      <w:r>
        <w:t>Using the table on the next page, o</w:t>
      </w:r>
      <w:r w:rsidR="00274716" w:rsidRPr="00274716">
        <w:t>utline the responsibilities of care worker</w:t>
      </w:r>
      <w:r w:rsidR="00274716">
        <w:t>s</w:t>
      </w:r>
      <w:r w:rsidR="00274716" w:rsidRPr="00274716">
        <w:t xml:space="preserve"> </w:t>
      </w:r>
      <w:r w:rsidR="00274716">
        <w:t>when</w:t>
      </w:r>
      <w:r w:rsidR="00274716" w:rsidRPr="00274716">
        <w:t xml:space="preserve"> recording</w:t>
      </w:r>
      <w:r w:rsidR="00274716">
        <w:t xml:space="preserve"> information</w:t>
      </w:r>
      <w:r w:rsidR="00274716" w:rsidRPr="00274716">
        <w:t xml:space="preserve"> in a range of different health and care settings.</w:t>
      </w:r>
    </w:p>
    <w:tbl>
      <w:tblPr>
        <w:tblpPr w:leftFromText="180" w:rightFromText="180" w:vertAnchor="text" w:horzAnchor="page" w:tblpX="1450" w:tblpY="5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2"/>
      </w:tblGrid>
      <w:tr w:rsidR="00B137A5" w:rsidRPr="000A01F0" w14:paraId="4EB980EA" w14:textId="77777777" w:rsidTr="00B137A5">
        <w:tc>
          <w:tcPr>
            <w:tcW w:w="9172" w:type="dxa"/>
            <w:shd w:val="clear" w:color="auto" w:fill="auto"/>
          </w:tcPr>
          <w:p w14:paraId="5DBA4A19" w14:textId="77777777" w:rsidR="00B137A5" w:rsidRPr="000A01F0" w:rsidRDefault="00B137A5" w:rsidP="00B137A5">
            <w:pPr>
              <w:pStyle w:val="Tablehead"/>
              <w:rPr>
                <w:sz w:val="28"/>
                <w:szCs w:val="28"/>
                <w:u w:val="single"/>
              </w:rPr>
            </w:pPr>
            <w:r>
              <w:t>The responsibilities of health care workers in:</w:t>
            </w:r>
          </w:p>
        </w:tc>
      </w:tr>
      <w:tr w:rsidR="00B137A5" w:rsidRPr="000A01F0" w14:paraId="72E7D5A5" w14:textId="77777777" w:rsidTr="00B137A5">
        <w:tc>
          <w:tcPr>
            <w:tcW w:w="9172" w:type="dxa"/>
            <w:shd w:val="clear" w:color="auto" w:fill="auto"/>
          </w:tcPr>
          <w:p w14:paraId="3D937710" w14:textId="77777777" w:rsidR="00B137A5" w:rsidRPr="000A01F0" w:rsidRDefault="00B137A5" w:rsidP="00B137A5">
            <w:pPr>
              <w:pStyle w:val="Tablesub-head"/>
              <w:rPr>
                <w:sz w:val="28"/>
                <w:szCs w:val="28"/>
                <w:u w:val="single"/>
              </w:rPr>
            </w:pPr>
            <w:r w:rsidRPr="006D501B">
              <w:t>GP surgery</w:t>
            </w:r>
          </w:p>
          <w:p w14:paraId="5D4B636C" w14:textId="77777777" w:rsidR="00B137A5" w:rsidRPr="000A01F0" w:rsidRDefault="00B137A5" w:rsidP="00B137A5">
            <w:pPr>
              <w:pStyle w:val="BodyText1"/>
              <w:rPr>
                <w:b/>
                <w:sz w:val="28"/>
                <w:szCs w:val="28"/>
                <w:u w:val="single"/>
              </w:rPr>
            </w:pPr>
          </w:p>
          <w:p w14:paraId="3032126F" w14:textId="77777777" w:rsidR="00B137A5" w:rsidRPr="000A01F0" w:rsidRDefault="00B137A5" w:rsidP="00B137A5">
            <w:pPr>
              <w:pStyle w:val="BodyText1"/>
              <w:rPr>
                <w:b/>
                <w:sz w:val="28"/>
                <w:szCs w:val="28"/>
                <w:u w:val="single"/>
              </w:rPr>
            </w:pPr>
          </w:p>
          <w:p w14:paraId="0BF9EAE5" w14:textId="77777777" w:rsidR="00B137A5" w:rsidRPr="000A01F0" w:rsidRDefault="00B137A5" w:rsidP="00B137A5">
            <w:pPr>
              <w:pStyle w:val="BodyText1"/>
              <w:rPr>
                <w:b/>
                <w:sz w:val="28"/>
                <w:szCs w:val="28"/>
                <w:u w:val="single"/>
              </w:rPr>
            </w:pPr>
          </w:p>
          <w:p w14:paraId="0DB4FA02" w14:textId="77777777" w:rsidR="00B137A5" w:rsidRPr="000A01F0" w:rsidRDefault="00B137A5" w:rsidP="00B137A5">
            <w:pPr>
              <w:pStyle w:val="BodyText1"/>
              <w:rPr>
                <w:b/>
                <w:sz w:val="28"/>
                <w:szCs w:val="28"/>
                <w:u w:val="single"/>
              </w:rPr>
            </w:pPr>
          </w:p>
        </w:tc>
      </w:tr>
      <w:tr w:rsidR="00B137A5" w:rsidRPr="000A01F0" w14:paraId="0202364E" w14:textId="77777777" w:rsidTr="00B137A5">
        <w:tc>
          <w:tcPr>
            <w:tcW w:w="9172" w:type="dxa"/>
            <w:shd w:val="clear" w:color="auto" w:fill="auto"/>
          </w:tcPr>
          <w:p w14:paraId="42FC209D" w14:textId="77777777" w:rsidR="00B137A5" w:rsidRDefault="00B137A5" w:rsidP="00B137A5">
            <w:pPr>
              <w:pStyle w:val="Tablesub-head"/>
            </w:pPr>
            <w:r>
              <w:t>Accident &amp; Emergency</w:t>
            </w:r>
          </w:p>
          <w:p w14:paraId="5D7C02AC" w14:textId="77777777" w:rsidR="00B137A5" w:rsidRPr="000A01F0" w:rsidRDefault="00B137A5" w:rsidP="00B137A5">
            <w:pPr>
              <w:pStyle w:val="BodyText1"/>
              <w:rPr>
                <w:sz w:val="28"/>
                <w:szCs w:val="28"/>
              </w:rPr>
            </w:pPr>
          </w:p>
          <w:p w14:paraId="797F5FF1" w14:textId="77777777" w:rsidR="00B137A5" w:rsidRPr="000A01F0" w:rsidRDefault="00B137A5" w:rsidP="00B137A5">
            <w:pPr>
              <w:pStyle w:val="BodyText1"/>
              <w:rPr>
                <w:sz w:val="28"/>
                <w:szCs w:val="28"/>
              </w:rPr>
            </w:pPr>
          </w:p>
          <w:p w14:paraId="26908A20" w14:textId="77777777" w:rsidR="00B137A5" w:rsidRPr="000A01F0" w:rsidRDefault="00B137A5" w:rsidP="00B137A5">
            <w:pPr>
              <w:pStyle w:val="BodyText1"/>
              <w:rPr>
                <w:sz w:val="28"/>
                <w:szCs w:val="28"/>
              </w:rPr>
            </w:pPr>
          </w:p>
          <w:p w14:paraId="120FC4EB" w14:textId="77777777" w:rsidR="00B137A5" w:rsidRPr="000A01F0" w:rsidRDefault="00B137A5" w:rsidP="00B137A5">
            <w:pPr>
              <w:pStyle w:val="BodyText1"/>
              <w:rPr>
                <w:sz w:val="28"/>
                <w:szCs w:val="28"/>
              </w:rPr>
            </w:pPr>
          </w:p>
        </w:tc>
      </w:tr>
      <w:tr w:rsidR="00B137A5" w:rsidRPr="000A01F0" w14:paraId="7AB87A07" w14:textId="77777777" w:rsidTr="00B137A5">
        <w:tc>
          <w:tcPr>
            <w:tcW w:w="9172" w:type="dxa"/>
            <w:shd w:val="clear" w:color="auto" w:fill="auto"/>
          </w:tcPr>
          <w:p w14:paraId="29E9F407" w14:textId="77777777" w:rsidR="00B137A5" w:rsidRDefault="00B137A5" w:rsidP="00B137A5">
            <w:pPr>
              <w:pStyle w:val="Tablesub-head"/>
            </w:pPr>
            <w:r w:rsidRPr="006D501B">
              <w:t>Hospital ward</w:t>
            </w:r>
          </w:p>
          <w:p w14:paraId="0F437209" w14:textId="77777777" w:rsidR="00B137A5" w:rsidRPr="000A01F0" w:rsidRDefault="00B137A5" w:rsidP="00B137A5">
            <w:pPr>
              <w:pStyle w:val="BodyText1"/>
              <w:rPr>
                <w:sz w:val="28"/>
                <w:szCs w:val="28"/>
              </w:rPr>
            </w:pPr>
          </w:p>
          <w:p w14:paraId="297A844F" w14:textId="77777777" w:rsidR="00B137A5" w:rsidRPr="000A01F0" w:rsidRDefault="00B137A5" w:rsidP="00B137A5">
            <w:pPr>
              <w:pStyle w:val="BodyText1"/>
              <w:rPr>
                <w:sz w:val="28"/>
                <w:szCs w:val="28"/>
              </w:rPr>
            </w:pPr>
          </w:p>
          <w:p w14:paraId="5C3297A6" w14:textId="77777777" w:rsidR="00B137A5" w:rsidRPr="000A01F0" w:rsidRDefault="00B137A5" w:rsidP="00B137A5">
            <w:pPr>
              <w:pStyle w:val="BodyText1"/>
              <w:rPr>
                <w:sz w:val="28"/>
                <w:szCs w:val="28"/>
              </w:rPr>
            </w:pPr>
          </w:p>
          <w:p w14:paraId="1BF0AA0D" w14:textId="77777777" w:rsidR="00B137A5" w:rsidRPr="000A01F0" w:rsidRDefault="00B137A5" w:rsidP="00B137A5">
            <w:pPr>
              <w:pStyle w:val="BodyText1"/>
              <w:rPr>
                <w:sz w:val="28"/>
                <w:szCs w:val="28"/>
              </w:rPr>
            </w:pPr>
          </w:p>
        </w:tc>
      </w:tr>
      <w:tr w:rsidR="00B137A5" w:rsidRPr="000A01F0" w14:paraId="180F75E6" w14:textId="77777777" w:rsidTr="00B137A5">
        <w:tc>
          <w:tcPr>
            <w:tcW w:w="9172" w:type="dxa"/>
            <w:shd w:val="clear" w:color="auto" w:fill="auto"/>
          </w:tcPr>
          <w:p w14:paraId="122E5F6C" w14:textId="77777777" w:rsidR="00B137A5" w:rsidRPr="000A01F0" w:rsidRDefault="00B137A5" w:rsidP="00B137A5">
            <w:pPr>
              <w:pStyle w:val="Tablehead"/>
              <w:rPr>
                <w:sz w:val="28"/>
                <w:szCs w:val="28"/>
                <w:u w:val="single"/>
              </w:rPr>
            </w:pPr>
            <w:r>
              <w:t>The responsibilities of social care workers in:</w:t>
            </w:r>
          </w:p>
        </w:tc>
      </w:tr>
      <w:tr w:rsidR="00B137A5" w:rsidRPr="000A01F0" w14:paraId="410AD841" w14:textId="77777777" w:rsidTr="00B137A5">
        <w:tc>
          <w:tcPr>
            <w:tcW w:w="9172" w:type="dxa"/>
            <w:shd w:val="clear" w:color="auto" w:fill="auto"/>
          </w:tcPr>
          <w:p w14:paraId="242AACDB" w14:textId="77777777" w:rsidR="00B137A5" w:rsidRPr="000A01F0" w:rsidRDefault="00B137A5" w:rsidP="00B137A5">
            <w:pPr>
              <w:pStyle w:val="Tablesub-head"/>
              <w:rPr>
                <w:sz w:val="28"/>
                <w:szCs w:val="28"/>
                <w:u w:val="single"/>
              </w:rPr>
            </w:pPr>
            <w:r>
              <w:t>Residential home for the elderly</w:t>
            </w:r>
          </w:p>
          <w:p w14:paraId="14361F29" w14:textId="77777777" w:rsidR="00B137A5" w:rsidRPr="000A01F0" w:rsidRDefault="00B137A5" w:rsidP="00B137A5">
            <w:pPr>
              <w:pStyle w:val="BodyText1"/>
              <w:rPr>
                <w:b/>
                <w:sz w:val="28"/>
                <w:szCs w:val="28"/>
                <w:u w:val="single"/>
              </w:rPr>
            </w:pPr>
          </w:p>
          <w:p w14:paraId="7B5613F3" w14:textId="77777777" w:rsidR="00B137A5" w:rsidRPr="000A01F0" w:rsidRDefault="00B137A5" w:rsidP="00B137A5">
            <w:pPr>
              <w:pStyle w:val="BodyText1"/>
              <w:rPr>
                <w:b/>
                <w:sz w:val="28"/>
                <w:szCs w:val="28"/>
                <w:u w:val="single"/>
              </w:rPr>
            </w:pPr>
          </w:p>
          <w:p w14:paraId="304849FD" w14:textId="77777777" w:rsidR="00B137A5" w:rsidRPr="000A01F0" w:rsidRDefault="00B137A5" w:rsidP="00B137A5">
            <w:pPr>
              <w:pStyle w:val="BodyText1"/>
              <w:rPr>
                <w:b/>
                <w:sz w:val="28"/>
                <w:szCs w:val="28"/>
                <w:u w:val="single"/>
              </w:rPr>
            </w:pPr>
          </w:p>
          <w:p w14:paraId="604B3A5C" w14:textId="77777777" w:rsidR="00B137A5" w:rsidRPr="000A01F0" w:rsidRDefault="00B137A5" w:rsidP="00B137A5">
            <w:pPr>
              <w:pStyle w:val="BodyText1"/>
              <w:rPr>
                <w:b/>
                <w:sz w:val="28"/>
                <w:szCs w:val="28"/>
                <w:u w:val="single"/>
              </w:rPr>
            </w:pPr>
          </w:p>
        </w:tc>
      </w:tr>
      <w:tr w:rsidR="00B137A5" w:rsidRPr="000A01F0" w14:paraId="4FCEB3EB" w14:textId="77777777" w:rsidTr="00B137A5">
        <w:tc>
          <w:tcPr>
            <w:tcW w:w="9172" w:type="dxa"/>
            <w:shd w:val="clear" w:color="auto" w:fill="auto"/>
          </w:tcPr>
          <w:p w14:paraId="5817009E" w14:textId="77777777" w:rsidR="00B137A5" w:rsidRDefault="00B137A5" w:rsidP="00B137A5">
            <w:pPr>
              <w:pStyle w:val="Tablesub-head"/>
            </w:pPr>
            <w:r>
              <w:t>Domiciliary care</w:t>
            </w:r>
          </w:p>
          <w:p w14:paraId="057F806C" w14:textId="77777777" w:rsidR="00B137A5" w:rsidRPr="000A01F0" w:rsidRDefault="00B137A5" w:rsidP="00B137A5">
            <w:pPr>
              <w:pStyle w:val="BodyText1"/>
              <w:rPr>
                <w:sz w:val="28"/>
                <w:szCs w:val="28"/>
              </w:rPr>
            </w:pPr>
          </w:p>
          <w:p w14:paraId="076E6C9B" w14:textId="77777777" w:rsidR="00B137A5" w:rsidRPr="000A01F0" w:rsidRDefault="00B137A5" w:rsidP="00B137A5">
            <w:pPr>
              <w:pStyle w:val="BodyText1"/>
              <w:rPr>
                <w:sz w:val="28"/>
                <w:szCs w:val="28"/>
              </w:rPr>
            </w:pPr>
          </w:p>
          <w:p w14:paraId="324920B8" w14:textId="77777777" w:rsidR="00B137A5" w:rsidRPr="000A01F0" w:rsidRDefault="00B137A5" w:rsidP="00B137A5">
            <w:pPr>
              <w:pStyle w:val="BodyText1"/>
              <w:rPr>
                <w:sz w:val="28"/>
                <w:szCs w:val="28"/>
              </w:rPr>
            </w:pPr>
          </w:p>
          <w:p w14:paraId="3A790557" w14:textId="77777777" w:rsidR="00B137A5" w:rsidRPr="000A01F0" w:rsidRDefault="00B137A5" w:rsidP="00B137A5">
            <w:pPr>
              <w:pStyle w:val="BodyText1"/>
              <w:rPr>
                <w:sz w:val="28"/>
                <w:szCs w:val="28"/>
              </w:rPr>
            </w:pPr>
          </w:p>
        </w:tc>
      </w:tr>
      <w:tr w:rsidR="00B137A5" w:rsidRPr="000A01F0" w14:paraId="118E7031" w14:textId="77777777" w:rsidTr="00B137A5">
        <w:tc>
          <w:tcPr>
            <w:tcW w:w="9172" w:type="dxa"/>
            <w:shd w:val="clear" w:color="auto" w:fill="auto"/>
          </w:tcPr>
          <w:p w14:paraId="47D92BFE" w14:textId="77777777" w:rsidR="00B137A5" w:rsidRDefault="00B137A5" w:rsidP="00B137A5">
            <w:pPr>
              <w:pStyle w:val="Tablesub-head"/>
            </w:pPr>
            <w:r>
              <w:t>Nursery</w:t>
            </w:r>
          </w:p>
          <w:p w14:paraId="71797F25" w14:textId="77777777" w:rsidR="00B137A5" w:rsidRPr="000A01F0" w:rsidRDefault="00B137A5" w:rsidP="00B137A5">
            <w:pPr>
              <w:pStyle w:val="BodyText1"/>
              <w:rPr>
                <w:sz w:val="28"/>
                <w:szCs w:val="28"/>
              </w:rPr>
            </w:pPr>
          </w:p>
          <w:p w14:paraId="5D0FA068" w14:textId="77777777" w:rsidR="00B137A5" w:rsidRPr="000A01F0" w:rsidRDefault="00B137A5" w:rsidP="00B137A5">
            <w:pPr>
              <w:pStyle w:val="BodyText1"/>
              <w:rPr>
                <w:sz w:val="28"/>
                <w:szCs w:val="28"/>
              </w:rPr>
            </w:pPr>
          </w:p>
          <w:p w14:paraId="3B899A43" w14:textId="77777777" w:rsidR="00B137A5" w:rsidRPr="000A01F0" w:rsidRDefault="00B137A5" w:rsidP="00B137A5">
            <w:pPr>
              <w:pStyle w:val="BodyText1"/>
              <w:rPr>
                <w:sz w:val="28"/>
                <w:szCs w:val="28"/>
              </w:rPr>
            </w:pPr>
          </w:p>
          <w:p w14:paraId="28EFC612" w14:textId="77777777" w:rsidR="00B137A5" w:rsidRPr="000A01F0" w:rsidRDefault="00B137A5" w:rsidP="00B137A5">
            <w:pPr>
              <w:pStyle w:val="BodyText1"/>
              <w:rPr>
                <w:sz w:val="28"/>
                <w:szCs w:val="28"/>
              </w:rPr>
            </w:pPr>
          </w:p>
        </w:tc>
      </w:tr>
    </w:tbl>
    <w:p w14:paraId="2072BE80" w14:textId="77777777" w:rsidR="00B137A5" w:rsidRPr="00274716" w:rsidRDefault="00B137A5" w:rsidP="00274716">
      <w:pPr>
        <w:pStyle w:val="BodyText1"/>
      </w:pPr>
    </w:p>
    <w:p w14:paraId="6D02FEE7" w14:textId="77777777" w:rsidR="0053046C" w:rsidRDefault="0053046C" w:rsidP="00274716">
      <w:pPr>
        <w:pStyle w:val="Chead"/>
      </w:pPr>
    </w:p>
    <w:p w14:paraId="26F9CBEC" w14:textId="77777777" w:rsidR="00274716" w:rsidRDefault="00274716" w:rsidP="00274716">
      <w:pPr>
        <w:pStyle w:val="Chead"/>
      </w:pPr>
      <w:r>
        <w:t>Section C</w:t>
      </w:r>
    </w:p>
    <w:p w14:paraId="5810D4B4" w14:textId="77777777" w:rsidR="00274716" w:rsidRPr="00274716" w:rsidRDefault="00274716" w:rsidP="00274716">
      <w:pPr>
        <w:pStyle w:val="BodyText1"/>
      </w:pPr>
      <w:r>
        <w:t>Explain</w:t>
      </w:r>
      <w:r w:rsidRPr="00274716">
        <w:t xml:space="preserve"> how service users can benefit from being involved in recording and keep</w:t>
      </w:r>
      <w:r>
        <w:t>ing</w:t>
      </w:r>
      <w:r w:rsidRPr="00274716">
        <w:t xml:space="preserve"> their personal information safe </w:t>
      </w:r>
      <w:r>
        <w:t>with</w:t>
      </w:r>
      <w:r w:rsidRPr="00274716">
        <w:t xml:space="preserve"> care workers</w:t>
      </w:r>
      <w:r w:rsidR="002A640B">
        <w:t>.</w:t>
      </w:r>
      <w:r>
        <w:t xml:space="preserve"> </w:t>
      </w:r>
      <w:r w:rsidR="002A640B">
        <w:t>G</w:t>
      </w:r>
      <w:r w:rsidRPr="00274716">
        <w:t>iv</w:t>
      </w:r>
      <w:r>
        <w:t>e</w:t>
      </w:r>
      <w:r w:rsidRPr="00274716">
        <w:t xml:space="preserve"> practic</w:t>
      </w:r>
      <w:r>
        <w:t>al examples</w:t>
      </w:r>
      <w:r w:rsidRPr="00274716">
        <w:t xml:space="preserve"> in relation to the following:</w:t>
      </w:r>
    </w:p>
    <w:p w14:paraId="18BCF188" w14:textId="77777777" w:rsidR="00274716" w:rsidRDefault="00274716" w:rsidP="00274716">
      <w:pPr>
        <w:pStyle w:val="BodyText1"/>
        <w:rPr>
          <w:sz w:val="28"/>
          <w:szCs w:val="28"/>
        </w:rPr>
      </w:pPr>
    </w:p>
    <w:p w14:paraId="238AB6B7" w14:textId="77777777" w:rsidR="00274716" w:rsidRDefault="00274716" w:rsidP="00274716">
      <w:pPr>
        <w:pStyle w:val="BodyText1"/>
      </w:pPr>
      <w:r w:rsidRPr="002A640B">
        <w:rPr>
          <w:b/>
        </w:rPr>
        <w:t>1.</w:t>
      </w:r>
      <w:r>
        <w:t xml:space="preserve"> It helps service users to understand what is happening a</w:t>
      </w:r>
      <w:r w:rsidR="002A640B">
        <w:t xml:space="preserve">nd provides the answers to the </w:t>
      </w:r>
      <w:r w:rsidR="002A640B" w:rsidRPr="002A640B">
        <w:rPr>
          <w:i/>
        </w:rPr>
        <w:t>why</w:t>
      </w:r>
      <w:r>
        <w:t xml:space="preserve"> and </w:t>
      </w:r>
      <w:r w:rsidRPr="002A640B">
        <w:rPr>
          <w:i/>
        </w:rPr>
        <w:t>how</w:t>
      </w:r>
      <w:r>
        <w:t xml:space="preserve"> questions they may have.</w:t>
      </w:r>
    </w:p>
    <w:p w14:paraId="1B9048D3" w14:textId="77777777" w:rsidR="00274716" w:rsidRDefault="00B137A5" w:rsidP="00274716">
      <w:pPr>
        <w:pStyle w:val="BodyText1"/>
        <w:ind w:left="360"/>
      </w:pPr>
      <w:r>
        <w:t xml:space="preserve"> </w:t>
      </w:r>
    </w:p>
    <w:p w14:paraId="09467EED" w14:textId="77777777" w:rsidR="00B137A5" w:rsidRDefault="00B137A5" w:rsidP="00274716">
      <w:pPr>
        <w:pStyle w:val="BodyText1"/>
        <w:ind w:left="360"/>
      </w:pPr>
    </w:p>
    <w:p w14:paraId="70800D61" w14:textId="77777777" w:rsidR="00B137A5" w:rsidRDefault="00B137A5" w:rsidP="00274716">
      <w:pPr>
        <w:pStyle w:val="BodyText1"/>
        <w:ind w:left="360"/>
      </w:pPr>
    </w:p>
    <w:p w14:paraId="7B8E46C8" w14:textId="77777777" w:rsidR="00B137A5" w:rsidRDefault="00B137A5" w:rsidP="00274716">
      <w:pPr>
        <w:pStyle w:val="BodyText1"/>
        <w:ind w:left="360"/>
      </w:pPr>
    </w:p>
    <w:p w14:paraId="1C3E734D" w14:textId="77777777" w:rsidR="00B137A5" w:rsidRDefault="00B137A5" w:rsidP="00274716">
      <w:pPr>
        <w:pStyle w:val="BodyText1"/>
        <w:ind w:left="360"/>
        <w:rPr>
          <w:sz w:val="28"/>
          <w:szCs w:val="28"/>
        </w:rPr>
      </w:pPr>
    </w:p>
    <w:p w14:paraId="22DA0234" w14:textId="77777777" w:rsidR="00274716" w:rsidRDefault="00274716" w:rsidP="00274716">
      <w:pPr>
        <w:pStyle w:val="BodyText1"/>
        <w:ind w:left="360"/>
        <w:rPr>
          <w:sz w:val="28"/>
          <w:szCs w:val="28"/>
        </w:rPr>
      </w:pPr>
    </w:p>
    <w:p w14:paraId="20934555" w14:textId="77777777" w:rsidR="00B137A5" w:rsidRDefault="00B137A5" w:rsidP="00274716">
      <w:pPr>
        <w:pStyle w:val="BodyText1"/>
        <w:ind w:left="360"/>
        <w:rPr>
          <w:sz w:val="28"/>
          <w:szCs w:val="28"/>
        </w:rPr>
      </w:pPr>
    </w:p>
    <w:p w14:paraId="4CD78972" w14:textId="77777777" w:rsidR="00B137A5" w:rsidRDefault="00B137A5" w:rsidP="00274716">
      <w:pPr>
        <w:pStyle w:val="BodyText1"/>
        <w:ind w:left="360"/>
        <w:rPr>
          <w:sz w:val="28"/>
          <w:szCs w:val="28"/>
        </w:rPr>
      </w:pPr>
    </w:p>
    <w:p w14:paraId="03C0C3C4" w14:textId="77777777" w:rsidR="00B137A5" w:rsidRDefault="00B137A5" w:rsidP="00274716">
      <w:pPr>
        <w:pStyle w:val="BodyText1"/>
        <w:ind w:left="360"/>
        <w:rPr>
          <w:sz w:val="28"/>
          <w:szCs w:val="28"/>
        </w:rPr>
      </w:pPr>
    </w:p>
    <w:p w14:paraId="1522F885" w14:textId="77777777" w:rsidR="00274716" w:rsidRPr="00274716" w:rsidRDefault="00274716" w:rsidP="00274716">
      <w:pPr>
        <w:pStyle w:val="BodyText1"/>
      </w:pPr>
      <w:r w:rsidRPr="002A640B">
        <w:rPr>
          <w:b/>
        </w:rPr>
        <w:t>2.</w:t>
      </w:r>
      <w:r>
        <w:t xml:space="preserve"> </w:t>
      </w:r>
      <w:r w:rsidRPr="00274716">
        <w:t>How it reinforces service user rights to participate as much as possible in</w:t>
      </w:r>
      <w:r w:rsidR="002A640B">
        <w:t xml:space="preserve"> the</w:t>
      </w:r>
      <w:r w:rsidRPr="00274716">
        <w:t xml:space="preserve"> de</w:t>
      </w:r>
      <w:r>
        <w:t>cisions that affect their lives.</w:t>
      </w:r>
    </w:p>
    <w:p w14:paraId="79A4B046" w14:textId="77777777" w:rsidR="00274716" w:rsidRDefault="00274716" w:rsidP="00274716">
      <w:pPr>
        <w:pStyle w:val="BodyText1"/>
      </w:pPr>
    </w:p>
    <w:p w14:paraId="3E0B62D8" w14:textId="77777777" w:rsidR="00B137A5" w:rsidRDefault="00B137A5" w:rsidP="00274716">
      <w:pPr>
        <w:pStyle w:val="BodyText1"/>
      </w:pPr>
    </w:p>
    <w:p w14:paraId="55DBC438" w14:textId="77777777" w:rsidR="00B137A5" w:rsidRDefault="00B137A5" w:rsidP="00274716">
      <w:pPr>
        <w:pStyle w:val="BodyText1"/>
      </w:pPr>
    </w:p>
    <w:p w14:paraId="6B038AAF" w14:textId="77777777" w:rsidR="00B137A5" w:rsidRDefault="00B137A5" w:rsidP="00274716">
      <w:pPr>
        <w:pStyle w:val="BodyText1"/>
      </w:pPr>
    </w:p>
    <w:p w14:paraId="01EC3C76" w14:textId="77777777" w:rsidR="00B137A5" w:rsidRDefault="00B137A5" w:rsidP="00274716">
      <w:pPr>
        <w:pStyle w:val="BodyText1"/>
      </w:pPr>
    </w:p>
    <w:p w14:paraId="5ED82919" w14:textId="77777777" w:rsidR="00B137A5" w:rsidRDefault="00B137A5" w:rsidP="00274716">
      <w:pPr>
        <w:pStyle w:val="BodyText1"/>
      </w:pPr>
    </w:p>
    <w:p w14:paraId="25AD80B3" w14:textId="77777777" w:rsidR="00B137A5" w:rsidRDefault="00B137A5" w:rsidP="00274716">
      <w:pPr>
        <w:pStyle w:val="BodyText1"/>
      </w:pPr>
    </w:p>
    <w:p w14:paraId="0C2F0AA1" w14:textId="77777777" w:rsidR="00B137A5" w:rsidRDefault="00B137A5" w:rsidP="00274716">
      <w:pPr>
        <w:pStyle w:val="BodyText1"/>
      </w:pPr>
    </w:p>
    <w:p w14:paraId="03B76D6D" w14:textId="77777777" w:rsidR="00B137A5" w:rsidRDefault="00B137A5" w:rsidP="00274716">
      <w:pPr>
        <w:pStyle w:val="BodyText1"/>
        <w:rPr>
          <w:sz w:val="28"/>
          <w:szCs w:val="28"/>
        </w:rPr>
      </w:pPr>
    </w:p>
    <w:p w14:paraId="2EEDA526" w14:textId="77777777" w:rsidR="006E2F07" w:rsidRPr="00274716" w:rsidRDefault="00274716" w:rsidP="00274716">
      <w:pPr>
        <w:pStyle w:val="BodyText1"/>
        <w:ind w:left="360"/>
        <w:rPr>
          <w:sz w:val="28"/>
          <w:szCs w:val="28"/>
        </w:rPr>
      </w:pPr>
      <w:r w:rsidRPr="002A640B">
        <w:rPr>
          <w:b/>
        </w:rPr>
        <w:t>3.</w:t>
      </w:r>
      <w:r>
        <w:t xml:space="preserve"> </w:t>
      </w:r>
      <w:r w:rsidRPr="00274716">
        <w:t>How it encourages service users to</w:t>
      </w:r>
      <w:r w:rsidR="002A640B">
        <w:t xml:space="preserve"> help to</w:t>
      </w:r>
      <w:r w:rsidRPr="00274716">
        <w:t xml:space="preserve"> solve their own problems</w:t>
      </w:r>
      <w:r>
        <w:t>.</w:t>
      </w:r>
      <w:r w:rsidR="00961B8A">
        <w:rPr>
          <w:sz w:val="28"/>
          <w:szCs w:val="28"/>
        </w:rPr>
        <w:t xml:space="preserve"> </w:t>
      </w:r>
    </w:p>
    <w:sectPr w:rsidR="006E2F07" w:rsidRPr="00274716" w:rsidSect="002D61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2211" w:right="1418" w:bottom="1021" w:left="1418" w:header="567" w:footer="397" w:gutter="0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61">
      <wne:acd wne:acdName="acd0"/>
    </wne:keymap>
    <wne:keymap wne:kcmPrimary="0262">
      <wne:acd wne:acdName="acd4"/>
    </wne:keymap>
    <wne:keymap wne:kcmPrimary="0263">
      <wne:acd wne:acdName="acd7"/>
    </wne:keymap>
    <wne:keymap wne:kcmPrimary="0264">
      <wne:acd wne:acdName="acd5"/>
    </wne:keymap>
    <wne:keymap wne:kcmPrimary="0265">
      <wne:acd wne:acdName="acd6"/>
    </wne:keymap>
    <wne:keymap wne:kcmPrimary="0266">
      <wne:acd wne:acdName="acd20"/>
    </wne:keymap>
    <wne:keymap wne:kcmPrimary="0267">
      <wne:acd wne:acdName="acd29"/>
    </wne:keymap>
    <wne:keymap wne:kcmPrimary="0268">
      <wne:acd wne:acdName="acd23"/>
    </wne:keymap>
    <wne:keymap wne:kcmPrimary="0269">
      <wne:acd wne:acdName="acd2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</wne:acdManifest>
    <wne:toolbarData r:id="rId1"/>
  </wne:toolbars>
  <wne:acds>
    <wne:acd wne:argValue="AgBBACAAaABlAGEAZAA=" wne:acdName="acd0" wne:fciIndexBasedOn="0065"/>
    <wne:acd wne:acdName="acd1" wne:fciIndexBasedOn="0065"/>
    <wne:acd wne:acdName="acd2" wne:fciIndexBasedOn="0065"/>
    <wne:acd wne:acdName="acd3" wne:fciIndexBasedOn="0065"/>
    <wne:acd wne:argValue="AgBCACAAaABlAGEAZAA=" wne:acdName="acd4" wne:fciIndexBasedOn="0065"/>
    <wne:acd wne:argValue="AgBCAG8AZAB5ACAAdABlAHgAdAA=" wne:acdName="acd5" wne:fciIndexBasedOn="0065"/>
    <wne:acd wne:argValue="AgBCAHUAbABsAGUAdABzAA==" wne:acdName="acd6" wne:fciIndexBasedOn="0065"/>
    <wne:acd wne:argValue="AgBDACAAaABlAGEAZAA=" wne:acdName="acd7" wne:fciIndexBasedOn="0065"/>
    <wne:acd wne:acdName="acd8" wne:fciIndexBasedOn="0065"/>
    <wne:acd wne:acdName="acd9" wne:fciIndexBasedOn="0065"/>
    <wne:acd wne:acdName="acd10" wne:fciIndexBasedOn="0065"/>
    <wne:acd wne:acdName="acd11" wne:fciIndexBasedOn="0065"/>
    <wne:acd wne:acdName="acd12" wne:fciIndexBasedOn="0065"/>
    <wne:acd wne:acdName="acd13" wne:fciIndexBasedOn="0065"/>
    <wne:acd wne:acdName="acd14" wne:fciIndexBasedOn="0065"/>
    <wne:acd wne:acdName="acd15" wne:fciIndexBasedOn="0065"/>
    <wne:acd wne:acdName="acd16" wne:fciIndexBasedOn="0065"/>
    <wne:acd wne:acdName="acd17" wne:fciIndexBasedOn="0065"/>
    <wne:acd wne:acdName="acd18" wne:fciIndexBasedOn="0065"/>
    <wne:acd wne:acdName="acd19" wne:fciIndexBasedOn="0065"/>
    <wne:acd wne:argValue="AgBOAHUAbQBiAGUAcgBlAGQAIABsAGkAcwB0AA==" wne:acdName="acd20" wne:fciIndexBasedOn="0065"/>
    <wne:acd wne:acdName="acd21" wne:fciIndexBasedOn="0065"/>
    <wne:acd wne:acdName="acd22" wne:fciIndexBasedOn="0065"/>
    <wne:acd wne:argValue="AgBUAGEAYgBsAGUAIAB0AGUAeAB0ACAAYgB1AGwAbABlAHQAcwA=" wne:acdName="acd23" wne:fciIndexBasedOn="0065"/>
    <wne:acd wne:argValue="AgBUAGEAYgBsAGUAIAB0AGUAeAB0ACAAbgB1AG0AYgBlAHIAZQBkACAAbABpAHMAdAA=" wne:acdName="acd24" wne:fciIndexBasedOn="0065"/>
    <wne:acd wne:acdName="acd25" wne:fciIndexBasedOn="0065"/>
    <wne:acd wne:acdName="acd26" wne:fciIndexBasedOn="0065"/>
    <wne:acd wne:acdName="acd27" wne:fciIndexBasedOn="0065"/>
    <wne:acd wne:acdName="acd28" wne:fciIndexBasedOn="0065"/>
    <wne:acd wne:argValue="AgBUAGEAYgBsAGUAIAB0AGUAeAB0AA==" wne:acdName="acd2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1069B" w14:textId="77777777" w:rsidR="00E06B4A" w:rsidRDefault="00E06B4A">
      <w:r>
        <w:separator/>
      </w:r>
    </w:p>
  </w:endnote>
  <w:endnote w:type="continuationSeparator" w:id="0">
    <w:p w14:paraId="5000A5D3" w14:textId="77777777" w:rsidR="00E06B4A" w:rsidRDefault="00E06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C862C" w14:textId="77777777" w:rsidR="002E3620" w:rsidRPr="00AB5588" w:rsidRDefault="002E3620" w:rsidP="00AB5588">
    <w:pPr>
      <w:framePr w:w="397" w:h="284" w:hRule="exact" w:hSpace="680" w:wrap="around" w:vAnchor="page" w:hAnchor="page" w:x="404" w:y="16092"/>
      <w:jc w:val="center"/>
      <w:rPr>
        <w:rStyle w:val="PageNumber"/>
        <w:szCs w:val="18"/>
      </w:rPr>
    </w:pPr>
    <w:r w:rsidRPr="00AB5588">
      <w:rPr>
        <w:rStyle w:val="PageNumber"/>
        <w:szCs w:val="18"/>
      </w:rPr>
      <w:fldChar w:fldCharType="begin"/>
    </w:r>
    <w:r w:rsidRPr="00AB5588">
      <w:rPr>
        <w:rStyle w:val="PageNumber"/>
        <w:szCs w:val="18"/>
      </w:rPr>
      <w:instrText xml:space="preserve"> PAGE </w:instrText>
    </w:r>
    <w:r w:rsidRPr="00AB5588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2</w:t>
    </w:r>
    <w:r w:rsidRPr="00AB5588">
      <w:rPr>
        <w:rStyle w:val="PageNumber"/>
        <w:szCs w:val="18"/>
      </w:rPr>
      <w:fldChar w:fldCharType="end"/>
    </w:r>
  </w:p>
  <w:p w14:paraId="4F04479C" w14:textId="77777777" w:rsidR="002E3620" w:rsidRDefault="007178C5" w:rsidP="002B426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6192" behindDoc="1" locked="1" layoutInCell="1" allowOverlap="1" wp14:anchorId="68937DBE" wp14:editId="7D4BD2F0">
          <wp:simplePos x="0" y="0"/>
          <wp:positionH relativeFrom="page">
            <wp:posOffset>180340</wp:posOffset>
          </wp:positionH>
          <wp:positionV relativeFrom="page">
            <wp:posOffset>10045065</wp:posOffset>
          </wp:positionV>
          <wp:extent cx="467995" cy="467995"/>
          <wp:effectExtent l="0" t="0" r="8255" b="8255"/>
          <wp:wrapThrough wrapText="bothSides">
            <wp:wrapPolygon edited="0">
              <wp:start x="0" y="0"/>
              <wp:lineTo x="0" y="21102"/>
              <wp:lineTo x="21102" y="21102"/>
              <wp:lineTo x="21102" y="0"/>
              <wp:lineTo x="0" y="0"/>
            </wp:wrapPolygon>
          </wp:wrapThrough>
          <wp:docPr id="30" name="Picture 30" descr="Left folio 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Left folio Sp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3620" w:rsidRPr="00EE6625">
      <w:t xml:space="preserve">© Pearson </w:t>
    </w:r>
    <w:r w:rsidR="002E3620" w:rsidRPr="00EE6625">
      <w:rPr>
        <w:noProof/>
        <w:szCs w:val="50"/>
        <w:lang w:eastAsia="en-GB"/>
      </w:rPr>
      <w:t>Education</w:t>
    </w:r>
    <w:r w:rsidR="002E3620" w:rsidRPr="00EE6625">
      <w:t xml:space="preserve"> Ltd 201</w:t>
    </w:r>
    <w:r w:rsidR="002E3620">
      <w:t>2</w:t>
    </w:r>
    <w:r w:rsidR="002E3620" w:rsidRPr="00EE6625">
      <w:t xml:space="preserve">. Copying permitted for purchasing institution only. This </w:t>
    </w:r>
    <w:r w:rsidR="002E3620">
      <w:t>material is not copyright free.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AF47D" w14:textId="77777777" w:rsidR="002E3620" w:rsidRPr="00AB5588" w:rsidRDefault="002E3620" w:rsidP="00CD0C7B">
    <w:pPr>
      <w:framePr w:w="397" w:h="284" w:hRule="exact" w:hSpace="227" w:wrap="around" w:vAnchor="page" w:hAnchor="page" w:xAlign="outside" w:y="16217"/>
      <w:jc w:val="center"/>
      <w:rPr>
        <w:rStyle w:val="PageNumber"/>
        <w:szCs w:val="18"/>
      </w:rPr>
    </w:pPr>
    <w:r w:rsidRPr="00AB5588">
      <w:rPr>
        <w:rStyle w:val="PageNumber"/>
        <w:szCs w:val="18"/>
      </w:rPr>
      <w:fldChar w:fldCharType="begin"/>
    </w:r>
    <w:r w:rsidRPr="00AB5588">
      <w:rPr>
        <w:rStyle w:val="PageNumber"/>
        <w:szCs w:val="18"/>
      </w:rPr>
      <w:instrText xml:space="preserve"> PAGE </w:instrText>
    </w:r>
    <w:r w:rsidRPr="00AB5588">
      <w:rPr>
        <w:rStyle w:val="PageNumber"/>
        <w:szCs w:val="18"/>
      </w:rPr>
      <w:fldChar w:fldCharType="separate"/>
    </w:r>
    <w:r w:rsidR="007178C5">
      <w:rPr>
        <w:rStyle w:val="PageNumber"/>
        <w:noProof/>
        <w:szCs w:val="18"/>
      </w:rPr>
      <w:t>1</w:t>
    </w:r>
    <w:r w:rsidRPr="00AB5588">
      <w:rPr>
        <w:rStyle w:val="PageNumber"/>
        <w:szCs w:val="18"/>
      </w:rPr>
      <w:fldChar w:fldCharType="end"/>
    </w:r>
  </w:p>
  <w:p w14:paraId="10520E65" w14:textId="77777777" w:rsidR="002E3620" w:rsidRDefault="002E3620" w:rsidP="00F5168A">
    <w:pPr>
      <w:pStyle w:val="Footer"/>
    </w:pPr>
    <w:r w:rsidRPr="00EE6625">
      <w:t xml:space="preserve">© Pearson </w:t>
    </w:r>
    <w:r w:rsidRPr="00EE6625">
      <w:rPr>
        <w:noProof/>
        <w:szCs w:val="50"/>
        <w:lang w:eastAsia="en-GB"/>
      </w:rPr>
      <w:t>Education</w:t>
    </w:r>
    <w:r>
      <w:t xml:space="preserve"> Ltd 2016</w:t>
    </w:r>
    <w:r w:rsidRPr="00EE6625">
      <w:t xml:space="preserve">. Copying permitted for purchasing institution only. This </w:t>
    </w:r>
    <w:r>
      <w:t>material is not copyright free.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C94E3" w14:textId="77777777" w:rsidR="002E3620" w:rsidRPr="00AB5588" w:rsidRDefault="002E3620" w:rsidP="005409BF">
    <w:pPr>
      <w:framePr w:w="397" w:h="284" w:hRule="exact" w:hSpace="680" w:wrap="around" w:vAnchor="page" w:hAnchor="page" w:x="11063" w:y="16092"/>
      <w:jc w:val="center"/>
      <w:rPr>
        <w:rStyle w:val="PageNumber"/>
        <w:szCs w:val="18"/>
      </w:rPr>
    </w:pPr>
    <w:r w:rsidRPr="00AB5588">
      <w:rPr>
        <w:rStyle w:val="PageNumber"/>
        <w:szCs w:val="18"/>
      </w:rPr>
      <w:fldChar w:fldCharType="begin"/>
    </w:r>
    <w:r w:rsidRPr="00AB5588">
      <w:rPr>
        <w:rStyle w:val="PageNumber"/>
        <w:szCs w:val="18"/>
      </w:rPr>
      <w:instrText xml:space="preserve"> PAGE </w:instrText>
    </w:r>
    <w:r w:rsidRPr="00AB5588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1</w:t>
    </w:r>
    <w:r w:rsidRPr="00AB5588">
      <w:rPr>
        <w:rStyle w:val="PageNumber"/>
        <w:szCs w:val="18"/>
      </w:rPr>
      <w:fldChar w:fldCharType="end"/>
    </w:r>
  </w:p>
  <w:p w14:paraId="408876C5" w14:textId="77777777" w:rsidR="002E3620" w:rsidRDefault="002E3620" w:rsidP="005409BF">
    <w:pPr>
      <w:pStyle w:val="Footer"/>
    </w:pPr>
    <w:r w:rsidRPr="00EE6625">
      <w:t xml:space="preserve">© Pearson </w:t>
    </w:r>
    <w:r w:rsidRPr="00EE6625">
      <w:rPr>
        <w:noProof/>
        <w:szCs w:val="50"/>
        <w:lang w:eastAsia="en-GB"/>
      </w:rPr>
      <w:t>Education</w:t>
    </w:r>
    <w:r>
      <w:t xml:space="preserve"> Ltd 2011</w:t>
    </w:r>
    <w:r w:rsidRPr="00EE6625">
      <w:t xml:space="preserve">. Copying permitted for purchasing institution only. This </w:t>
    </w:r>
    <w:r>
      <w:t>material is</w:t>
    </w:r>
    <w:r w:rsidR="007178C5">
      <w:rPr>
        <w:noProof/>
        <w:lang w:eastAsia="en-GB"/>
      </w:rPr>
      <w:drawing>
        <wp:anchor distT="0" distB="0" distL="114300" distR="114300" simplePos="0" relativeHeight="251655168" behindDoc="1" locked="1" layoutInCell="1" allowOverlap="1" wp14:anchorId="1E69CD1D" wp14:editId="5BEE8A8E">
          <wp:simplePos x="0" y="0"/>
          <wp:positionH relativeFrom="page">
            <wp:posOffset>6894830</wp:posOffset>
          </wp:positionH>
          <wp:positionV relativeFrom="page">
            <wp:posOffset>10063480</wp:posOffset>
          </wp:positionV>
          <wp:extent cx="467995" cy="467995"/>
          <wp:effectExtent l="0" t="0" r="8255" b="8255"/>
          <wp:wrapThrough wrapText="bothSides">
            <wp:wrapPolygon edited="0">
              <wp:start x="0" y="0"/>
              <wp:lineTo x="0" y="21102"/>
              <wp:lineTo x="21102" y="21102"/>
              <wp:lineTo x="21102" y="0"/>
              <wp:lineTo x="0" y="0"/>
            </wp:wrapPolygon>
          </wp:wrapThrough>
          <wp:docPr id="12" name="Picture 12" descr="Right-fo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Right-fol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not copyright free.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748C4" w14:textId="77777777" w:rsidR="00E06B4A" w:rsidRDefault="00E06B4A">
      <w:r>
        <w:separator/>
      </w:r>
    </w:p>
  </w:footnote>
  <w:footnote w:type="continuationSeparator" w:id="0">
    <w:p w14:paraId="0F4E2BE1" w14:textId="77777777" w:rsidR="00E06B4A" w:rsidRDefault="00E06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58AB3" w14:textId="77777777" w:rsidR="002E3620" w:rsidRDefault="007178C5" w:rsidP="000D7636">
    <w:pPr>
      <w:pStyle w:val="Header"/>
      <w:tabs>
        <w:tab w:val="left" w:pos="9013"/>
        <w:tab w:val="right" w:pos="9858"/>
      </w:tabs>
      <w:jc w:val="lef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B751D87" wp14:editId="66FAB243">
              <wp:simplePos x="0" y="0"/>
              <wp:positionH relativeFrom="page">
                <wp:posOffset>4500880</wp:posOffset>
              </wp:positionH>
              <wp:positionV relativeFrom="page">
                <wp:posOffset>180340</wp:posOffset>
              </wp:positionV>
              <wp:extent cx="2734945" cy="457200"/>
              <wp:effectExtent l="0" t="0" r="3175" b="635"/>
              <wp:wrapNone/>
              <wp:docPr id="4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49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74A3DC" w14:textId="77777777" w:rsidR="002E3620" w:rsidRDefault="002E3620" w:rsidP="006D67FA">
                          <w:pPr>
                            <w:pStyle w:val="Unithead"/>
                          </w:pPr>
                          <w:r>
                            <w:t>BTEC Level 2 First Health and Social Care</w:t>
                          </w:r>
                        </w:p>
                        <w:p w14:paraId="04BF00F9" w14:textId="77777777" w:rsidR="002E3620" w:rsidRPr="009B4A04" w:rsidRDefault="002E3620" w:rsidP="006D67FA">
                          <w:pPr>
                            <w:pStyle w:val="Unithead"/>
                          </w:pPr>
                          <w:r>
                            <w:t>Teaching and Assessment Pack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751D87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7" type="#_x0000_t202" style="position:absolute;margin-left:354.4pt;margin-top:14.2pt;width:215.3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" filled="f" stroked="f">
              <v:textbox inset="0,0,0,0">
                <w:txbxContent>
                  <w:p w14:paraId="3B74A3DC" w14:textId="77777777" w:rsidR="002E3620" w:rsidRDefault="002E3620" w:rsidP="006D67FA">
                    <w:pPr>
                      <w:pStyle w:val="Unithead"/>
                    </w:pPr>
                    <w:r>
                      <w:t>BTEC Level 2 First Health and Social Care</w:t>
                    </w:r>
                  </w:p>
                  <w:p w14:paraId="04BF00F9" w14:textId="77777777" w:rsidR="002E3620" w:rsidRPr="009B4A04" w:rsidRDefault="002E3620" w:rsidP="006D67FA">
                    <w:pPr>
                      <w:pStyle w:val="Unithead"/>
                    </w:pPr>
                    <w:r>
                      <w:t>Teaching and Assessment Pack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959599" wp14:editId="1798DF95">
              <wp:simplePos x="0" y="0"/>
              <wp:positionH relativeFrom="page">
                <wp:posOffset>431800</wp:posOffset>
              </wp:positionH>
              <wp:positionV relativeFrom="page">
                <wp:posOffset>720090</wp:posOffset>
              </wp:positionV>
              <wp:extent cx="4686300" cy="182880"/>
              <wp:effectExtent l="3175" t="0" r="0" b="1905"/>
              <wp:wrapNone/>
              <wp:docPr id="3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2C605A" w14:textId="77777777" w:rsidR="002E3620" w:rsidRPr="009B4A04" w:rsidRDefault="002E3620" w:rsidP="006D67FA">
                          <w:pPr>
                            <w:pStyle w:val="Unithead"/>
                          </w:pPr>
                          <w:r w:rsidRPr="009B4A04">
                            <w:t>Unit 1: Health and Fitness for Sport and Exercise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959599" id="Text Box 37" o:spid="_x0000_s1028" type="#_x0000_t202" style="position:absolute;margin-left:34pt;margin-top:56.7pt;width:369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TMOsgIAALE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" filled="f" stroked="f">
              <v:textbox inset="0,0,0,0">
                <w:txbxContent>
                  <w:p w14:paraId="252C605A" w14:textId="77777777" w:rsidR="002E3620" w:rsidRPr="009B4A04" w:rsidRDefault="002E3620" w:rsidP="006D67FA">
                    <w:pPr>
                      <w:pStyle w:val="Unithead"/>
                    </w:pPr>
                    <w:r w:rsidRPr="009B4A04">
                      <w:t>Unit 1: Health and Fitness for Sport and Exercise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7216" behindDoc="1" locked="1" layoutInCell="1" allowOverlap="1" wp14:anchorId="5EC6182A" wp14:editId="7099F69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1324610"/>
          <wp:effectExtent l="0" t="0" r="2540" b="8890"/>
          <wp:wrapNone/>
          <wp:docPr id="32" name="Picture 32" descr="TAP_Header_Sports_20mm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TAP_Header_Sports_20mm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2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3F7C2" w14:textId="77777777" w:rsidR="002E3620" w:rsidRPr="00EE6625" w:rsidRDefault="007178C5" w:rsidP="0073023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952DC8" wp14:editId="3F0A3D7A">
              <wp:simplePos x="0" y="0"/>
              <wp:positionH relativeFrom="page">
                <wp:posOffset>431800</wp:posOffset>
              </wp:positionH>
              <wp:positionV relativeFrom="page">
                <wp:posOffset>826770</wp:posOffset>
              </wp:positionV>
              <wp:extent cx="5020310" cy="329565"/>
              <wp:effectExtent l="3175" t="0" r="0" b="0"/>
              <wp:wrapNone/>
              <wp:docPr id="2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031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596C85" w14:textId="77777777" w:rsidR="002E3620" w:rsidRPr="006F19A1" w:rsidRDefault="002E3620" w:rsidP="00D11075">
                          <w:pPr>
                            <w:pStyle w:val="Unithead"/>
                          </w:pPr>
                          <w:r w:rsidRPr="006D67FA">
                            <w:t>Unit</w:t>
                          </w:r>
                          <w:r w:rsidRPr="009B4A04">
                            <w:t xml:space="preserve"> </w:t>
                          </w:r>
                          <w:r w:rsidR="00C56F7B">
                            <w:t>2</w:t>
                          </w:r>
                          <w:r w:rsidRPr="009B4A04">
                            <w:t xml:space="preserve">: </w:t>
                          </w:r>
                          <w:r w:rsidR="002508A5">
                            <w:t>Working in Health and Social Care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952DC8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9" type="#_x0000_t202" style="position:absolute;left:0;text-align:left;margin-left:34pt;margin-top:65.1pt;width:395.3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+6nsAIAALE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" filled="f" stroked="f">
              <v:textbox inset="0,0,0,0">
                <w:txbxContent>
                  <w:p w14:paraId="6D596C85" w14:textId="77777777" w:rsidR="002E3620" w:rsidRPr="006F19A1" w:rsidRDefault="002E3620" w:rsidP="00D11075">
                    <w:pPr>
                      <w:pStyle w:val="Unithead"/>
                    </w:pPr>
                    <w:r w:rsidRPr="006D67FA">
                      <w:t>Unit</w:t>
                    </w:r>
                    <w:r w:rsidRPr="009B4A04">
                      <w:t xml:space="preserve"> </w:t>
                    </w:r>
                    <w:r w:rsidR="00C56F7B">
                      <w:t>2</w:t>
                    </w:r>
                    <w:r w:rsidRPr="009B4A04">
                      <w:t xml:space="preserve">: </w:t>
                    </w:r>
                    <w:r w:rsidR="002508A5">
                      <w:t>Working in Health and Social Care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6E559C6" wp14:editId="27B1BC5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1693545"/>
          <wp:effectExtent l="0" t="0" r="2540" b="1905"/>
          <wp:wrapNone/>
          <wp:docPr id="44" name="Picture 44" descr="BTEC Nationals&#10;Health and Social C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BTEC Nationals&#10;Health and Social Ca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69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326AA" w14:textId="77777777" w:rsidR="002E3620" w:rsidRDefault="007178C5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0E8371F" wp14:editId="47979CDE">
              <wp:simplePos x="0" y="0"/>
              <wp:positionH relativeFrom="page">
                <wp:posOffset>4500880</wp:posOffset>
              </wp:positionH>
              <wp:positionV relativeFrom="page">
                <wp:posOffset>180340</wp:posOffset>
              </wp:positionV>
              <wp:extent cx="2514600" cy="457200"/>
              <wp:effectExtent l="0" t="0" r="4445" b="63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7A4360" w14:textId="77777777" w:rsidR="002E3620" w:rsidRPr="00D94EF0" w:rsidRDefault="002E3620" w:rsidP="006D67FA">
                          <w:pPr>
                            <w:pStyle w:val="Unithead"/>
                          </w:pPr>
                          <w:proofErr w:type="spellStart"/>
                          <w:r>
                            <w:t>BookTitle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E8371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left:0;text-align:left;margin-left:354.4pt;margin-top:14.2pt;width:198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" filled="f" stroked="f">
              <v:textbox inset="0,0,0,0">
                <w:txbxContent>
                  <w:p w14:paraId="4A7A4360" w14:textId="77777777" w:rsidR="002E3620" w:rsidRPr="00D94EF0" w:rsidRDefault="002E3620" w:rsidP="006D67FA">
                    <w:pPr>
                      <w:pStyle w:val="Unithead"/>
                    </w:pPr>
                    <w:proofErr w:type="spellStart"/>
                    <w:r>
                      <w:t>BookTitle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5842F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C2E43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240B9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93AB4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7C839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130F5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45AE5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3CCA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75097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398D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7985F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6053CA"/>
    <w:multiLevelType w:val="multilevel"/>
    <w:tmpl w:val="D838822C"/>
    <w:styleLink w:val="Listroman"/>
    <w:lvl w:ilvl="0">
      <w:start w:val="1"/>
      <w:numFmt w:val="lowerRoman"/>
      <w:pStyle w:val="Romanlist"/>
      <w:lvlText w:val="%1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74"/>
        </w:tabs>
        <w:ind w:left="187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34"/>
        </w:tabs>
        <w:ind w:left="22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94"/>
        </w:tabs>
        <w:ind w:left="25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54"/>
        </w:tabs>
        <w:ind w:left="29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4"/>
        </w:tabs>
        <w:ind w:left="33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74"/>
        </w:tabs>
        <w:ind w:left="36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34"/>
        </w:tabs>
        <w:ind w:left="4034" w:hanging="360"/>
      </w:pPr>
      <w:rPr>
        <w:rFonts w:hint="default"/>
      </w:rPr>
    </w:lvl>
  </w:abstractNum>
  <w:abstractNum w:abstractNumId="12" w15:restartNumberingAfterBreak="0">
    <w:nsid w:val="0F1F49B4"/>
    <w:multiLevelType w:val="hybridMultilevel"/>
    <w:tmpl w:val="8CEA7DD0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11D30097"/>
    <w:multiLevelType w:val="hybridMultilevel"/>
    <w:tmpl w:val="A382537C"/>
    <w:lvl w:ilvl="0" w:tplc="34D06B52">
      <w:start w:val="1"/>
      <w:numFmt w:val="bullet"/>
      <w:pStyle w:val="Subbullets"/>
      <w:lvlText w:val="○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410486"/>
    <w:multiLevelType w:val="hybridMultilevel"/>
    <w:tmpl w:val="27625764"/>
    <w:lvl w:ilvl="0" w:tplc="18EC5DC8">
      <w:start w:val="1"/>
      <w:numFmt w:val="bullet"/>
      <w:pStyle w:val="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18427C"/>
    <w:multiLevelType w:val="hybridMultilevel"/>
    <w:tmpl w:val="14DA62C8"/>
    <w:lvl w:ilvl="0" w:tplc="1B2CAF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100EFF"/>
    <w:multiLevelType w:val="hybridMultilevel"/>
    <w:tmpl w:val="570024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90290E"/>
    <w:multiLevelType w:val="multilevel"/>
    <w:tmpl w:val="513CE328"/>
    <w:numStyleLink w:val="Listnum"/>
  </w:abstractNum>
  <w:abstractNum w:abstractNumId="18" w15:restartNumberingAfterBreak="0">
    <w:nsid w:val="2A634C4B"/>
    <w:multiLevelType w:val="hybridMultilevel"/>
    <w:tmpl w:val="0F323D7A"/>
    <w:lvl w:ilvl="0" w:tplc="CA2C95D6">
      <w:start w:val="1"/>
      <w:numFmt w:val="bullet"/>
      <w:pStyle w:val="Feature1textbullets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E510D5"/>
    <w:multiLevelType w:val="hybridMultilevel"/>
    <w:tmpl w:val="B78E5F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3F3715"/>
    <w:multiLevelType w:val="multilevel"/>
    <w:tmpl w:val="513CE328"/>
    <w:numStyleLink w:val="Listnum"/>
  </w:abstractNum>
  <w:abstractNum w:abstractNumId="21" w15:restartNumberingAfterBreak="0">
    <w:nsid w:val="3869413D"/>
    <w:multiLevelType w:val="hybridMultilevel"/>
    <w:tmpl w:val="0F965F6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3B5F6E8E"/>
    <w:multiLevelType w:val="multilevel"/>
    <w:tmpl w:val="27625764"/>
    <w:lvl w:ilvl="0">
      <w:start w:val="1"/>
      <w:numFmt w:val="bullet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B57E96"/>
    <w:multiLevelType w:val="hybridMultilevel"/>
    <w:tmpl w:val="238AAE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4B66BC"/>
    <w:multiLevelType w:val="multilevel"/>
    <w:tmpl w:val="94BC6318"/>
    <w:lvl w:ilvl="0">
      <w:start w:val="1"/>
      <w:numFmt w:val="bullet"/>
      <w:lvlText w:val="○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7B65A6"/>
    <w:multiLevelType w:val="multilevel"/>
    <w:tmpl w:val="C690232A"/>
    <w:styleLink w:val="Listfeature"/>
    <w:lvl w:ilvl="0">
      <w:start w:val="1"/>
      <w:numFmt w:val="decimal"/>
      <w:pStyle w:val="Feature1textnumberedlist"/>
      <w:lvlText w:val="%1"/>
      <w:lvlJc w:val="left"/>
      <w:pPr>
        <w:tabs>
          <w:tab w:val="num" w:pos="505"/>
        </w:tabs>
        <w:ind w:left="505" w:hanging="397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BA438A4"/>
    <w:multiLevelType w:val="hybridMultilevel"/>
    <w:tmpl w:val="B1D241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C84F40"/>
    <w:multiLevelType w:val="hybridMultilevel"/>
    <w:tmpl w:val="B2C23D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94B2D0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DB2D8C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DD2C10"/>
    <w:multiLevelType w:val="hybridMultilevel"/>
    <w:tmpl w:val="8468F442"/>
    <w:lvl w:ilvl="0" w:tplc="4A0C0C16">
      <w:start w:val="1"/>
      <w:numFmt w:val="bullet"/>
      <w:pStyle w:val="Learnerbullets1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2271B3"/>
    <w:multiLevelType w:val="hybridMultilevel"/>
    <w:tmpl w:val="CE7ABA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46464C"/>
    <w:multiLevelType w:val="hybridMultilevel"/>
    <w:tmpl w:val="D49E73E2"/>
    <w:lvl w:ilvl="0" w:tplc="1C3C8F14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6E226D"/>
    <w:multiLevelType w:val="multilevel"/>
    <w:tmpl w:val="0F34B3CA"/>
    <w:styleLink w:val="Listalpha"/>
    <w:lvl w:ilvl="0">
      <w:start w:val="1"/>
      <w:numFmt w:val="lowerLetter"/>
      <w:pStyle w:val="Alphalist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759E7D55"/>
    <w:multiLevelType w:val="multilevel"/>
    <w:tmpl w:val="513CE328"/>
    <w:numStyleLink w:val="Listnum"/>
  </w:abstractNum>
  <w:abstractNum w:abstractNumId="33" w15:restartNumberingAfterBreak="0">
    <w:nsid w:val="75E357D0"/>
    <w:multiLevelType w:val="hybridMultilevel"/>
    <w:tmpl w:val="67D488AA"/>
    <w:lvl w:ilvl="0" w:tplc="7A245A8C">
      <w:start w:val="1"/>
      <w:numFmt w:val="bullet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30377C"/>
    <w:multiLevelType w:val="multilevel"/>
    <w:tmpl w:val="513CE328"/>
    <w:styleLink w:val="Listnum"/>
    <w:lvl w:ilvl="0">
      <w:start w:val="1"/>
      <w:numFmt w:val="decimal"/>
      <w:pStyle w:val="Tabletextnumberedlist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4"/>
  </w:num>
  <w:num w:numId="2">
    <w:abstractNumId w:val="31"/>
  </w:num>
  <w:num w:numId="3">
    <w:abstractNumId w:val="11"/>
  </w:num>
  <w:num w:numId="4">
    <w:abstractNumId w:val="33"/>
  </w:num>
  <w:num w:numId="5">
    <w:abstractNumId w:val="18"/>
  </w:num>
  <w:num w:numId="6">
    <w:abstractNumId w:val="20"/>
  </w:num>
  <w:num w:numId="7">
    <w:abstractNumId w:val="17"/>
  </w:num>
  <w:num w:numId="8">
    <w:abstractNumId w:val="25"/>
  </w:num>
  <w:num w:numId="9">
    <w:abstractNumId w:val="14"/>
  </w:num>
  <w:num w:numId="10">
    <w:abstractNumId w:val="30"/>
  </w:num>
  <w:num w:numId="11">
    <w:abstractNumId w:val="32"/>
  </w:num>
  <w:num w:numId="12">
    <w:abstractNumId w:val="10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9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28"/>
  </w:num>
  <w:num w:numId="23">
    <w:abstractNumId w:val="22"/>
  </w:num>
  <w:num w:numId="24">
    <w:abstractNumId w:val="13"/>
  </w:num>
  <w:num w:numId="25">
    <w:abstractNumId w:val="24"/>
  </w:num>
  <w:num w:numId="26">
    <w:abstractNumId w:val="21"/>
  </w:num>
  <w:num w:numId="27">
    <w:abstractNumId w:val="15"/>
  </w:num>
  <w:num w:numId="28">
    <w:abstractNumId w:val="12"/>
  </w:num>
  <w:num w:numId="29">
    <w:abstractNumId w:val="19"/>
  </w:num>
  <w:num w:numId="30">
    <w:abstractNumId w:val="27"/>
  </w:num>
  <w:num w:numId="31">
    <w:abstractNumId w:val="16"/>
  </w:num>
  <w:num w:numId="32">
    <w:abstractNumId w:val="23"/>
  </w:num>
  <w:num w:numId="33">
    <w:abstractNumId w:val="26"/>
  </w:num>
  <w:num w:numId="34">
    <w:abstractNumId w:val="29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E55"/>
    <w:rsid w:val="000200F2"/>
    <w:rsid w:val="0002566C"/>
    <w:rsid w:val="00025AEE"/>
    <w:rsid w:val="00025D4E"/>
    <w:rsid w:val="00026805"/>
    <w:rsid w:val="00032257"/>
    <w:rsid w:val="00032467"/>
    <w:rsid w:val="00036C55"/>
    <w:rsid w:val="000375DD"/>
    <w:rsid w:val="000379AE"/>
    <w:rsid w:val="00037B86"/>
    <w:rsid w:val="000477B2"/>
    <w:rsid w:val="000517AC"/>
    <w:rsid w:val="00054477"/>
    <w:rsid w:val="000552B5"/>
    <w:rsid w:val="0005572E"/>
    <w:rsid w:val="00055F83"/>
    <w:rsid w:val="00060130"/>
    <w:rsid w:val="00066359"/>
    <w:rsid w:val="000730FD"/>
    <w:rsid w:val="0007583D"/>
    <w:rsid w:val="00080D65"/>
    <w:rsid w:val="00081628"/>
    <w:rsid w:val="000833D3"/>
    <w:rsid w:val="0008635D"/>
    <w:rsid w:val="000866B0"/>
    <w:rsid w:val="0008753F"/>
    <w:rsid w:val="0009036E"/>
    <w:rsid w:val="000908C1"/>
    <w:rsid w:val="00095C3B"/>
    <w:rsid w:val="000961CE"/>
    <w:rsid w:val="00096F58"/>
    <w:rsid w:val="000A01F0"/>
    <w:rsid w:val="000A3A56"/>
    <w:rsid w:val="000A58C9"/>
    <w:rsid w:val="000B4782"/>
    <w:rsid w:val="000C0126"/>
    <w:rsid w:val="000C0571"/>
    <w:rsid w:val="000C5036"/>
    <w:rsid w:val="000D0606"/>
    <w:rsid w:val="000D0A77"/>
    <w:rsid w:val="000D1027"/>
    <w:rsid w:val="000D37CF"/>
    <w:rsid w:val="000D51D4"/>
    <w:rsid w:val="000D5A0D"/>
    <w:rsid w:val="000D616B"/>
    <w:rsid w:val="000D69A9"/>
    <w:rsid w:val="000D7636"/>
    <w:rsid w:val="000E044C"/>
    <w:rsid w:val="000F050F"/>
    <w:rsid w:val="000F62FD"/>
    <w:rsid w:val="000F7466"/>
    <w:rsid w:val="0010147E"/>
    <w:rsid w:val="001047D7"/>
    <w:rsid w:val="00104DFB"/>
    <w:rsid w:val="001069AF"/>
    <w:rsid w:val="00106E3D"/>
    <w:rsid w:val="00107482"/>
    <w:rsid w:val="00112BF9"/>
    <w:rsid w:val="0011372B"/>
    <w:rsid w:val="0011392A"/>
    <w:rsid w:val="00120645"/>
    <w:rsid w:val="0012131B"/>
    <w:rsid w:val="0014493C"/>
    <w:rsid w:val="00151ECE"/>
    <w:rsid w:val="001600BD"/>
    <w:rsid w:val="00162945"/>
    <w:rsid w:val="001704F2"/>
    <w:rsid w:val="001712BA"/>
    <w:rsid w:val="00171C99"/>
    <w:rsid w:val="001722D5"/>
    <w:rsid w:val="001777CC"/>
    <w:rsid w:val="001812AE"/>
    <w:rsid w:val="001812F0"/>
    <w:rsid w:val="00190F2C"/>
    <w:rsid w:val="001A139A"/>
    <w:rsid w:val="001A22B2"/>
    <w:rsid w:val="001B0437"/>
    <w:rsid w:val="001B22AE"/>
    <w:rsid w:val="001B28DF"/>
    <w:rsid w:val="001B2A18"/>
    <w:rsid w:val="001B39D6"/>
    <w:rsid w:val="001B3B5E"/>
    <w:rsid w:val="001B4078"/>
    <w:rsid w:val="001B7B0C"/>
    <w:rsid w:val="001C1EAA"/>
    <w:rsid w:val="001C2786"/>
    <w:rsid w:val="001C2B82"/>
    <w:rsid w:val="001C4235"/>
    <w:rsid w:val="001C5FD9"/>
    <w:rsid w:val="001D2EE2"/>
    <w:rsid w:val="001D341A"/>
    <w:rsid w:val="001D3B2C"/>
    <w:rsid w:val="001D5482"/>
    <w:rsid w:val="001D7080"/>
    <w:rsid w:val="001D7431"/>
    <w:rsid w:val="001E7FC4"/>
    <w:rsid w:val="001F2357"/>
    <w:rsid w:val="001F3EAC"/>
    <w:rsid w:val="001F70D2"/>
    <w:rsid w:val="00200080"/>
    <w:rsid w:val="00201741"/>
    <w:rsid w:val="0020233E"/>
    <w:rsid w:val="00203312"/>
    <w:rsid w:val="00203D92"/>
    <w:rsid w:val="00207153"/>
    <w:rsid w:val="00210FF9"/>
    <w:rsid w:val="002248AC"/>
    <w:rsid w:val="00227969"/>
    <w:rsid w:val="00230408"/>
    <w:rsid w:val="00237EB7"/>
    <w:rsid w:val="002424E2"/>
    <w:rsid w:val="002508A5"/>
    <w:rsid w:val="00251E5C"/>
    <w:rsid w:val="002538B5"/>
    <w:rsid w:val="00253BB5"/>
    <w:rsid w:val="00254149"/>
    <w:rsid w:val="00256E82"/>
    <w:rsid w:val="002667A1"/>
    <w:rsid w:val="00267D84"/>
    <w:rsid w:val="00274716"/>
    <w:rsid w:val="00276DB1"/>
    <w:rsid w:val="002802D6"/>
    <w:rsid w:val="00280A09"/>
    <w:rsid w:val="00283EAE"/>
    <w:rsid w:val="00293707"/>
    <w:rsid w:val="002945C2"/>
    <w:rsid w:val="00294724"/>
    <w:rsid w:val="0029499E"/>
    <w:rsid w:val="0029570C"/>
    <w:rsid w:val="00296C8B"/>
    <w:rsid w:val="002A0C1B"/>
    <w:rsid w:val="002A54A5"/>
    <w:rsid w:val="002A640B"/>
    <w:rsid w:val="002A7EEE"/>
    <w:rsid w:val="002A7F15"/>
    <w:rsid w:val="002B1E8A"/>
    <w:rsid w:val="002B3FBE"/>
    <w:rsid w:val="002B426B"/>
    <w:rsid w:val="002B6194"/>
    <w:rsid w:val="002C09CF"/>
    <w:rsid w:val="002C15D4"/>
    <w:rsid w:val="002C2077"/>
    <w:rsid w:val="002D0945"/>
    <w:rsid w:val="002D412C"/>
    <w:rsid w:val="002D511C"/>
    <w:rsid w:val="002D618C"/>
    <w:rsid w:val="002E3264"/>
    <w:rsid w:val="002E3620"/>
    <w:rsid w:val="002F29A5"/>
    <w:rsid w:val="002F5BD3"/>
    <w:rsid w:val="002F78C6"/>
    <w:rsid w:val="003037B6"/>
    <w:rsid w:val="00307FDE"/>
    <w:rsid w:val="00311017"/>
    <w:rsid w:val="00311391"/>
    <w:rsid w:val="0031149E"/>
    <w:rsid w:val="00313B79"/>
    <w:rsid w:val="0031706F"/>
    <w:rsid w:val="00317EE5"/>
    <w:rsid w:val="00324E3D"/>
    <w:rsid w:val="0032686E"/>
    <w:rsid w:val="0032777D"/>
    <w:rsid w:val="0033368D"/>
    <w:rsid w:val="003347F5"/>
    <w:rsid w:val="00335EB4"/>
    <w:rsid w:val="0033618E"/>
    <w:rsid w:val="003404A4"/>
    <w:rsid w:val="00345258"/>
    <w:rsid w:val="00352596"/>
    <w:rsid w:val="0035464D"/>
    <w:rsid w:val="00354947"/>
    <w:rsid w:val="003642D9"/>
    <w:rsid w:val="003650B7"/>
    <w:rsid w:val="00371120"/>
    <w:rsid w:val="00372445"/>
    <w:rsid w:val="0037275F"/>
    <w:rsid w:val="0037397D"/>
    <w:rsid w:val="00374EC7"/>
    <w:rsid w:val="00381C78"/>
    <w:rsid w:val="00382AEC"/>
    <w:rsid w:val="00382CE1"/>
    <w:rsid w:val="0038794D"/>
    <w:rsid w:val="003928D1"/>
    <w:rsid w:val="00394D45"/>
    <w:rsid w:val="00396209"/>
    <w:rsid w:val="0039762E"/>
    <w:rsid w:val="003A2432"/>
    <w:rsid w:val="003A34CB"/>
    <w:rsid w:val="003A5D13"/>
    <w:rsid w:val="003A6A02"/>
    <w:rsid w:val="003B330F"/>
    <w:rsid w:val="003B7248"/>
    <w:rsid w:val="003C2476"/>
    <w:rsid w:val="003D1D06"/>
    <w:rsid w:val="003E1871"/>
    <w:rsid w:val="003E1F1E"/>
    <w:rsid w:val="003E3F3B"/>
    <w:rsid w:val="00403B2B"/>
    <w:rsid w:val="00404626"/>
    <w:rsid w:val="00413B22"/>
    <w:rsid w:val="00415530"/>
    <w:rsid w:val="00415D1E"/>
    <w:rsid w:val="004167C2"/>
    <w:rsid w:val="00417E55"/>
    <w:rsid w:val="004219AA"/>
    <w:rsid w:val="00421DC5"/>
    <w:rsid w:val="004232F4"/>
    <w:rsid w:val="00424EF7"/>
    <w:rsid w:val="0043583F"/>
    <w:rsid w:val="00436050"/>
    <w:rsid w:val="00436939"/>
    <w:rsid w:val="00440900"/>
    <w:rsid w:val="00440AF5"/>
    <w:rsid w:val="00445711"/>
    <w:rsid w:val="00445961"/>
    <w:rsid w:val="004475AD"/>
    <w:rsid w:val="0045002D"/>
    <w:rsid w:val="004502D4"/>
    <w:rsid w:val="00455735"/>
    <w:rsid w:val="00460696"/>
    <w:rsid w:val="00460AE2"/>
    <w:rsid w:val="004624FE"/>
    <w:rsid w:val="00466E6C"/>
    <w:rsid w:val="00470CAB"/>
    <w:rsid w:val="00470CE9"/>
    <w:rsid w:val="004711EC"/>
    <w:rsid w:val="00472AB5"/>
    <w:rsid w:val="00473FED"/>
    <w:rsid w:val="004761D1"/>
    <w:rsid w:val="00484832"/>
    <w:rsid w:val="00484EE4"/>
    <w:rsid w:val="00485B19"/>
    <w:rsid w:val="0048635E"/>
    <w:rsid w:val="00487BA1"/>
    <w:rsid w:val="00490409"/>
    <w:rsid w:val="004935C0"/>
    <w:rsid w:val="0049648B"/>
    <w:rsid w:val="004A372E"/>
    <w:rsid w:val="004A4BC2"/>
    <w:rsid w:val="004A547E"/>
    <w:rsid w:val="004A71F5"/>
    <w:rsid w:val="004B081F"/>
    <w:rsid w:val="004B1492"/>
    <w:rsid w:val="004C0D0A"/>
    <w:rsid w:val="004C50FA"/>
    <w:rsid w:val="004C539A"/>
    <w:rsid w:val="004C5ECF"/>
    <w:rsid w:val="004C64D9"/>
    <w:rsid w:val="004C76AF"/>
    <w:rsid w:val="004D1987"/>
    <w:rsid w:val="004D2523"/>
    <w:rsid w:val="004D4B1B"/>
    <w:rsid w:val="004E066A"/>
    <w:rsid w:val="004E4E3C"/>
    <w:rsid w:val="004F119B"/>
    <w:rsid w:val="004F45EF"/>
    <w:rsid w:val="004F594C"/>
    <w:rsid w:val="004F60C6"/>
    <w:rsid w:val="0050352C"/>
    <w:rsid w:val="00504EB3"/>
    <w:rsid w:val="005058A4"/>
    <w:rsid w:val="005062FE"/>
    <w:rsid w:val="005071A4"/>
    <w:rsid w:val="00507D68"/>
    <w:rsid w:val="00510F20"/>
    <w:rsid w:val="0051425F"/>
    <w:rsid w:val="00516076"/>
    <w:rsid w:val="0052143D"/>
    <w:rsid w:val="00523026"/>
    <w:rsid w:val="00523AB7"/>
    <w:rsid w:val="0053046C"/>
    <w:rsid w:val="00531E59"/>
    <w:rsid w:val="005342CF"/>
    <w:rsid w:val="0053580C"/>
    <w:rsid w:val="005363A0"/>
    <w:rsid w:val="00536F7D"/>
    <w:rsid w:val="005409BF"/>
    <w:rsid w:val="00540F8C"/>
    <w:rsid w:val="00552F6E"/>
    <w:rsid w:val="00554868"/>
    <w:rsid w:val="00554A39"/>
    <w:rsid w:val="00562349"/>
    <w:rsid w:val="00562DB7"/>
    <w:rsid w:val="00564CD2"/>
    <w:rsid w:val="00572330"/>
    <w:rsid w:val="005762E7"/>
    <w:rsid w:val="00577133"/>
    <w:rsid w:val="00582C9A"/>
    <w:rsid w:val="00583522"/>
    <w:rsid w:val="005849AB"/>
    <w:rsid w:val="00590E12"/>
    <w:rsid w:val="0059128E"/>
    <w:rsid w:val="00592741"/>
    <w:rsid w:val="00594312"/>
    <w:rsid w:val="005949C5"/>
    <w:rsid w:val="00594FF4"/>
    <w:rsid w:val="005A077F"/>
    <w:rsid w:val="005A1418"/>
    <w:rsid w:val="005A5495"/>
    <w:rsid w:val="005A7952"/>
    <w:rsid w:val="005B394C"/>
    <w:rsid w:val="005B57C1"/>
    <w:rsid w:val="005C0BC6"/>
    <w:rsid w:val="005C0C21"/>
    <w:rsid w:val="005C2659"/>
    <w:rsid w:val="005C41C9"/>
    <w:rsid w:val="005D43F8"/>
    <w:rsid w:val="005D4B4D"/>
    <w:rsid w:val="005D57AB"/>
    <w:rsid w:val="005E1F44"/>
    <w:rsid w:val="005F1668"/>
    <w:rsid w:val="005F5CC8"/>
    <w:rsid w:val="00600189"/>
    <w:rsid w:val="00600F42"/>
    <w:rsid w:val="006068C7"/>
    <w:rsid w:val="00611EDF"/>
    <w:rsid w:val="0061572D"/>
    <w:rsid w:val="00622545"/>
    <w:rsid w:val="00646357"/>
    <w:rsid w:val="00650293"/>
    <w:rsid w:val="00651C65"/>
    <w:rsid w:val="00660CDF"/>
    <w:rsid w:val="00662083"/>
    <w:rsid w:val="00667E83"/>
    <w:rsid w:val="00670610"/>
    <w:rsid w:val="00670E2F"/>
    <w:rsid w:val="0067132B"/>
    <w:rsid w:val="00673876"/>
    <w:rsid w:val="00675D38"/>
    <w:rsid w:val="00677E22"/>
    <w:rsid w:val="00681380"/>
    <w:rsid w:val="00683C7F"/>
    <w:rsid w:val="00685076"/>
    <w:rsid w:val="00685AAA"/>
    <w:rsid w:val="00691558"/>
    <w:rsid w:val="00693DF3"/>
    <w:rsid w:val="006A0201"/>
    <w:rsid w:val="006A039C"/>
    <w:rsid w:val="006B1253"/>
    <w:rsid w:val="006B1EBF"/>
    <w:rsid w:val="006B219E"/>
    <w:rsid w:val="006B5580"/>
    <w:rsid w:val="006B7004"/>
    <w:rsid w:val="006C06E5"/>
    <w:rsid w:val="006C0709"/>
    <w:rsid w:val="006C2D4F"/>
    <w:rsid w:val="006C31FC"/>
    <w:rsid w:val="006C3205"/>
    <w:rsid w:val="006C6DA1"/>
    <w:rsid w:val="006C7257"/>
    <w:rsid w:val="006D1032"/>
    <w:rsid w:val="006D67FA"/>
    <w:rsid w:val="006D7702"/>
    <w:rsid w:val="006E04E6"/>
    <w:rsid w:val="006E206D"/>
    <w:rsid w:val="006E23A6"/>
    <w:rsid w:val="006E2535"/>
    <w:rsid w:val="006E2F07"/>
    <w:rsid w:val="006E3443"/>
    <w:rsid w:val="006E3F41"/>
    <w:rsid w:val="006E6903"/>
    <w:rsid w:val="006E7FEE"/>
    <w:rsid w:val="006F19A1"/>
    <w:rsid w:val="006F229C"/>
    <w:rsid w:val="006F5083"/>
    <w:rsid w:val="006F5B11"/>
    <w:rsid w:val="007057FA"/>
    <w:rsid w:val="007062C8"/>
    <w:rsid w:val="00706A6B"/>
    <w:rsid w:val="007144ED"/>
    <w:rsid w:val="007178C5"/>
    <w:rsid w:val="00717E67"/>
    <w:rsid w:val="00721811"/>
    <w:rsid w:val="007236F0"/>
    <w:rsid w:val="00726E0D"/>
    <w:rsid w:val="007300C3"/>
    <w:rsid w:val="00730233"/>
    <w:rsid w:val="00740805"/>
    <w:rsid w:val="00741956"/>
    <w:rsid w:val="00745499"/>
    <w:rsid w:val="00746D96"/>
    <w:rsid w:val="007500D9"/>
    <w:rsid w:val="00752495"/>
    <w:rsid w:val="00752C77"/>
    <w:rsid w:val="007539C0"/>
    <w:rsid w:val="007543CB"/>
    <w:rsid w:val="00763036"/>
    <w:rsid w:val="007639B9"/>
    <w:rsid w:val="00765EA0"/>
    <w:rsid w:val="007709F6"/>
    <w:rsid w:val="00771411"/>
    <w:rsid w:val="00772792"/>
    <w:rsid w:val="007741EF"/>
    <w:rsid w:val="00774848"/>
    <w:rsid w:val="00775994"/>
    <w:rsid w:val="00777DEA"/>
    <w:rsid w:val="00786AFA"/>
    <w:rsid w:val="00787F54"/>
    <w:rsid w:val="007926A3"/>
    <w:rsid w:val="007932A4"/>
    <w:rsid w:val="007A28F9"/>
    <w:rsid w:val="007A3859"/>
    <w:rsid w:val="007A474E"/>
    <w:rsid w:val="007B377D"/>
    <w:rsid w:val="007B51EF"/>
    <w:rsid w:val="007B60BB"/>
    <w:rsid w:val="007B6C97"/>
    <w:rsid w:val="007B6CC0"/>
    <w:rsid w:val="007C108E"/>
    <w:rsid w:val="007C2F99"/>
    <w:rsid w:val="007C7628"/>
    <w:rsid w:val="007D0DCA"/>
    <w:rsid w:val="007D1ECA"/>
    <w:rsid w:val="007D3CE8"/>
    <w:rsid w:val="007D699A"/>
    <w:rsid w:val="007E0AF0"/>
    <w:rsid w:val="007E274A"/>
    <w:rsid w:val="007E3379"/>
    <w:rsid w:val="007E5B16"/>
    <w:rsid w:val="00802779"/>
    <w:rsid w:val="00804E73"/>
    <w:rsid w:val="00807F46"/>
    <w:rsid w:val="008108AF"/>
    <w:rsid w:val="00812F50"/>
    <w:rsid w:val="00814A5B"/>
    <w:rsid w:val="008166AA"/>
    <w:rsid w:val="0082623A"/>
    <w:rsid w:val="0082762B"/>
    <w:rsid w:val="00836E0C"/>
    <w:rsid w:val="008374EF"/>
    <w:rsid w:val="00841018"/>
    <w:rsid w:val="0086298E"/>
    <w:rsid w:val="00866717"/>
    <w:rsid w:val="00871A88"/>
    <w:rsid w:val="00873315"/>
    <w:rsid w:val="00873AB3"/>
    <w:rsid w:val="008775BC"/>
    <w:rsid w:val="00877D5E"/>
    <w:rsid w:val="008811AD"/>
    <w:rsid w:val="008850C4"/>
    <w:rsid w:val="00886AA7"/>
    <w:rsid w:val="008920F8"/>
    <w:rsid w:val="00893612"/>
    <w:rsid w:val="00894759"/>
    <w:rsid w:val="00896A92"/>
    <w:rsid w:val="008A27F3"/>
    <w:rsid w:val="008A4308"/>
    <w:rsid w:val="008A44DC"/>
    <w:rsid w:val="008A6C45"/>
    <w:rsid w:val="008B0417"/>
    <w:rsid w:val="008C1F30"/>
    <w:rsid w:val="008C42AA"/>
    <w:rsid w:val="008C53D0"/>
    <w:rsid w:val="008D486F"/>
    <w:rsid w:val="008E0A8B"/>
    <w:rsid w:val="008E1044"/>
    <w:rsid w:val="008E53D3"/>
    <w:rsid w:val="008F0390"/>
    <w:rsid w:val="008F07C9"/>
    <w:rsid w:val="008F0975"/>
    <w:rsid w:val="008F21A8"/>
    <w:rsid w:val="008F2BD3"/>
    <w:rsid w:val="008F48B3"/>
    <w:rsid w:val="008F4DED"/>
    <w:rsid w:val="008F6A1E"/>
    <w:rsid w:val="00900A43"/>
    <w:rsid w:val="0090307D"/>
    <w:rsid w:val="00903330"/>
    <w:rsid w:val="00906034"/>
    <w:rsid w:val="009065D6"/>
    <w:rsid w:val="0091617F"/>
    <w:rsid w:val="009205B0"/>
    <w:rsid w:val="00923E77"/>
    <w:rsid w:val="00925F15"/>
    <w:rsid w:val="009404CF"/>
    <w:rsid w:val="009406C6"/>
    <w:rsid w:val="00944F79"/>
    <w:rsid w:val="00945B00"/>
    <w:rsid w:val="00951DE4"/>
    <w:rsid w:val="00957304"/>
    <w:rsid w:val="00961657"/>
    <w:rsid w:val="00961825"/>
    <w:rsid w:val="00961B8A"/>
    <w:rsid w:val="00962D7C"/>
    <w:rsid w:val="009641CC"/>
    <w:rsid w:val="00966D6A"/>
    <w:rsid w:val="0096782A"/>
    <w:rsid w:val="00970280"/>
    <w:rsid w:val="009711B2"/>
    <w:rsid w:val="00973118"/>
    <w:rsid w:val="00984E26"/>
    <w:rsid w:val="00985F52"/>
    <w:rsid w:val="00990529"/>
    <w:rsid w:val="00992C48"/>
    <w:rsid w:val="00993025"/>
    <w:rsid w:val="00993C8F"/>
    <w:rsid w:val="00994507"/>
    <w:rsid w:val="0099648E"/>
    <w:rsid w:val="009A1029"/>
    <w:rsid w:val="009A1773"/>
    <w:rsid w:val="009B4A04"/>
    <w:rsid w:val="009B4D2E"/>
    <w:rsid w:val="009C064B"/>
    <w:rsid w:val="009C071C"/>
    <w:rsid w:val="009C658B"/>
    <w:rsid w:val="009C6B26"/>
    <w:rsid w:val="009D2A37"/>
    <w:rsid w:val="009E135C"/>
    <w:rsid w:val="009E3F77"/>
    <w:rsid w:val="009E4A9E"/>
    <w:rsid w:val="009F2F5D"/>
    <w:rsid w:val="009F3C52"/>
    <w:rsid w:val="009F7E40"/>
    <w:rsid w:val="009F7F10"/>
    <w:rsid w:val="00A1271E"/>
    <w:rsid w:val="00A1641E"/>
    <w:rsid w:val="00A16C62"/>
    <w:rsid w:val="00A241D5"/>
    <w:rsid w:val="00A30869"/>
    <w:rsid w:val="00A31ADD"/>
    <w:rsid w:val="00A32632"/>
    <w:rsid w:val="00A362F3"/>
    <w:rsid w:val="00A423BA"/>
    <w:rsid w:val="00A42712"/>
    <w:rsid w:val="00A43220"/>
    <w:rsid w:val="00A450BE"/>
    <w:rsid w:val="00A5005D"/>
    <w:rsid w:val="00A51932"/>
    <w:rsid w:val="00A53A26"/>
    <w:rsid w:val="00A567B2"/>
    <w:rsid w:val="00A5758B"/>
    <w:rsid w:val="00A62FEE"/>
    <w:rsid w:val="00A65DCC"/>
    <w:rsid w:val="00A665DA"/>
    <w:rsid w:val="00A67323"/>
    <w:rsid w:val="00A73EF2"/>
    <w:rsid w:val="00A74136"/>
    <w:rsid w:val="00A779A2"/>
    <w:rsid w:val="00A91545"/>
    <w:rsid w:val="00A92401"/>
    <w:rsid w:val="00A95A3B"/>
    <w:rsid w:val="00A96806"/>
    <w:rsid w:val="00AA1A89"/>
    <w:rsid w:val="00AA1C79"/>
    <w:rsid w:val="00AA1E33"/>
    <w:rsid w:val="00AA6C18"/>
    <w:rsid w:val="00AB2DC0"/>
    <w:rsid w:val="00AB5588"/>
    <w:rsid w:val="00AB7273"/>
    <w:rsid w:val="00AC013C"/>
    <w:rsid w:val="00AC1DF7"/>
    <w:rsid w:val="00AC561E"/>
    <w:rsid w:val="00AC61E2"/>
    <w:rsid w:val="00AD3156"/>
    <w:rsid w:val="00AE5340"/>
    <w:rsid w:val="00AE61DF"/>
    <w:rsid w:val="00AF2026"/>
    <w:rsid w:val="00AF4DB4"/>
    <w:rsid w:val="00B128AA"/>
    <w:rsid w:val="00B137A5"/>
    <w:rsid w:val="00B22FA4"/>
    <w:rsid w:val="00B236DA"/>
    <w:rsid w:val="00B24394"/>
    <w:rsid w:val="00B25AFC"/>
    <w:rsid w:val="00B3265A"/>
    <w:rsid w:val="00B41512"/>
    <w:rsid w:val="00B43D8C"/>
    <w:rsid w:val="00B44C8F"/>
    <w:rsid w:val="00B5044E"/>
    <w:rsid w:val="00B569B2"/>
    <w:rsid w:val="00B614E4"/>
    <w:rsid w:val="00B65596"/>
    <w:rsid w:val="00B66BDA"/>
    <w:rsid w:val="00B671EA"/>
    <w:rsid w:val="00B757B4"/>
    <w:rsid w:val="00B82D8B"/>
    <w:rsid w:val="00B845A2"/>
    <w:rsid w:val="00B85C7E"/>
    <w:rsid w:val="00B905F2"/>
    <w:rsid w:val="00B96032"/>
    <w:rsid w:val="00BA0C62"/>
    <w:rsid w:val="00BA0F2A"/>
    <w:rsid w:val="00BA1D72"/>
    <w:rsid w:val="00BA2F17"/>
    <w:rsid w:val="00BB4BA3"/>
    <w:rsid w:val="00BB75D3"/>
    <w:rsid w:val="00BC3113"/>
    <w:rsid w:val="00BC599C"/>
    <w:rsid w:val="00BC683F"/>
    <w:rsid w:val="00BD3092"/>
    <w:rsid w:val="00BD3128"/>
    <w:rsid w:val="00BD5998"/>
    <w:rsid w:val="00BE05CA"/>
    <w:rsid w:val="00BE1008"/>
    <w:rsid w:val="00BE41D7"/>
    <w:rsid w:val="00BF0515"/>
    <w:rsid w:val="00BF2652"/>
    <w:rsid w:val="00BF7A3B"/>
    <w:rsid w:val="00C00009"/>
    <w:rsid w:val="00C021C7"/>
    <w:rsid w:val="00C0369E"/>
    <w:rsid w:val="00C05848"/>
    <w:rsid w:val="00C11789"/>
    <w:rsid w:val="00C1499F"/>
    <w:rsid w:val="00C158A1"/>
    <w:rsid w:val="00C15B3B"/>
    <w:rsid w:val="00C1637E"/>
    <w:rsid w:val="00C24A98"/>
    <w:rsid w:val="00C24EBD"/>
    <w:rsid w:val="00C251D2"/>
    <w:rsid w:val="00C25343"/>
    <w:rsid w:val="00C264EE"/>
    <w:rsid w:val="00C26797"/>
    <w:rsid w:val="00C34B79"/>
    <w:rsid w:val="00C41E5B"/>
    <w:rsid w:val="00C4256E"/>
    <w:rsid w:val="00C47FEF"/>
    <w:rsid w:val="00C56F7B"/>
    <w:rsid w:val="00C57E32"/>
    <w:rsid w:val="00C61193"/>
    <w:rsid w:val="00C6193E"/>
    <w:rsid w:val="00C62016"/>
    <w:rsid w:val="00C62D3B"/>
    <w:rsid w:val="00C7177E"/>
    <w:rsid w:val="00C73EDD"/>
    <w:rsid w:val="00C8303E"/>
    <w:rsid w:val="00C83624"/>
    <w:rsid w:val="00C8740B"/>
    <w:rsid w:val="00C90FE0"/>
    <w:rsid w:val="00C92459"/>
    <w:rsid w:val="00C947F7"/>
    <w:rsid w:val="00C94BD4"/>
    <w:rsid w:val="00C95B1D"/>
    <w:rsid w:val="00C9708F"/>
    <w:rsid w:val="00CA07F0"/>
    <w:rsid w:val="00CA1854"/>
    <w:rsid w:val="00CA44CD"/>
    <w:rsid w:val="00CA512D"/>
    <w:rsid w:val="00CA5A69"/>
    <w:rsid w:val="00CA5ADB"/>
    <w:rsid w:val="00CB16FD"/>
    <w:rsid w:val="00CB6BB8"/>
    <w:rsid w:val="00CC0202"/>
    <w:rsid w:val="00CC0B3B"/>
    <w:rsid w:val="00CC44A9"/>
    <w:rsid w:val="00CD0C7B"/>
    <w:rsid w:val="00CD3010"/>
    <w:rsid w:val="00CD336E"/>
    <w:rsid w:val="00CD4D32"/>
    <w:rsid w:val="00CE4B57"/>
    <w:rsid w:val="00CE4ECD"/>
    <w:rsid w:val="00CE6881"/>
    <w:rsid w:val="00CE6DF5"/>
    <w:rsid w:val="00CE6E8F"/>
    <w:rsid w:val="00CE7E36"/>
    <w:rsid w:val="00CE7FD0"/>
    <w:rsid w:val="00D10A8B"/>
    <w:rsid w:val="00D11075"/>
    <w:rsid w:val="00D1284E"/>
    <w:rsid w:val="00D143A0"/>
    <w:rsid w:val="00D17182"/>
    <w:rsid w:val="00D2040B"/>
    <w:rsid w:val="00D26C09"/>
    <w:rsid w:val="00D33E97"/>
    <w:rsid w:val="00D33EA1"/>
    <w:rsid w:val="00D504E2"/>
    <w:rsid w:val="00D50F5C"/>
    <w:rsid w:val="00D51456"/>
    <w:rsid w:val="00D51AF3"/>
    <w:rsid w:val="00D57922"/>
    <w:rsid w:val="00D57FE3"/>
    <w:rsid w:val="00D6426D"/>
    <w:rsid w:val="00D66232"/>
    <w:rsid w:val="00D665A0"/>
    <w:rsid w:val="00D71D9F"/>
    <w:rsid w:val="00D72656"/>
    <w:rsid w:val="00D76C48"/>
    <w:rsid w:val="00D7723B"/>
    <w:rsid w:val="00D81A6D"/>
    <w:rsid w:val="00D8344E"/>
    <w:rsid w:val="00D935AD"/>
    <w:rsid w:val="00D94590"/>
    <w:rsid w:val="00D94EF0"/>
    <w:rsid w:val="00D96C9A"/>
    <w:rsid w:val="00DA1821"/>
    <w:rsid w:val="00DA224B"/>
    <w:rsid w:val="00DA74D7"/>
    <w:rsid w:val="00DB0345"/>
    <w:rsid w:val="00DB5322"/>
    <w:rsid w:val="00DB5390"/>
    <w:rsid w:val="00DB7D0A"/>
    <w:rsid w:val="00DC0CAC"/>
    <w:rsid w:val="00DD11FD"/>
    <w:rsid w:val="00DD1CA6"/>
    <w:rsid w:val="00DD224E"/>
    <w:rsid w:val="00DD3FA2"/>
    <w:rsid w:val="00DD498A"/>
    <w:rsid w:val="00DD601E"/>
    <w:rsid w:val="00DD708E"/>
    <w:rsid w:val="00DE100F"/>
    <w:rsid w:val="00DE15A9"/>
    <w:rsid w:val="00DE2613"/>
    <w:rsid w:val="00DF02FE"/>
    <w:rsid w:val="00DF0DF8"/>
    <w:rsid w:val="00DF0FE2"/>
    <w:rsid w:val="00E02CC8"/>
    <w:rsid w:val="00E02FCF"/>
    <w:rsid w:val="00E03A44"/>
    <w:rsid w:val="00E056C1"/>
    <w:rsid w:val="00E06B4A"/>
    <w:rsid w:val="00E1291C"/>
    <w:rsid w:val="00E12D44"/>
    <w:rsid w:val="00E13E31"/>
    <w:rsid w:val="00E1424E"/>
    <w:rsid w:val="00E146C8"/>
    <w:rsid w:val="00E157EF"/>
    <w:rsid w:val="00E1679A"/>
    <w:rsid w:val="00E20315"/>
    <w:rsid w:val="00E3196C"/>
    <w:rsid w:val="00E31C42"/>
    <w:rsid w:val="00E34EBF"/>
    <w:rsid w:val="00E40358"/>
    <w:rsid w:val="00E57201"/>
    <w:rsid w:val="00E62346"/>
    <w:rsid w:val="00E64426"/>
    <w:rsid w:val="00E6596A"/>
    <w:rsid w:val="00E6675F"/>
    <w:rsid w:val="00E670ED"/>
    <w:rsid w:val="00E71BE7"/>
    <w:rsid w:val="00E76E26"/>
    <w:rsid w:val="00E77866"/>
    <w:rsid w:val="00E843D4"/>
    <w:rsid w:val="00E84DFC"/>
    <w:rsid w:val="00E9014D"/>
    <w:rsid w:val="00EA2297"/>
    <w:rsid w:val="00EA3FED"/>
    <w:rsid w:val="00EB1194"/>
    <w:rsid w:val="00EB24B6"/>
    <w:rsid w:val="00EB58C0"/>
    <w:rsid w:val="00EB650E"/>
    <w:rsid w:val="00EC0DBE"/>
    <w:rsid w:val="00EC4A1F"/>
    <w:rsid w:val="00EC7453"/>
    <w:rsid w:val="00EC77FD"/>
    <w:rsid w:val="00ED3FB4"/>
    <w:rsid w:val="00ED6787"/>
    <w:rsid w:val="00ED71A7"/>
    <w:rsid w:val="00EE2D80"/>
    <w:rsid w:val="00EE5F53"/>
    <w:rsid w:val="00EE6175"/>
    <w:rsid w:val="00EF194F"/>
    <w:rsid w:val="00EF3247"/>
    <w:rsid w:val="00EF677F"/>
    <w:rsid w:val="00EF6A1C"/>
    <w:rsid w:val="00EF7B5E"/>
    <w:rsid w:val="00F02CB4"/>
    <w:rsid w:val="00F02E60"/>
    <w:rsid w:val="00F047D2"/>
    <w:rsid w:val="00F0600D"/>
    <w:rsid w:val="00F07F31"/>
    <w:rsid w:val="00F104DA"/>
    <w:rsid w:val="00F12CE0"/>
    <w:rsid w:val="00F138C2"/>
    <w:rsid w:val="00F13C05"/>
    <w:rsid w:val="00F15166"/>
    <w:rsid w:val="00F1680A"/>
    <w:rsid w:val="00F17594"/>
    <w:rsid w:val="00F17D5E"/>
    <w:rsid w:val="00F17DB1"/>
    <w:rsid w:val="00F217E1"/>
    <w:rsid w:val="00F21C0D"/>
    <w:rsid w:val="00F23935"/>
    <w:rsid w:val="00F23BC6"/>
    <w:rsid w:val="00F26DC9"/>
    <w:rsid w:val="00F3027E"/>
    <w:rsid w:val="00F352B8"/>
    <w:rsid w:val="00F37DD4"/>
    <w:rsid w:val="00F419DB"/>
    <w:rsid w:val="00F47914"/>
    <w:rsid w:val="00F51143"/>
    <w:rsid w:val="00F5168A"/>
    <w:rsid w:val="00F52758"/>
    <w:rsid w:val="00F550E8"/>
    <w:rsid w:val="00F61EEA"/>
    <w:rsid w:val="00F63225"/>
    <w:rsid w:val="00F634C4"/>
    <w:rsid w:val="00F64BC2"/>
    <w:rsid w:val="00F66AD7"/>
    <w:rsid w:val="00F67DD1"/>
    <w:rsid w:val="00F70CE5"/>
    <w:rsid w:val="00F724BA"/>
    <w:rsid w:val="00F80D0B"/>
    <w:rsid w:val="00F823B9"/>
    <w:rsid w:val="00F84E29"/>
    <w:rsid w:val="00F93596"/>
    <w:rsid w:val="00F94784"/>
    <w:rsid w:val="00FA58C2"/>
    <w:rsid w:val="00FB00D3"/>
    <w:rsid w:val="00FB0250"/>
    <w:rsid w:val="00FB2B04"/>
    <w:rsid w:val="00FB5CB8"/>
    <w:rsid w:val="00FB5E63"/>
    <w:rsid w:val="00FB6E96"/>
    <w:rsid w:val="00FC4602"/>
    <w:rsid w:val="00FC5634"/>
    <w:rsid w:val="00FD0A12"/>
    <w:rsid w:val="00FE62F5"/>
    <w:rsid w:val="00FE75E4"/>
    <w:rsid w:val="00FE7674"/>
    <w:rsid w:val="00FF0401"/>
    <w:rsid w:val="00FF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D7C81EA"/>
  <w15:docId w15:val="{5E19E91D-0151-4CC9-A451-A1F2F29D2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0F4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071C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rsid w:val="001B28DF"/>
    <w:pPr>
      <w:jc w:val="center"/>
    </w:pPr>
    <w:rPr>
      <w:rFonts w:ascii="Arial" w:hAnsi="Arial"/>
      <w:sz w:val="16"/>
      <w:szCs w:val="24"/>
      <w:lang w:eastAsia="en-US"/>
    </w:rPr>
  </w:style>
  <w:style w:type="paragraph" w:styleId="Header">
    <w:name w:val="header"/>
    <w:basedOn w:val="Normal"/>
    <w:rsid w:val="008F0975"/>
    <w:pPr>
      <w:jc w:val="right"/>
    </w:pPr>
    <w:rPr>
      <w:rFonts w:ascii="Arial" w:hAnsi="Arial"/>
      <w:sz w:val="20"/>
    </w:rPr>
  </w:style>
  <w:style w:type="paragraph" w:customStyle="1" w:styleId="Commenthead">
    <w:name w:val="Comment head"/>
    <w:next w:val="Commenttext"/>
    <w:qFormat/>
    <w:rsid w:val="00DD708E"/>
    <w:pPr>
      <w:keepNext/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C0C0C0"/>
      <w:spacing w:before="80" w:after="60"/>
      <w:ind w:left="108" w:right="108"/>
    </w:pPr>
    <w:rPr>
      <w:rFonts w:ascii="Arial" w:hAnsi="Arial" w:cs="Arial"/>
      <w:b/>
      <w:i/>
      <w:sz w:val="21"/>
      <w:szCs w:val="21"/>
      <w:lang w:eastAsia="en-US"/>
    </w:rPr>
  </w:style>
  <w:style w:type="paragraph" w:customStyle="1" w:styleId="Unithead2lines">
    <w:name w:val="Unit head 2 lines"/>
    <w:basedOn w:val="Unithead"/>
    <w:next w:val="BodyText1"/>
    <w:rsid w:val="00AC561E"/>
    <w:pPr>
      <w:spacing w:before="20"/>
    </w:pPr>
  </w:style>
  <w:style w:type="character" w:styleId="PageNumber">
    <w:name w:val="page number"/>
    <w:rsid w:val="00FE62F5"/>
    <w:rPr>
      <w:rFonts w:ascii="Arial" w:hAnsi="Arial"/>
      <w:b/>
      <w:color w:val="auto"/>
      <w:sz w:val="20"/>
    </w:rPr>
  </w:style>
  <w:style w:type="paragraph" w:customStyle="1" w:styleId="Ahead">
    <w:name w:val="A head"/>
    <w:next w:val="BodyText1"/>
    <w:qFormat/>
    <w:rsid w:val="0090307D"/>
    <w:pPr>
      <w:keepNext/>
      <w:pBdr>
        <w:bottom w:val="single" w:sz="12" w:space="1" w:color="auto"/>
      </w:pBdr>
      <w:spacing w:before="120" w:after="240"/>
    </w:pPr>
    <w:rPr>
      <w:rFonts w:ascii="Arial" w:hAnsi="Arial" w:cs="Arial"/>
      <w:b/>
      <w:sz w:val="44"/>
      <w:szCs w:val="24"/>
      <w:lang w:eastAsia="en-US"/>
    </w:rPr>
  </w:style>
  <w:style w:type="paragraph" w:customStyle="1" w:styleId="Bhead">
    <w:name w:val="B head"/>
    <w:next w:val="Learningaim"/>
    <w:qFormat/>
    <w:rsid w:val="00572330"/>
    <w:pPr>
      <w:keepNext/>
      <w:spacing w:before="240"/>
      <w:ind w:left="2268"/>
    </w:pPr>
    <w:rPr>
      <w:rFonts w:ascii="Arial" w:hAnsi="Arial" w:cs="Arial"/>
      <w:b/>
      <w:sz w:val="36"/>
      <w:szCs w:val="24"/>
      <w:lang w:eastAsia="en-US"/>
    </w:rPr>
  </w:style>
  <w:style w:type="paragraph" w:customStyle="1" w:styleId="Chead">
    <w:name w:val="C head"/>
    <w:next w:val="BodyText1"/>
    <w:qFormat/>
    <w:rsid w:val="00970280"/>
    <w:pPr>
      <w:keepNext/>
      <w:spacing w:before="240" w:after="120"/>
    </w:pPr>
    <w:rPr>
      <w:rFonts w:ascii="Arial" w:hAnsi="Arial" w:cs="Arial"/>
      <w:b/>
      <w:sz w:val="26"/>
      <w:szCs w:val="24"/>
      <w:lang w:eastAsia="en-US"/>
    </w:rPr>
  </w:style>
  <w:style w:type="paragraph" w:customStyle="1" w:styleId="BodyText1">
    <w:name w:val="Body Text1"/>
    <w:qFormat/>
    <w:rsid w:val="00970280"/>
    <w:pPr>
      <w:spacing w:before="80" w:after="60" w:line="240" w:lineRule="atLeast"/>
    </w:pPr>
    <w:rPr>
      <w:rFonts w:ascii="Arial" w:hAnsi="Arial" w:cs="Arial"/>
      <w:lang w:eastAsia="en-US"/>
    </w:rPr>
  </w:style>
  <w:style w:type="paragraph" w:customStyle="1" w:styleId="Bullets">
    <w:name w:val="Bullets"/>
    <w:qFormat/>
    <w:rsid w:val="00970280"/>
    <w:pPr>
      <w:numPr>
        <w:numId w:val="9"/>
      </w:numPr>
      <w:tabs>
        <w:tab w:val="clear" w:pos="397"/>
      </w:tabs>
      <w:spacing w:before="80" w:after="60" w:line="240" w:lineRule="atLeast"/>
    </w:pPr>
    <w:rPr>
      <w:rFonts w:ascii="Arial" w:hAnsi="Arial" w:cs="Arial"/>
      <w:lang w:eastAsia="en-US"/>
    </w:rPr>
  </w:style>
  <w:style w:type="numbering" w:customStyle="1" w:styleId="Listnum">
    <w:name w:val="List num"/>
    <w:basedOn w:val="NoList"/>
    <w:semiHidden/>
    <w:rsid w:val="00841018"/>
    <w:pPr>
      <w:numPr>
        <w:numId w:val="1"/>
      </w:numPr>
    </w:pPr>
  </w:style>
  <w:style w:type="paragraph" w:customStyle="1" w:styleId="Writingline">
    <w:name w:val="Writing line"/>
    <w:basedOn w:val="BodyText1"/>
    <w:qFormat/>
    <w:rsid w:val="00A30869"/>
    <w:pPr>
      <w:tabs>
        <w:tab w:val="right" w:leader="underscore" w:pos="9064"/>
      </w:tabs>
    </w:pPr>
  </w:style>
  <w:style w:type="paragraph" w:customStyle="1" w:styleId="Numberedlist">
    <w:name w:val="Numbered list"/>
    <w:qFormat/>
    <w:rsid w:val="00A16C62"/>
    <w:pPr>
      <w:tabs>
        <w:tab w:val="num" w:pos="397"/>
      </w:tabs>
      <w:spacing w:before="80" w:after="60" w:line="240" w:lineRule="atLeast"/>
      <w:ind w:left="397" w:hanging="397"/>
    </w:pPr>
    <w:rPr>
      <w:rFonts w:ascii="Arial" w:hAnsi="Arial" w:cs="Arial"/>
    </w:rPr>
  </w:style>
  <w:style w:type="paragraph" w:customStyle="1" w:styleId="Feature1head">
    <w:name w:val="Feature 1 head"/>
    <w:next w:val="Feature1text"/>
    <w:qFormat/>
    <w:rsid w:val="00AA1A89"/>
    <w:pPr>
      <w:keepNext/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000000"/>
      <w:spacing w:before="80" w:after="60"/>
      <w:ind w:left="108" w:right="108"/>
    </w:pPr>
    <w:rPr>
      <w:rFonts w:ascii="Arial" w:hAnsi="Arial" w:cs="Arial"/>
      <w:b/>
      <w:color w:val="FFFFFF"/>
      <w:sz w:val="22"/>
      <w:szCs w:val="21"/>
      <w:lang w:eastAsia="en-US"/>
    </w:rPr>
  </w:style>
  <w:style w:type="paragraph" w:customStyle="1" w:styleId="Feature1sub-head">
    <w:name w:val="Feature 1 sub-head"/>
    <w:next w:val="Feature1text"/>
    <w:qFormat/>
    <w:rsid w:val="00AA1A89"/>
    <w:pPr>
      <w:keepNext/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E6E6E6"/>
      <w:spacing w:before="80" w:after="60" w:line="240" w:lineRule="atLeast"/>
      <w:ind w:left="108" w:right="108"/>
    </w:pPr>
    <w:rPr>
      <w:rFonts w:ascii="Arial" w:hAnsi="Arial" w:cs="Arial"/>
      <w:b/>
      <w:lang w:eastAsia="en-US"/>
    </w:rPr>
  </w:style>
  <w:style w:type="paragraph" w:customStyle="1" w:styleId="Feature1text">
    <w:name w:val="Feature 1 text"/>
    <w:qFormat/>
    <w:rsid w:val="00AA1A89"/>
    <w:p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E6E6E6"/>
      <w:spacing w:before="80" w:after="60" w:line="240" w:lineRule="atLeast"/>
      <w:ind w:left="108" w:right="108"/>
    </w:pPr>
    <w:rPr>
      <w:rFonts w:ascii="Arial" w:hAnsi="Arial" w:cs="Arial"/>
      <w:lang w:eastAsia="en-US"/>
    </w:rPr>
  </w:style>
  <w:style w:type="paragraph" w:customStyle="1" w:styleId="Feature1textbullets">
    <w:name w:val="Feature 1 text bullets"/>
    <w:qFormat/>
    <w:rsid w:val="00AA1A89"/>
    <w:pPr>
      <w:numPr>
        <w:numId w:val="5"/>
      </w:num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E6E6E6"/>
      <w:spacing w:before="80" w:after="60" w:line="240" w:lineRule="atLeast"/>
      <w:ind w:right="108"/>
    </w:pPr>
    <w:rPr>
      <w:rFonts w:ascii="Arial" w:hAnsi="Arial" w:cs="Arial"/>
      <w:lang w:eastAsia="en-US"/>
    </w:rPr>
  </w:style>
  <w:style w:type="paragraph" w:customStyle="1" w:styleId="Activity">
    <w:name w:val="Activity"/>
    <w:basedOn w:val="BodyText1"/>
    <w:qFormat/>
    <w:rsid w:val="004F594C"/>
    <w:pPr>
      <w:tabs>
        <w:tab w:val="right" w:pos="8427"/>
      </w:tabs>
      <w:spacing w:after="80"/>
      <w:ind w:left="57"/>
    </w:pPr>
    <w:rPr>
      <w:b/>
      <w:color w:val="FFFFFF"/>
      <w:sz w:val="24"/>
    </w:rPr>
  </w:style>
  <w:style w:type="paragraph" w:customStyle="1" w:styleId="Feature1textnumberedlist">
    <w:name w:val="Feature 1 text numbered list"/>
    <w:qFormat/>
    <w:rsid w:val="00AA1A89"/>
    <w:pPr>
      <w:numPr>
        <w:numId w:val="8"/>
      </w:num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E6E6E6"/>
      <w:spacing w:before="80" w:after="60" w:line="240" w:lineRule="atLeast"/>
      <w:ind w:right="108"/>
    </w:pPr>
    <w:rPr>
      <w:rFonts w:ascii="Arial" w:hAnsi="Arial" w:cs="Arial"/>
      <w:lang w:eastAsia="en-US"/>
    </w:rPr>
  </w:style>
  <w:style w:type="paragraph" w:customStyle="1" w:styleId="Learningaim">
    <w:name w:val="Learning aim"/>
    <w:basedOn w:val="BodyText1"/>
    <w:qFormat/>
    <w:rsid w:val="00572330"/>
    <w:pPr>
      <w:spacing w:before="0" w:after="360" w:line="240" w:lineRule="auto"/>
      <w:ind w:left="2268"/>
    </w:pPr>
    <w:rPr>
      <w:i/>
    </w:rPr>
  </w:style>
  <w:style w:type="paragraph" w:customStyle="1" w:styleId="Gradingcriteria">
    <w:name w:val="Grading criteria"/>
    <w:qFormat/>
    <w:rsid w:val="00A16C62"/>
    <w:pPr>
      <w:spacing w:before="60"/>
      <w:jc w:val="center"/>
    </w:pPr>
    <w:rPr>
      <w:rFonts w:ascii="Arial" w:hAnsi="Arial" w:cs="Arial"/>
      <w:b/>
      <w:sz w:val="18"/>
      <w:szCs w:val="18"/>
      <w:lang w:eastAsia="en-US"/>
    </w:rPr>
  </w:style>
  <w:style w:type="paragraph" w:customStyle="1" w:styleId="Commenttext">
    <w:name w:val="Comment text"/>
    <w:qFormat/>
    <w:rsid w:val="00DD708E"/>
    <w:p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pacing w:before="80" w:after="60" w:line="240" w:lineRule="atLeast"/>
      <w:ind w:left="108" w:right="108"/>
    </w:pPr>
    <w:rPr>
      <w:rFonts w:ascii="Arial" w:hAnsi="Arial" w:cs="Arial"/>
      <w:i/>
      <w:szCs w:val="19"/>
      <w:lang w:eastAsia="en-US"/>
    </w:rPr>
  </w:style>
  <w:style w:type="paragraph" w:customStyle="1" w:styleId="Learnertext1">
    <w:name w:val="Learner text 1"/>
    <w:basedOn w:val="BodyText1"/>
    <w:qFormat/>
    <w:rsid w:val="00BB75D3"/>
    <w:rPr>
      <w:rFonts w:ascii="Times New Roman" w:hAnsi="Times New Roman" w:cs="Times New Roman"/>
      <w:sz w:val="22"/>
      <w:szCs w:val="22"/>
    </w:rPr>
  </w:style>
  <w:style w:type="paragraph" w:customStyle="1" w:styleId="Tablehead">
    <w:name w:val="Table head"/>
    <w:next w:val="Tabletext"/>
    <w:qFormat/>
    <w:rsid w:val="00FE62F5"/>
    <w:pPr>
      <w:keepNext/>
      <w:spacing w:before="80" w:after="60"/>
    </w:pPr>
    <w:rPr>
      <w:rFonts w:ascii="Arial" w:hAnsi="Arial" w:cs="Arial"/>
      <w:b/>
      <w:sz w:val="22"/>
      <w:szCs w:val="21"/>
      <w:lang w:eastAsia="en-US"/>
    </w:rPr>
  </w:style>
  <w:style w:type="paragraph" w:customStyle="1" w:styleId="Tablesub-head">
    <w:name w:val="Table sub-head"/>
    <w:next w:val="Tabletext"/>
    <w:qFormat/>
    <w:rsid w:val="00C57E32"/>
    <w:pPr>
      <w:keepNext/>
      <w:spacing w:before="80" w:after="60"/>
    </w:pPr>
    <w:rPr>
      <w:rFonts w:ascii="Arial" w:hAnsi="Arial" w:cs="Arial"/>
      <w:b/>
      <w:lang w:eastAsia="en-US"/>
    </w:rPr>
  </w:style>
  <w:style w:type="paragraph" w:customStyle="1" w:styleId="Tabletext">
    <w:name w:val="Table text"/>
    <w:qFormat/>
    <w:rsid w:val="00C57E32"/>
    <w:pPr>
      <w:spacing w:before="80" w:after="60" w:line="240" w:lineRule="atLeast"/>
    </w:pPr>
    <w:rPr>
      <w:rFonts w:ascii="Arial" w:hAnsi="Arial" w:cs="Arial"/>
      <w:lang w:eastAsia="en-US"/>
    </w:rPr>
  </w:style>
  <w:style w:type="paragraph" w:customStyle="1" w:styleId="Tabletextbullets">
    <w:name w:val="Table text bullets"/>
    <w:qFormat/>
    <w:rsid w:val="00C57E32"/>
    <w:pPr>
      <w:numPr>
        <w:numId w:val="10"/>
      </w:numPr>
      <w:spacing w:before="80" w:after="60" w:line="240" w:lineRule="atLeast"/>
    </w:pPr>
    <w:rPr>
      <w:rFonts w:ascii="Arial" w:hAnsi="Arial" w:cs="Arial"/>
      <w:lang w:eastAsia="en-US"/>
    </w:rPr>
  </w:style>
  <w:style w:type="paragraph" w:customStyle="1" w:styleId="Tabletextnumberedlist">
    <w:name w:val="Table text numbered list"/>
    <w:qFormat/>
    <w:rsid w:val="00C57E32"/>
    <w:pPr>
      <w:numPr>
        <w:numId w:val="11"/>
      </w:numPr>
      <w:spacing w:before="80" w:after="60" w:line="240" w:lineRule="atLeast"/>
    </w:pPr>
    <w:rPr>
      <w:rFonts w:ascii="Arial" w:hAnsi="Arial" w:cs="Arial"/>
      <w:lang w:eastAsia="en-US"/>
    </w:rPr>
  </w:style>
  <w:style w:type="paragraph" w:customStyle="1" w:styleId="Crossreference">
    <w:name w:val="Cross reference"/>
    <w:next w:val="BodyText1"/>
    <w:qFormat/>
    <w:rsid w:val="00970280"/>
    <w:pPr>
      <w:spacing w:before="60" w:after="60"/>
      <w:jc w:val="right"/>
    </w:pPr>
    <w:rPr>
      <w:rFonts w:ascii="Arial" w:hAnsi="Arial" w:cs="Arial"/>
      <w:sz w:val="18"/>
      <w:szCs w:val="24"/>
      <w:lang w:eastAsia="en-US"/>
    </w:rPr>
  </w:style>
  <w:style w:type="paragraph" w:customStyle="1" w:styleId="Learnertext2">
    <w:name w:val="Learner text 2"/>
    <w:basedOn w:val="BodyText1"/>
    <w:qFormat/>
    <w:rsid w:val="00BB75D3"/>
    <w:rPr>
      <w:rFonts w:ascii="Comic Sans MS" w:hAnsi="Comic Sans MS"/>
    </w:rPr>
  </w:style>
  <w:style w:type="paragraph" w:customStyle="1" w:styleId="awsmallspace">
    <w:name w:val="a/w small space"/>
    <w:next w:val="BodyText1"/>
    <w:qFormat/>
    <w:rsid w:val="005D4B4D"/>
    <w:pPr>
      <w:spacing w:before="2800" w:after="120"/>
      <w:jc w:val="center"/>
    </w:pPr>
    <w:rPr>
      <w:rFonts w:ascii="Arial" w:hAnsi="Arial" w:cs="Arial"/>
      <w:color w:val="FF00FF"/>
      <w:szCs w:val="24"/>
      <w:lang w:eastAsia="en-US"/>
    </w:rPr>
  </w:style>
  <w:style w:type="paragraph" w:customStyle="1" w:styleId="awmediumspace">
    <w:name w:val="a/w medium space"/>
    <w:basedOn w:val="Normal"/>
    <w:next w:val="BodyText1"/>
    <w:qFormat/>
    <w:rsid w:val="00D94590"/>
    <w:pPr>
      <w:spacing w:before="4800" w:after="120"/>
      <w:jc w:val="center"/>
    </w:pPr>
    <w:rPr>
      <w:rFonts w:ascii="Arial" w:hAnsi="Arial" w:cs="Arial"/>
      <w:color w:val="FF00FF"/>
      <w:sz w:val="20"/>
    </w:rPr>
  </w:style>
  <w:style w:type="paragraph" w:customStyle="1" w:styleId="awlargespace">
    <w:name w:val="a/w large space"/>
    <w:basedOn w:val="awsmallspace"/>
    <w:next w:val="BodyText1"/>
    <w:qFormat/>
    <w:rsid w:val="00D94590"/>
  </w:style>
  <w:style w:type="table" w:customStyle="1" w:styleId="Table1">
    <w:name w:val="Table 1"/>
    <w:basedOn w:val="TableNormal"/>
    <w:rsid w:val="008C1F30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3B3B3"/>
      </w:tcPr>
    </w:tblStylePr>
  </w:style>
  <w:style w:type="table" w:customStyle="1" w:styleId="Table2">
    <w:name w:val="Table 2"/>
    <w:basedOn w:val="TableNormal"/>
    <w:rsid w:val="008B0417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arnertext3">
    <w:name w:val="Learner text 3"/>
    <w:basedOn w:val="BodyText1"/>
    <w:qFormat/>
    <w:rsid w:val="00BB75D3"/>
    <w:rPr>
      <w:rFonts w:ascii="Arial Black" w:hAnsi="Arial Black"/>
    </w:rPr>
  </w:style>
  <w:style w:type="table" w:customStyle="1" w:styleId="Table3">
    <w:name w:val="Table 3"/>
    <w:basedOn w:val="TableNormal"/>
    <w:rsid w:val="007B6CC0"/>
    <w:rPr>
      <w:rFonts w:ascii="Arial" w:hAnsi="Arial"/>
    </w:rPr>
    <w:tblPr>
      <w:tblStyleRowBandSize w:val="1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3B3B3"/>
      </w:tcPr>
    </w:tblStylePr>
    <w:tblStylePr w:type="band1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</w:tcPr>
    </w:tblStylePr>
  </w:style>
  <w:style w:type="paragraph" w:customStyle="1" w:styleId="Learnertext4">
    <w:name w:val="Learner text 4"/>
    <w:basedOn w:val="BodyText1"/>
    <w:qFormat/>
    <w:rsid w:val="00BB75D3"/>
    <w:rPr>
      <w:rFonts w:ascii="Century Gothic" w:hAnsi="Century Gothic"/>
    </w:rPr>
  </w:style>
  <w:style w:type="numbering" w:customStyle="1" w:styleId="Listfeature">
    <w:name w:val="List feature"/>
    <w:basedOn w:val="NoList"/>
    <w:semiHidden/>
    <w:rsid w:val="00841018"/>
    <w:pPr>
      <w:numPr>
        <w:numId w:val="8"/>
      </w:numPr>
    </w:pPr>
  </w:style>
  <w:style w:type="paragraph" w:customStyle="1" w:styleId="Learnerbullets1">
    <w:name w:val="Learner bullets 1"/>
    <w:basedOn w:val="Learnertext1"/>
    <w:qFormat/>
    <w:rsid w:val="00BB75D3"/>
    <w:pPr>
      <w:numPr>
        <w:numId w:val="22"/>
      </w:numPr>
    </w:pPr>
  </w:style>
  <w:style w:type="paragraph" w:customStyle="1" w:styleId="Learnerbullets2">
    <w:name w:val="Learner bullets 2"/>
    <w:basedOn w:val="Learnerbullets1"/>
    <w:qFormat/>
    <w:rsid w:val="00BB75D3"/>
    <w:rPr>
      <w:rFonts w:ascii="Comic Sans MS" w:hAnsi="Comic Sans MS"/>
      <w:sz w:val="20"/>
    </w:rPr>
  </w:style>
  <w:style w:type="paragraph" w:customStyle="1" w:styleId="Learnerbullets3">
    <w:name w:val="Learner bullets 3"/>
    <w:basedOn w:val="Learnerbullets1"/>
    <w:qFormat/>
    <w:rsid w:val="00BB75D3"/>
    <w:rPr>
      <w:rFonts w:ascii="Arial Black" w:hAnsi="Arial Black"/>
      <w:sz w:val="20"/>
    </w:rPr>
  </w:style>
  <w:style w:type="paragraph" w:customStyle="1" w:styleId="Learnerbullets4">
    <w:name w:val="Learner bullets 4"/>
    <w:basedOn w:val="Learnerbullets1"/>
    <w:qFormat/>
    <w:rsid w:val="00BB75D3"/>
    <w:rPr>
      <w:rFonts w:ascii="Century Gothic" w:hAnsi="Century Gothic"/>
      <w:sz w:val="20"/>
    </w:rPr>
  </w:style>
  <w:style w:type="paragraph" w:customStyle="1" w:styleId="Subbullets">
    <w:name w:val="Sub bullets"/>
    <w:qFormat/>
    <w:rsid w:val="00CE7FD0"/>
    <w:pPr>
      <w:numPr>
        <w:numId w:val="24"/>
      </w:numPr>
    </w:pPr>
    <w:rPr>
      <w:rFonts w:ascii="Arial" w:hAnsi="Arial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A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6AD7"/>
    <w:rPr>
      <w:rFonts w:ascii="Tahoma" w:hAnsi="Tahoma" w:cs="Tahoma"/>
      <w:sz w:val="16"/>
      <w:szCs w:val="16"/>
      <w:lang w:eastAsia="en-US"/>
    </w:rPr>
  </w:style>
  <w:style w:type="paragraph" w:customStyle="1" w:styleId="Topictextandhead">
    <w:name w:val="Topic text and head"/>
    <w:rsid w:val="006E2F07"/>
    <w:pPr>
      <w:tabs>
        <w:tab w:val="left" w:pos="400"/>
        <w:tab w:val="left" w:pos="480"/>
        <w:tab w:val="left" w:pos="720"/>
      </w:tabs>
      <w:spacing w:before="80" w:after="80" w:line="260" w:lineRule="exact"/>
      <w:ind w:left="400" w:right="600" w:hanging="400"/>
    </w:pPr>
    <w:rPr>
      <w:rFonts w:ascii="Verdana" w:hAnsi="Verdana"/>
      <w:lang w:eastAsia="en-US"/>
    </w:rPr>
  </w:style>
  <w:style w:type="paragraph" w:styleId="Revision">
    <w:name w:val="Revision"/>
    <w:hidden/>
    <w:uiPriority w:val="99"/>
    <w:semiHidden/>
    <w:rsid w:val="00F724BA"/>
    <w:rPr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7062C8"/>
    <w:rPr>
      <w:sz w:val="16"/>
      <w:szCs w:val="16"/>
    </w:rPr>
  </w:style>
  <w:style w:type="paragraph" w:styleId="CommentText0">
    <w:name w:val="annotation text"/>
    <w:basedOn w:val="Normal"/>
    <w:link w:val="CommentTextChar"/>
    <w:uiPriority w:val="99"/>
    <w:semiHidden/>
    <w:unhideWhenUsed/>
    <w:rsid w:val="007062C8"/>
    <w:rPr>
      <w:sz w:val="20"/>
      <w:szCs w:val="20"/>
    </w:rPr>
  </w:style>
  <w:style w:type="character" w:customStyle="1" w:styleId="CommentTextChar">
    <w:name w:val="Comment Text Char"/>
    <w:link w:val="CommentText0"/>
    <w:uiPriority w:val="99"/>
    <w:semiHidden/>
    <w:rsid w:val="007062C8"/>
    <w:rPr>
      <w:lang w:eastAsia="en-US"/>
    </w:rPr>
  </w:style>
  <w:style w:type="paragraph" w:styleId="CommentSubject">
    <w:name w:val="annotation subject"/>
    <w:basedOn w:val="CommentText0"/>
    <w:next w:val="CommentText0"/>
    <w:link w:val="CommentSubjectChar"/>
    <w:uiPriority w:val="99"/>
    <w:semiHidden/>
    <w:unhideWhenUsed/>
    <w:rsid w:val="007062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062C8"/>
    <w:rPr>
      <w:b/>
      <w:bCs/>
      <w:lang w:eastAsia="en-US"/>
    </w:rPr>
  </w:style>
  <w:style w:type="paragraph" w:customStyle="1" w:styleId="Unithead">
    <w:name w:val="Unit head"/>
    <w:next w:val="BodyText1"/>
    <w:qFormat/>
    <w:rsid w:val="00237EB7"/>
    <w:pPr>
      <w:spacing w:before="140"/>
    </w:pPr>
    <w:rPr>
      <w:rFonts w:ascii="Arial" w:hAnsi="Arial"/>
      <w:b/>
      <w:color w:val="FFFFFF"/>
      <w:szCs w:val="50"/>
    </w:rPr>
  </w:style>
  <w:style w:type="paragraph" w:customStyle="1" w:styleId="Alphalist">
    <w:name w:val="Alpha list"/>
    <w:qFormat/>
    <w:rsid w:val="005D4B4D"/>
    <w:pPr>
      <w:numPr>
        <w:numId w:val="2"/>
      </w:numPr>
      <w:spacing w:before="80" w:after="60" w:line="240" w:lineRule="atLeast"/>
    </w:pPr>
    <w:rPr>
      <w:rFonts w:ascii="Arial" w:hAnsi="Arial" w:cs="Arial"/>
    </w:rPr>
  </w:style>
  <w:style w:type="paragraph" w:customStyle="1" w:styleId="Romanlist">
    <w:name w:val="Roman list"/>
    <w:qFormat/>
    <w:rsid w:val="004F45EF"/>
    <w:pPr>
      <w:numPr>
        <w:numId w:val="3"/>
      </w:numPr>
      <w:tabs>
        <w:tab w:val="clear" w:pos="1191"/>
      </w:tabs>
      <w:spacing w:before="80" w:after="60" w:line="240" w:lineRule="atLeast"/>
    </w:pPr>
    <w:rPr>
      <w:rFonts w:ascii="Arial" w:hAnsi="Arial" w:cs="Arial"/>
    </w:rPr>
  </w:style>
  <w:style w:type="numbering" w:customStyle="1" w:styleId="Listalpha">
    <w:name w:val="List alpha"/>
    <w:basedOn w:val="NoList"/>
    <w:semiHidden/>
    <w:rsid w:val="00841018"/>
    <w:pPr>
      <w:numPr>
        <w:numId w:val="2"/>
      </w:numPr>
    </w:pPr>
  </w:style>
  <w:style w:type="numbering" w:customStyle="1" w:styleId="Listroman">
    <w:name w:val="List roman"/>
    <w:basedOn w:val="NoList"/>
    <w:semiHidden/>
    <w:rsid w:val="005363A0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52acbe2-fd47-45b5-abe4-a83836e86334">
      <UserInfo>
        <DisplayName>reprographicsemail@holycross.ac.uk</DisplayName>
        <AccountId>53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A3746D4FFDED42BA7C79D5C0AD659A" ma:contentTypeVersion="8" ma:contentTypeDescription="Create a new document." ma:contentTypeScope="" ma:versionID="8082ac4d5023a64c0eae8e757c9911cf">
  <xsd:schema xmlns:xsd="http://www.w3.org/2001/XMLSchema" xmlns:xs="http://www.w3.org/2001/XMLSchema" xmlns:p="http://schemas.microsoft.com/office/2006/metadata/properties" xmlns:ns2="46970f5a-7dc8-41e9-b859-ca196584d06d" xmlns:ns3="052acbe2-fd47-45b5-abe4-a83836e86334" targetNamespace="http://schemas.microsoft.com/office/2006/metadata/properties" ma:root="true" ma:fieldsID="b894e2ac2ff352b9ba6fc6b448ef30f1" ns2:_="" ns3:_="">
    <xsd:import namespace="46970f5a-7dc8-41e9-b859-ca196584d06d"/>
    <xsd:import namespace="052acbe2-fd47-45b5-abe4-a83836e863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70f5a-7dc8-41e9-b859-ca196584d0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acbe2-fd47-45b5-abe4-a83836e863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A84556-8AD6-4370-B622-EEC4FC73B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AB48F7-6BB0-436E-8F35-E3DB12D22F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379D7-44A3-4467-B742-E99F984050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BTEC 2016</vt:lpstr>
    </vt:vector>
  </TitlesOfParts>
  <Company>Pearson Education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BTEC 2016</dc:title>
  <dc:creator>Dell 745</dc:creator>
  <cp:lastModifiedBy>Claire Prescott</cp:lastModifiedBy>
  <cp:revision>2</cp:revision>
  <dcterms:created xsi:type="dcterms:W3CDTF">2018-10-28T11:54:00Z</dcterms:created>
  <dcterms:modified xsi:type="dcterms:W3CDTF">2018-10-28T11:54:00Z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0x01010064A3746D4FFDED42BA7C79D5C0AD659A</vt:lpwstr>
  </property>
</Properties>
</file>