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F92E39" w:rsidR="00F92E39" w:rsidP="00F92E39" w:rsidRDefault="00F92E39" w14:paraId="40450DE2" w14:textId="77777777">
      <w:pPr>
        <w:pStyle w:val="paragraph"/>
        <w:spacing w:before="0" w:beforeAutospacing="0" w:after="0" w:afterAutospacing="0"/>
        <w:jc w:val="center"/>
        <w:textAlignment w:val="baseline"/>
        <w:rPr>
          <w:rStyle w:val="normaltextrun"/>
          <w:rFonts w:cs="Segoe UI" w:asciiTheme="minorHAnsi" w:hAnsiTheme="minorHAnsi"/>
          <w:b/>
          <w:bCs/>
          <w:sz w:val="52"/>
          <w:szCs w:val="52"/>
        </w:rPr>
      </w:pPr>
      <w:r w:rsidRPr="00F92E39">
        <w:rPr>
          <w:rStyle w:val="normaltextrun"/>
          <w:rFonts w:cs="Segoe UI" w:asciiTheme="minorHAnsi" w:hAnsiTheme="minorHAnsi"/>
          <w:b/>
          <w:bCs/>
          <w:sz w:val="52"/>
          <w:szCs w:val="52"/>
        </w:rPr>
        <w:t>Unit 2</w:t>
      </w:r>
    </w:p>
    <w:p w:rsidRPr="00F92E39" w:rsidR="00F92E39" w:rsidP="00F92E39" w:rsidRDefault="00F92E39" w14:paraId="343273A4" w14:textId="77777777">
      <w:pPr>
        <w:pStyle w:val="paragraph"/>
        <w:spacing w:before="0" w:beforeAutospacing="0" w:after="0" w:afterAutospacing="0"/>
        <w:jc w:val="center"/>
        <w:textAlignment w:val="baseline"/>
        <w:rPr>
          <w:rStyle w:val="normaltextrun"/>
          <w:rFonts w:cs="Segoe UI" w:asciiTheme="minorHAnsi" w:hAnsiTheme="minorHAnsi"/>
          <w:b/>
          <w:bCs/>
          <w:sz w:val="52"/>
          <w:szCs w:val="52"/>
        </w:rPr>
      </w:pPr>
      <w:r w:rsidRPr="00F92E39">
        <w:rPr>
          <w:rStyle w:val="normaltextrun"/>
          <w:rFonts w:cs="Segoe UI" w:asciiTheme="minorHAnsi" w:hAnsiTheme="minorHAnsi"/>
          <w:b/>
          <w:bCs/>
          <w:sz w:val="52"/>
          <w:szCs w:val="52"/>
        </w:rPr>
        <w:t>Section 6 A3</w:t>
      </w:r>
    </w:p>
    <w:p w:rsidRPr="00F92E39" w:rsidR="00D85C7E" w:rsidP="00F92E39" w:rsidRDefault="00D85C7E" w14:paraId="0E8B1A92" w14:textId="77777777">
      <w:pPr>
        <w:pStyle w:val="paragraph"/>
        <w:spacing w:before="0" w:beforeAutospacing="0" w:after="0" w:afterAutospacing="0"/>
        <w:jc w:val="center"/>
        <w:textAlignment w:val="baseline"/>
        <w:rPr>
          <w:rFonts w:cs="Segoe UI" w:asciiTheme="minorHAnsi" w:hAnsiTheme="minorHAnsi"/>
          <w:sz w:val="52"/>
          <w:szCs w:val="52"/>
        </w:rPr>
      </w:pPr>
      <w:r w:rsidRPr="00F92E39">
        <w:rPr>
          <w:rStyle w:val="normaltextrun"/>
          <w:rFonts w:cs="Segoe UI" w:asciiTheme="minorHAnsi" w:hAnsiTheme="minorHAnsi"/>
          <w:b/>
          <w:bCs/>
          <w:sz w:val="52"/>
          <w:szCs w:val="52"/>
        </w:rPr>
        <w:t>Empowering Individuals</w:t>
      </w:r>
    </w:p>
    <w:p w:rsidRPr="00F92E39" w:rsidR="00F92E39" w:rsidP="00D85C7E" w:rsidRDefault="00F92E39" w14:paraId="09870B2A" w14:textId="77777777">
      <w:pPr>
        <w:pStyle w:val="paragraph"/>
        <w:spacing w:before="0" w:beforeAutospacing="0" w:after="0" w:afterAutospacing="0"/>
        <w:textAlignment w:val="baseline"/>
        <w:rPr>
          <w:rStyle w:val="normaltextrun"/>
          <w:rFonts w:cs="Segoe UI" w:asciiTheme="minorHAnsi" w:hAnsiTheme="minorHAnsi"/>
          <w:sz w:val="52"/>
          <w:szCs w:val="52"/>
        </w:rPr>
      </w:pPr>
    </w:p>
    <w:p w:rsidRPr="00F92E39" w:rsidR="00F92E39" w:rsidP="00D85C7E" w:rsidRDefault="00F92E39" w14:paraId="1CC3FF9C" w14:textId="77777777">
      <w:pPr>
        <w:pStyle w:val="paragraph"/>
        <w:spacing w:before="0" w:beforeAutospacing="0" w:after="0" w:afterAutospacing="0"/>
        <w:textAlignment w:val="baseline"/>
        <w:rPr>
          <w:rStyle w:val="normaltextrun"/>
          <w:rFonts w:cs="Segoe UI" w:asciiTheme="minorHAnsi" w:hAnsiTheme="minorHAnsi"/>
        </w:rPr>
      </w:pPr>
    </w:p>
    <w:p w:rsidRPr="00F92E39" w:rsidR="00F92E39" w:rsidP="00D85C7E" w:rsidRDefault="00F92E39" w14:paraId="2631C3BD" w14:textId="77777777">
      <w:pPr>
        <w:pStyle w:val="paragraph"/>
        <w:spacing w:before="0" w:beforeAutospacing="0" w:after="0" w:afterAutospacing="0"/>
        <w:textAlignment w:val="baseline"/>
        <w:rPr>
          <w:rStyle w:val="normaltextrun"/>
          <w:rFonts w:cs="Segoe UI" w:asciiTheme="minorHAnsi" w:hAnsiTheme="minorHAnsi"/>
        </w:rPr>
      </w:pPr>
    </w:p>
    <w:p w:rsidRPr="00F92E39" w:rsidR="00D85C7E" w:rsidP="00F92E39" w:rsidRDefault="00D85C7E" w14:paraId="5E2EE8C0" w14:textId="77777777">
      <w:pPr>
        <w:pStyle w:val="paragraph"/>
        <w:spacing w:before="0" w:beforeAutospacing="0" w:after="0" w:afterAutospacing="0"/>
        <w:jc w:val="center"/>
        <w:textAlignment w:val="baseline"/>
        <w:rPr>
          <w:rFonts w:cs="Segoe UI" w:asciiTheme="minorHAnsi" w:hAnsiTheme="minorHAnsi"/>
          <w:sz w:val="32"/>
          <w:szCs w:val="32"/>
        </w:rPr>
      </w:pPr>
      <w:r w:rsidRPr="00F92E39">
        <w:rPr>
          <w:rStyle w:val="normaltextrun"/>
          <w:rFonts w:cs="Segoe UI" w:asciiTheme="minorHAnsi" w:hAnsiTheme="minorHAnsi"/>
          <w:sz w:val="32"/>
          <w:szCs w:val="32"/>
        </w:rPr>
        <w:t>The importance of fostering and supporting the </w:t>
      </w:r>
      <w:r w:rsidRPr="00F92E39">
        <w:rPr>
          <w:rStyle w:val="normaltextrun"/>
          <w:rFonts w:cs="Segoe UI" w:asciiTheme="minorHAnsi" w:hAnsiTheme="minorHAnsi"/>
          <w:b/>
          <w:bCs/>
          <w:sz w:val="32"/>
          <w:szCs w:val="32"/>
        </w:rPr>
        <w:t>empowerment </w:t>
      </w:r>
      <w:r w:rsidRPr="00F92E39">
        <w:rPr>
          <w:rStyle w:val="normaltextrun"/>
          <w:rFonts w:cs="Segoe UI" w:asciiTheme="minorHAnsi" w:hAnsiTheme="minorHAnsi"/>
          <w:sz w:val="32"/>
          <w:szCs w:val="32"/>
        </w:rPr>
        <w:t>of service users can often be overlooked.</w:t>
      </w:r>
    </w:p>
    <w:p w:rsidRPr="00F92E39" w:rsidR="00D85C7E" w:rsidP="00D85C7E" w:rsidRDefault="00D85C7E" w14:paraId="48A3E557" w14:textId="77777777">
      <w:pPr>
        <w:pStyle w:val="paragraph"/>
        <w:spacing w:before="0" w:beforeAutospacing="0" w:after="0" w:afterAutospacing="0"/>
        <w:textAlignment w:val="baseline"/>
        <w:rPr>
          <w:rFonts w:cs="Segoe UI" w:asciiTheme="minorHAnsi" w:hAnsiTheme="minorHAnsi"/>
          <w:sz w:val="18"/>
          <w:szCs w:val="18"/>
        </w:rPr>
      </w:pPr>
      <w:r w:rsidRPr="00F92E39">
        <w:rPr>
          <w:rStyle w:val="eop"/>
          <w:rFonts w:cs="Segoe UI" w:asciiTheme="minorHAnsi" w:hAnsiTheme="minorHAnsi"/>
        </w:rPr>
        <w:t> </w:t>
      </w:r>
    </w:p>
    <w:p w:rsidRPr="00F92E39" w:rsidR="00D85C7E" w:rsidP="00D85C7E" w:rsidRDefault="00D85C7E" w14:paraId="52A22168" w14:textId="77777777">
      <w:pPr>
        <w:rPr>
          <w:rFonts w:cs="Segoe UI"/>
          <w:b/>
          <w:bCs/>
          <w:lang w:eastAsia="en-GB"/>
        </w:rPr>
      </w:pPr>
      <w:r w:rsidRPr="00F92E39">
        <w:rPr>
          <w:rFonts w:cs="Segoe UI"/>
          <w:b/>
          <w:bCs/>
          <w:lang w:eastAsia="en-GB"/>
        </w:rPr>
        <w:t xml:space="preserve"> </w:t>
      </w:r>
      <w:r w:rsidRPr="00F92E39" w:rsidR="00F92E39">
        <w:rPr>
          <w:noProof/>
          <w:lang w:eastAsia="en-GB"/>
        </w:rPr>
        <mc:AlternateContent>
          <mc:Choice Requires="wps">
            <w:drawing>
              <wp:anchor distT="0" distB="0" distL="114300" distR="114300" simplePos="0" relativeHeight="251659264" behindDoc="1" locked="0" layoutInCell="1" allowOverlap="1" wp14:anchorId="403876B2" wp14:editId="512E675A">
                <wp:simplePos x="0" y="0"/>
                <wp:positionH relativeFrom="margin">
                  <wp:posOffset>0</wp:posOffset>
                </wp:positionH>
                <wp:positionV relativeFrom="paragraph">
                  <wp:posOffset>19050</wp:posOffset>
                </wp:positionV>
                <wp:extent cx="6002655" cy="1389413"/>
                <wp:effectExtent l="19050" t="19050" r="17145" b="20320"/>
                <wp:wrapNone/>
                <wp:docPr id="14" name="Rounded Rectangle 14"/>
                <wp:cNvGraphicFramePr/>
                <a:graphic xmlns:a="http://schemas.openxmlformats.org/drawingml/2006/main">
                  <a:graphicData uri="http://schemas.microsoft.com/office/word/2010/wordprocessingShape">
                    <wps:wsp>
                      <wps:cNvSpPr/>
                      <wps:spPr>
                        <a:xfrm>
                          <a:off x="0" y="0"/>
                          <a:ext cx="6002655" cy="1389413"/>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Pr="00EA738C" w:rsidR="00F92E39" w:rsidP="00F92E39" w:rsidRDefault="00F92E39" w14:paraId="547A7AAE" w14:textId="77777777">
                            <w:pPr>
                              <w:autoSpaceDE w:val="0"/>
                              <w:autoSpaceDN w:val="0"/>
                              <w:adjustRightInd w:val="0"/>
                              <w:spacing w:line="480" w:lineRule="auto"/>
                              <w:jc w:val="both"/>
                              <w:rPr>
                                <w:rFonts w:ascii="Verdana" w:hAnsi="Verdana" w:cs="Arial"/>
                                <w:color w:val="000000" w:themeColor="text1"/>
                              </w:rPr>
                            </w:pPr>
                            <w:r>
                              <w:rPr>
                                <w:rFonts w:ascii="Verdana" w:hAnsi="Verdana" w:cs="Arial"/>
                                <w:color w:val="000000" w:themeColor="text1"/>
                              </w:rPr>
                              <w:t>Empowerment:</w:t>
                            </w:r>
                          </w:p>
                          <w:p w:rsidRPr="00381029" w:rsidR="00F92E39" w:rsidP="00F92E39" w:rsidRDefault="00F92E39" w14:paraId="79C15108"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style="position:absolute;margin-left:0;margin-top:1.5pt;width:472.65pt;height:10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2.25pt" arcsize="10923f" w14:anchorId="403876B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bpFbUCAADCBQAADgAAAGRycy9lMm9Eb2MueG1srFRNb9swDL0P2H8QdF9tp0k/jDpF0KLDgKIN&#10;2g49K7IcG5BFTVJiZ79+lGQ7XVfsMCwHhRLJR/KZ5NV130qyF8Y2oAqanaSUCMWhbNS2oN9f7r5c&#10;UGIdUyWToERBD8LS6+XnT1edzsUMapClMARBlM07XdDaOZ0nieW1aJk9AS0UKiswLXN4NdukNKxD&#10;9FYmszQ9SzowpTbAhbX4ehuVdBnwq0pw91hVVjgiC4q5uXCacG78mSyvWL41TNcNH9Jg/5BFyxqF&#10;QSeoW+YY2ZnmD6i24QYsVO6EQ5tAVTVchBqwmix9V81zzbQItSA5Vk802f8Hyx/2a0OaEr/dnBLF&#10;WvxGT7BTpSjJE7LH1FYKgjokqtM2R/tnvTbDzaLoq+4r0/p/rIf0gdzDRK7oHeH4eJams7PFghKO&#10;uuz04nKenXrU5OiujXVfBbTECwU1Pg+fRGCW7e+ti/ajnQ+p4K6REt9ZLhXpCjq7WJwvgocF2ZRe&#10;65Who8SNNGTPsBdcnw3Bf7PyyLfM1tHIHqy/DIZSYbKeg1h1kNxBihj6SVRII9Y5i7F9Ax/DMc6F&#10;cllU1awUMcAixd+Yx+gRKJEKAT1yhflP2APAaBlBRuzIzWDvXUXo/8k5/Vti0XnyCJFBucm5bRSY&#10;jwAkVjVEjvYjSZEaz5LrNz2aeHED5QH7zUAcRKv5XYOU3zPr1szg5OGM4jZxj3hUEvBzwiBRUoP5&#10;+dG7t8eBQC0lHU5yQe2PHTOCEvlN4ahcZvO5H/1wmS/OZ3gxbzWbtxq1a28AGyTDvaV5EL29k6NY&#10;GWhfcemsfFRUMcUxNnbUKN64uF9waXGxWgUjHHbN3L161txDe3p9q730r8zood0dTsoDjDPP8ncN&#10;H229p4LVzkHVhGk4sjoQj4sidNCw1PwmensPVsfVu/wFAAD//wMAUEsDBBQABgAIAAAAIQBhDDxd&#10;3QAAAAYBAAAPAAAAZHJzL2Rvd25yZXYueG1sTI9BT4QwEIXvJv6HZky8GLcsqCAybMgmnjzJmqi3&#10;Lh2BSFtCy4L/3vHkniYv7+W9b4rdagZxosn3ziJsNxEIso3TvW0R3g7PtxkIH5TVanCWEH7Iw668&#10;vChUrt1iX+lUh1ZwifW5QuhCGHMpfdORUX7jRrLsfbnJqMByaqWe1MLlZpBxFD1Io3rLC50aad9R&#10;813PBqF+T9KbQ7PPPuolVVUVv8zxZ4p4fbVWTyACreE/DH/4jA4lMx3dbLUXAwI/EhASPmw+3t0n&#10;II4IcbzNQJaFPMcvfwEAAP//AwBQSwECLQAUAAYACAAAACEA5JnDwPsAAADhAQAAEwAAAAAAAAAA&#10;AAAAAAAAAAAAW0NvbnRlbnRfVHlwZXNdLnhtbFBLAQItABQABgAIAAAAIQAjsmrh1wAAAJQBAAAL&#10;AAAAAAAAAAAAAAAAACwBAABfcmVscy8ucmVsc1BLAQItABQABgAIAAAAIQCt5ukVtQIAAMIFAAAO&#10;AAAAAAAAAAAAAAAAACwCAABkcnMvZTJvRG9jLnhtbFBLAQItABQABgAIAAAAIQBhDDxd3QAAAAYB&#10;AAAPAAAAAAAAAAAAAAAAAA0FAABkcnMvZG93bnJldi54bWxQSwUGAAAAAAQABADzAAAAFwYAAAAA&#10;">
                <v:stroke joinstyle="miter" dashstyle="3 1"/>
                <v:textbox>
                  <w:txbxContent>
                    <w:p w:rsidRPr="00EA738C" w:rsidR="00F92E39" w:rsidP="00F92E39" w:rsidRDefault="00F92E39" w14:paraId="547A7AAE" w14:textId="77777777">
                      <w:pPr>
                        <w:autoSpaceDE w:val="0"/>
                        <w:autoSpaceDN w:val="0"/>
                        <w:adjustRightInd w:val="0"/>
                        <w:spacing w:line="480" w:lineRule="auto"/>
                        <w:jc w:val="both"/>
                        <w:rPr>
                          <w:rFonts w:ascii="Verdana" w:hAnsi="Verdana" w:cs="Arial"/>
                          <w:color w:val="000000" w:themeColor="text1"/>
                        </w:rPr>
                      </w:pPr>
                      <w:r>
                        <w:rPr>
                          <w:rFonts w:ascii="Verdana" w:hAnsi="Verdana" w:cs="Arial"/>
                          <w:color w:val="000000" w:themeColor="text1"/>
                        </w:rPr>
                        <w:t>Empowerment:</w:t>
                      </w:r>
                    </w:p>
                    <w:p w:rsidRPr="00381029" w:rsidR="00F92E39" w:rsidP="00F92E39" w:rsidRDefault="00F92E39" w14:paraId="79C15108" w14:textId="77777777">
                      <w:pPr>
                        <w:jc w:val="center"/>
                        <w:rPr>
                          <w:color w:val="000000" w:themeColor="text1"/>
                        </w:rPr>
                      </w:pPr>
                    </w:p>
                  </w:txbxContent>
                </v:textbox>
                <w10:wrap anchorx="margin"/>
              </v:roundrect>
            </w:pict>
          </mc:Fallback>
        </mc:AlternateContent>
      </w:r>
    </w:p>
    <w:p w:rsidRPr="00F92E39" w:rsidR="00D85C7E" w:rsidP="00D85C7E" w:rsidRDefault="00D85C7E" w14:paraId="30E874B7" w14:textId="77777777">
      <w:pPr>
        <w:textAlignment w:val="baseline"/>
        <w:rPr>
          <w:rFonts w:cs="Segoe UI"/>
          <w:b/>
          <w:bCs/>
          <w:lang w:eastAsia="en-GB"/>
        </w:rPr>
      </w:pPr>
    </w:p>
    <w:p w:rsidRPr="00F92E39" w:rsidR="00D85C7E" w:rsidP="00D85C7E" w:rsidRDefault="00D85C7E" w14:paraId="60D25377" w14:textId="77777777">
      <w:pPr>
        <w:textAlignment w:val="baseline"/>
        <w:rPr>
          <w:rFonts w:cs="Segoe UI"/>
          <w:b/>
          <w:bCs/>
          <w:lang w:eastAsia="en-GB"/>
        </w:rPr>
      </w:pPr>
    </w:p>
    <w:p w:rsidRPr="00F92E39" w:rsidR="00D85C7E" w:rsidP="00D85C7E" w:rsidRDefault="00D85C7E" w14:paraId="7FD8E4E7" w14:textId="77777777">
      <w:pPr>
        <w:textAlignment w:val="baseline"/>
        <w:rPr>
          <w:rFonts w:cs="Segoe UI"/>
          <w:b/>
          <w:bCs/>
          <w:lang w:eastAsia="en-GB"/>
        </w:rPr>
      </w:pPr>
    </w:p>
    <w:p w:rsidRPr="00F92E39" w:rsidR="00D85C7E" w:rsidP="00D85C7E" w:rsidRDefault="00D85C7E" w14:paraId="3ED2689B" w14:textId="77777777">
      <w:pPr>
        <w:textAlignment w:val="baseline"/>
        <w:rPr>
          <w:rFonts w:cs="Segoe UI"/>
          <w:b/>
          <w:bCs/>
          <w:lang w:eastAsia="en-GB"/>
        </w:rPr>
      </w:pPr>
    </w:p>
    <w:p w:rsidR="00D85C7E" w:rsidP="00D85C7E" w:rsidRDefault="00D85C7E" w14:paraId="2903D15C" w14:textId="77777777">
      <w:pPr>
        <w:textAlignment w:val="baseline"/>
        <w:rPr>
          <w:rFonts w:ascii="Verdana" w:hAnsi="Verdana" w:cs="Segoe UI"/>
          <w:b/>
          <w:bCs/>
          <w:lang w:eastAsia="en-GB"/>
        </w:rPr>
      </w:pPr>
    </w:p>
    <w:p w:rsidRPr="00D85C7E" w:rsidR="00D85C7E" w:rsidP="00D85C7E" w:rsidRDefault="00D85C7E" w14:paraId="1283821A" w14:textId="77777777">
      <w:pPr>
        <w:rPr>
          <w:rFonts w:ascii="Times New Roman" w:hAnsi="Times New Roman" w:eastAsia="Times New Roman" w:cs="Times New Roman"/>
          <w:lang w:eastAsia="en-GB"/>
        </w:rPr>
      </w:pPr>
    </w:p>
    <w:p w:rsidR="00D85C7E" w:rsidP="00D85C7E" w:rsidRDefault="00D85C7E" w14:paraId="5A22E474" w14:textId="77777777">
      <w:pPr>
        <w:textAlignment w:val="baseline"/>
        <w:rPr>
          <w:rFonts w:ascii="Verdana" w:hAnsi="Verdana" w:cs="Segoe UI"/>
          <w:b/>
          <w:bCs/>
          <w:lang w:eastAsia="en-GB"/>
        </w:rPr>
      </w:pPr>
    </w:p>
    <w:p w:rsidR="00D85C7E" w:rsidP="00D85C7E" w:rsidRDefault="00D85C7E" w14:paraId="07A31B26" w14:textId="77777777">
      <w:pPr>
        <w:textAlignment w:val="baseline"/>
        <w:rPr>
          <w:rFonts w:ascii="Verdana" w:hAnsi="Verdana" w:cs="Segoe UI"/>
          <w:b/>
          <w:bCs/>
          <w:lang w:eastAsia="en-GB"/>
        </w:rPr>
      </w:pPr>
    </w:p>
    <w:p w:rsidR="00D85C7E" w:rsidP="00D85C7E" w:rsidRDefault="00D85C7E" w14:paraId="17552E97" w14:textId="77777777">
      <w:pPr>
        <w:textAlignment w:val="baseline"/>
        <w:rPr>
          <w:rFonts w:ascii="Verdana" w:hAnsi="Verdana" w:cs="Segoe UI"/>
          <w:b/>
          <w:bCs/>
          <w:lang w:eastAsia="en-GB"/>
        </w:rPr>
      </w:pPr>
    </w:p>
    <w:p w:rsidRPr="004D7442" w:rsidR="00DF7A9E" w:rsidP="00DF7A9E" w:rsidRDefault="00DF7A9E" w14:paraId="40B7F2E1" w14:textId="61729269">
      <w:pPr>
        <w:pStyle w:val="paragraph"/>
        <w:spacing w:before="0" w:beforeAutospacing="0" w:after="0" w:afterAutospacing="0"/>
        <w:textAlignment w:val="baseline"/>
        <w:rPr>
          <w:rFonts w:ascii="Segoe UI" w:hAnsi="Segoe UI" w:cs="Segoe UI"/>
          <w:sz w:val="28"/>
          <w:szCs w:val="28"/>
        </w:rPr>
      </w:pPr>
      <w:r w:rsidRPr="004D7442">
        <w:rPr>
          <w:rStyle w:val="normaltextrun"/>
          <w:rFonts w:ascii="Arial" w:hAnsi="Arial" w:cs="Arial"/>
          <w:b/>
          <w:bCs/>
          <w:sz w:val="28"/>
          <w:szCs w:val="28"/>
        </w:rPr>
        <w:t>Mind-map your ideas</w:t>
      </w:r>
      <w:r w:rsidRPr="004D7442">
        <w:rPr>
          <w:rStyle w:val="normaltextrun"/>
          <w:rFonts w:ascii="Arial" w:hAnsi="Arial" w:cs="Arial"/>
          <w:sz w:val="28"/>
          <w:szCs w:val="28"/>
        </w:rPr>
        <w:t> about how a care worker in a r</w:t>
      </w:r>
      <w:r w:rsidRPr="004D7442">
        <w:rPr>
          <w:rStyle w:val="normaltextrun"/>
          <w:rFonts w:ascii="Arial" w:hAnsi="Arial" w:cs="Arial"/>
          <w:sz w:val="28"/>
          <w:szCs w:val="28"/>
        </w:rPr>
        <w:t>esidential home could ensure a</w:t>
      </w:r>
      <w:r w:rsidRPr="004D7442">
        <w:rPr>
          <w:rStyle w:val="normaltextrun"/>
          <w:rFonts w:ascii="Arial" w:hAnsi="Arial" w:cs="Arial"/>
          <w:sz w:val="28"/>
          <w:szCs w:val="28"/>
        </w:rPr>
        <w:t xml:space="preserve"> frail </w:t>
      </w:r>
      <w:proofErr w:type="gramStart"/>
      <w:r w:rsidRPr="004D7442">
        <w:rPr>
          <w:rStyle w:val="contextualspellingandgrammarerror"/>
          <w:rFonts w:ascii="Arial" w:hAnsi="Arial" w:cs="Arial"/>
          <w:sz w:val="28"/>
          <w:szCs w:val="28"/>
        </w:rPr>
        <w:t>86 year-old</w:t>
      </w:r>
      <w:proofErr w:type="gramEnd"/>
      <w:r w:rsidRPr="004D7442">
        <w:rPr>
          <w:rStyle w:val="normaltextrun"/>
          <w:rFonts w:ascii="Arial" w:hAnsi="Arial" w:cs="Arial"/>
          <w:sz w:val="28"/>
          <w:szCs w:val="28"/>
        </w:rPr>
        <w:t> resident is empowered….</w:t>
      </w:r>
      <w:r w:rsidRPr="004D7442">
        <w:rPr>
          <w:rStyle w:val="eop"/>
          <w:rFonts w:ascii="Arial" w:hAnsi="Arial" w:cs="Arial"/>
          <w:sz w:val="28"/>
          <w:szCs w:val="28"/>
        </w:rPr>
        <w:t> </w:t>
      </w:r>
    </w:p>
    <w:p w:rsidRPr="004D7442" w:rsidR="00DF7A9E" w:rsidP="00DF7A9E" w:rsidRDefault="00DF7A9E" w14:paraId="6BED7A14" w14:textId="77777777">
      <w:pPr>
        <w:pStyle w:val="paragraph"/>
        <w:spacing w:before="0" w:beforeAutospacing="0" w:after="0" w:afterAutospacing="0"/>
        <w:textAlignment w:val="baseline"/>
        <w:rPr>
          <w:rFonts w:ascii="Segoe UI" w:hAnsi="Segoe UI" w:cs="Segoe UI"/>
          <w:sz w:val="28"/>
          <w:szCs w:val="28"/>
        </w:rPr>
      </w:pPr>
      <w:r w:rsidRPr="004D7442">
        <w:rPr>
          <w:rStyle w:val="eop"/>
          <w:rFonts w:ascii="Arial" w:hAnsi="Arial" w:cs="Arial"/>
          <w:sz w:val="28"/>
          <w:szCs w:val="28"/>
        </w:rPr>
        <w:t> </w:t>
      </w:r>
    </w:p>
    <w:p w:rsidR="00D85C7E" w:rsidP="00D85C7E" w:rsidRDefault="00D85C7E" w14:paraId="39E909A8" w14:textId="77777777">
      <w:pPr>
        <w:textAlignment w:val="baseline"/>
        <w:rPr>
          <w:rFonts w:ascii="Verdana" w:hAnsi="Verdana" w:cs="Segoe UI"/>
          <w:b/>
          <w:bCs/>
          <w:lang w:eastAsia="en-GB"/>
        </w:rPr>
      </w:pPr>
    </w:p>
    <w:p w:rsidR="00D85C7E" w:rsidP="00D85C7E" w:rsidRDefault="00D85C7E" w14:paraId="3C2451B7" w14:textId="77777777">
      <w:pPr>
        <w:textAlignment w:val="baseline"/>
        <w:rPr>
          <w:rFonts w:ascii="Verdana" w:hAnsi="Verdana" w:cs="Segoe UI"/>
          <w:b/>
          <w:bCs/>
          <w:lang w:eastAsia="en-GB"/>
        </w:rPr>
      </w:pPr>
    </w:p>
    <w:p w:rsidR="00D85C7E" w:rsidP="00D85C7E" w:rsidRDefault="00D85C7E" w14:paraId="585FB198" w14:textId="77777777">
      <w:pPr>
        <w:textAlignment w:val="baseline"/>
        <w:rPr>
          <w:rFonts w:ascii="Verdana" w:hAnsi="Verdana" w:cs="Segoe UI"/>
          <w:b/>
          <w:bCs/>
          <w:lang w:eastAsia="en-GB"/>
        </w:rPr>
      </w:pPr>
    </w:p>
    <w:p w:rsidR="00D85C7E" w:rsidP="00D85C7E" w:rsidRDefault="00D85C7E" w14:paraId="6A2D056F" w14:textId="77777777">
      <w:pPr>
        <w:textAlignment w:val="baseline"/>
        <w:rPr>
          <w:rFonts w:ascii="Verdana" w:hAnsi="Verdana" w:cs="Segoe UI"/>
          <w:b/>
          <w:bCs/>
          <w:lang w:eastAsia="en-GB"/>
        </w:rPr>
      </w:pPr>
    </w:p>
    <w:p w:rsidR="00D85C7E" w:rsidP="00D85C7E" w:rsidRDefault="00D85C7E" w14:paraId="5C365EC5" w14:textId="77777777">
      <w:pPr>
        <w:textAlignment w:val="baseline"/>
        <w:rPr>
          <w:rFonts w:ascii="Verdana" w:hAnsi="Verdana" w:cs="Segoe UI"/>
          <w:b/>
          <w:bCs/>
          <w:lang w:eastAsia="en-GB"/>
        </w:rPr>
      </w:pPr>
    </w:p>
    <w:p w:rsidR="00D85C7E" w:rsidP="00D85C7E" w:rsidRDefault="00D85C7E" w14:paraId="2CDE978A" w14:textId="77777777">
      <w:pPr>
        <w:textAlignment w:val="baseline"/>
        <w:rPr>
          <w:rFonts w:ascii="Verdana" w:hAnsi="Verdana" w:cs="Segoe UI"/>
          <w:b/>
          <w:bCs/>
          <w:lang w:eastAsia="en-GB"/>
        </w:rPr>
      </w:pPr>
    </w:p>
    <w:p w:rsidR="00D85C7E" w:rsidP="00D85C7E" w:rsidRDefault="00D85C7E" w14:paraId="72685927" w14:textId="77777777">
      <w:pPr>
        <w:textAlignment w:val="baseline"/>
        <w:rPr>
          <w:rFonts w:ascii="Verdana" w:hAnsi="Verdana" w:cs="Segoe UI"/>
          <w:b/>
          <w:bCs/>
          <w:lang w:eastAsia="en-GB"/>
        </w:rPr>
      </w:pPr>
    </w:p>
    <w:p w:rsidR="00D85C7E" w:rsidP="00D85C7E" w:rsidRDefault="00F92E39" w14:paraId="28312D13" w14:textId="77777777">
      <w:pPr>
        <w:textAlignment w:val="baseline"/>
        <w:rPr>
          <w:rFonts w:ascii="Verdana" w:hAnsi="Verdana" w:cs="Segoe UI"/>
          <w:b/>
          <w:bCs/>
          <w:lang w:eastAsia="en-GB"/>
        </w:rPr>
      </w:pPr>
      <w:r>
        <w:rPr>
          <w:rFonts w:ascii="Verdana" w:hAnsi="Verdana"/>
          <w:b/>
          <w:noProof/>
          <w:sz w:val="20"/>
          <w:lang w:eastAsia="en-GB"/>
        </w:rPr>
        <mc:AlternateContent>
          <mc:Choice Requires="wps">
            <w:drawing>
              <wp:anchor distT="0" distB="0" distL="114300" distR="114300" simplePos="0" relativeHeight="251661312" behindDoc="0" locked="0" layoutInCell="1" allowOverlap="1" wp14:anchorId="557F8BD3" wp14:editId="05E895FC">
                <wp:simplePos x="0" y="0"/>
                <wp:positionH relativeFrom="column">
                  <wp:posOffset>1879599</wp:posOffset>
                </wp:positionH>
                <wp:positionV relativeFrom="paragraph">
                  <wp:posOffset>129540</wp:posOffset>
                </wp:positionV>
                <wp:extent cx="2286635" cy="1424940"/>
                <wp:effectExtent l="25400" t="0" r="50165" b="48260"/>
                <wp:wrapNone/>
                <wp:docPr id="16" name="Cloud 16"/>
                <wp:cNvGraphicFramePr/>
                <a:graphic xmlns:a="http://schemas.openxmlformats.org/drawingml/2006/main">
                  <a:graphicData uri="http://schemas.microsoft.com/office/word/2010/wordprocessingShape">
                    <wps:wsp>
                      <wps:cNvSpPr/>
                      <wps:spPr>
                        <a:xfrm>
                          <a:off x="0" y="0"/>
                          <a:ext cx="2286635" cy="1424940"/>
                        </a:xfrm>
                        <a:prstGeom prst="cloud">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92E39" w:rsidR="00F92E39" w:rsidP="00F92E39" w:rsidRDefault="00F92E39" w14:paraId="47D1ECFD" w14:textId="2F20FFE6">
                            <w:pPr>
                              <w:jc w:val="center"/>
                              <w:rPr>
                                <w:rFonts w:ascii="Verdana" w:hAnsi="Verdana"/>
                                <w:b/>
                                <w:color w:val="000000" w:themeColor="text1"/>
                              </w:rPr>
                            </w:pPr>
                            <w:r w:rsidRPr="00F92E39">
                              <w:rPr>
                                <w:rFonts w:ascii="Verdana" w:hAnsi="Verdana"/>
                                <w:b/>
                                <w:color w:val="000000" w:themeColor="text1"/>
                              </w:rPr>
                              <w:t>E</w:t>
                            </w:r>
                            <w:r w:rsidR="00DF7A9E">
                              <w:rPr>
                                <w:rFonts w:ascii="Verdana" w:hAnsi="Verdana"/>
                                <w:b/>
                                <w:color w:val="000000" w:themeColor="text1"/>
                              </w:rPr>
                              <w:t xml:space="preserve">mpowerment can be achieved by </w:t>
                            </w:r>
                            <w:proofErr w:type="gramStart"/>
                            <w:r w:rsidR="00DF7A9E">
                              <w:rPr>
                                <w:rFonts w:ascii="Verdana" w:hAnsi="Verdana"/>
                                <w:b/>
                                <w:color w:val="000000" w:themeColor="text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6" style="position:absolute;margin-left:148pt;margin-top:10.2pt;width:180.05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id="_x0000_s1027" fillcolor="#a5a5a5 [2092]" strokecolor="black [3213]" strokeweight="1pt" o:spt="10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ibq0CAADiBQAADgAAAGRycy9lMm9Eb2MueG1srFTBbtswDL0P2D8Iuq+OszRrgzpFkKLDgK4t&#10;1g49K7IUG5BFTVJiZ18/SrLdtCs2YNhFFkXykXwmeXHZNYrshXU16ILmJxNKhOZQ1npb0O+P1x/O&#10;KHGe6ZIp0KKgB+Ho5fL9u4vWLMQUKlClsARBtFu0pqCV92aRZY5XomHuBIzQqJRgG+ZRtNustKxF&#10;9EZl08lknrVgS2OBC+fw9Sop6TLiSym4v5PSCU9UQTE3H08bz004s+UFW2wtM1XN+zTYP2TRsFpj&#10;0BHqinlGdrb+DaqpuQUH0p9waDKQsuYi1oDV5JNX1TxUzIhYC5LjzEiT+3+w/HZ/b0ld4r+bU6JZ&#10;g/9orWBXEpSRnNa4Bdo8mHvbSw6vodJO2iZ8sQbSRUIPI6Gi84Tj43R6Np9/PKWEoy6fTWfns0h5&#10;9uxurPOfBTQkXArKQ+zIJNvfOI8x0XawCeEcqLq8rpWKQmgTsVaW7Bn+4M02j65q13yFMr3NTyeT&#10;IWbsqmAeUV8gKf03cN/lgRBM58gRpeCZBZoSMfHmD0oEPKW/CYnsBipiZmMGKTnGudA+Je0qVor0&#10;HFJ+O+cIGJAlMjBi9wAvyRiwU869fXAVcSxG58mfEkvOo0eMDNqPzk2twb4FoLCqPnKyH0hK1ASW&#10;fLfpUucNjbaB8oDdaCGNqTP8usauuGHO3zOLc4kTjLvG3+EhFbQFhf5GSQX251vvwR7HBbWUtDjn&#10;BXU/dswKStQXjYN0ns+wJ4mPwuz00xQFe6zZHGv0rlkDdlqOW83weA32Xg1XaaF5wpW0ClFRxTTH&#10;2NjX3g7C2qf9g0uNi9UqmuEyMMzf6AfDA3jgOTT9Y/fErOlHw+NU3cKwE9ji1YAk2+CpYbXzIOs4&#10;PYHpxGv/B3CRxC7ul17YVMdytHpezctfAAAA//8DAFBLAwQUAAYACAAAACEAb0zDP+AAAAAKAQAA&#10;DwAAAGRycy9kb3ducmV2LnhtbEyPQU/DMAyF70j8h8hI3Fi6qUSlNJ1QJQQScGADzl5j2mpNUjVp&#10;V/j1mBPcbL+n5+8V28X2YqYxdN5pWK8SEORqbzrXaHjb319lIEJEZ7D3jjR8UYBteX5WYG78yb3S&#10;vIuN4BAXctTQxjjkUoa6JYth5QdyrH360WLkdWykGfHE4baXmyRR0mLn+EOLA1Ut1cfdZDVUTzPu&#10;K1Udp+/H+Gxf3usP+ZBpfXmx3N2CiLTEPzP84jM6lMx08JMzQfQaNjeKu0QekhQEG9S1WoM48CFN&#10;M5BlIf9XKH8AAAD//wMAUEsBAi0AFAAGAAgAAAAhAOSZw8D7AAAA4QEAABMAAAAAAAAAAAAAAAAA&#10;AAAAAFtDb250ZW50X1R5cGVzXS54bWxQSwECLQAUAAYACAAAACEAI7Jq4dcAAACUAQAACwAAAAAA&#10;AAAAAAAAAAAsAQAAX3JlbHMvLnJlbHNQSwECLQAUAAYACAAAACEAeA/ibq0CAADiBQAADgAAAAAA&#10;AAAAAAAAAAAsAgAAZHJzL2Uyb0RvYy54bWxQSwECLQAUAAYACAAAACEAb0zDP+AAAAAKAQAADwAA&#10;AAAAAAAAAAAAAAAFBQAAZHJzL2Rvd25yZXYueG1sUEsFBgAAAAAEAAQA8wAAABIGAAAAAA==&#10;" w14:anchorId="557F8BD3">
                <v:stroke joinstyle="miter"/>
                <v:formulas/>
                <v:path textboxrect="0,0,43200,43200" arrowok="t" o:connecttype="custom" o:connectlocs="248407,863441;114332,837152;366709,1151134;308061,1163701;872203,1289373;836845,1231979;1525852,1146252;1511720,1209220;1806495,757131;1978574,992510;2212425,506447;2135781,594715;2028542,178975;2032564,220668;1539138,130356;1578413,77184;1171953,155688;1190956,109839;741039,171257;809850,215720;218448,520796;206432,473990" o:connectangles="0,0,0,0,0,0,0,0,0,0,0,0,0,0,0,0,0,0,0,0,0,0"/>
                <v:textbox>
                  <w:txbxContent>
                    <w:p w:rsidRPr="00F92E39" w:rsidR="00F92E39" w:rsidP="00F92E39" w:rsidRDefault="00F92E39" w14:paraId="47D1ECFD" w14:textId="2F20FFE6">
                      <w:pPr>
                        <w:jc w:val="center"/>
                        <w:rPr>
                          <w:rFonts w:ascii="Verdana" w:hAnsi="Verdana"/>
                          <w:b/>
                          <w:color w:val="000000" w:themeColor="text1"/>
                        </w:rPr>
                      </w:pPr>
                      <w:r w:rsidRPr="00F92E39">
                        <w:rPr>
                          <w:rFonts w:ascii="Verdana" w:hAnsi="Verdana"/>
                          <w:b/>
                          <w:color w:val="000000" w:themeColor="text1"/>
                        </w:rPr>
                        <w:t>E</w:t>
                      </w:r>
                      <w:r w:rsidR="00DF7A9E">
                        <w:rPr>
                          <w:rFonts w:ascii="Verdana" w:hAnsi="Verdana"/>
                          <w:b/>
                          <w:color w:val="000000" w:themeColor="text1"/>
                        </w:rPr>
                        <w:t xml:space="preserve">mpowerment can be achieved by </w:t>
                      </w:r>
                      <w:proofErr w:type="gramStart"/>
                      <w:r w:rsidR="00DF7A9E">
                        <w:rPr>
                          <w:rFonts w:ascii="Verdana" w:hAnsi="Verdana"/>
                          <w:b/>
                          <w:color w:val="000000" w:themeColor="text1"/>
                        </w:rPr>
                        <w:t>…..</w:t>
                      </w:r>
                      <w:proofErr w:type="gramEnd"/>
                    </w:p>
                  </w:txbxContent>
                </v:textbox>
              </v:shape>
            </w:pict>
          </mc:Fallback>
        </mc:AlternateContent>
      </w:r>
    </w:p>
    <w:p w:rsidR="00D85C7E" w:rsidP="00D85C7E" w:rsidRDefault="00D85C7E" w14:paraId="019AE7C8" w14:textId="77777777">
      <w:pPr>
        <w:textAlignment w:val="baseline"/>
        <w:rPr>
          <w:rFonts w:ascii="Verdana" w:hAnsi="Verdana" w:cs="Segoe UI"/>
          <w:b/>
          <w:bCs/>
          <w:lang w:eastAsia="en-GB"/>
        </w:rPr>
      </w:pPr>
    </w:p>
    <w:p w:rsidR="00D85C7E" w:rsidP="00D85C7E" w:rsidRDefault="00D85C7E" w14:paraId="2EBA87C6" w14:textId="77777777">
      <w:pPr>
        <w:textAlignment w:val="baseline"/>
        <w:rPr>
          <w:rFonts w:ascii="Verdana" w:hAnsi="Verdana" w:cs="Segoe UI"/>
          <w:b/>
          <w:bCs/>
          <w:lang w:eastAsia="en-GB"/>
        </w:rPr>
      </w:pPr>
    </w:p>
    <w:p w:rsidR="00D85C7E" w:rsidP="00D85C7E" w:rsidRDefault="00D85C7E" w14:paraId="44F77F89" w14:textId="77777777">
      <w:pPr>
        <w:textAlignment w:val="baseline"/>
        <w:rPr>
          <w:rFonts w:ascii="Verdana" w:hAnsi="Verdana" w:cs="Segoe UI"/>
          <w:b/>
          <w:bCs/>
          <w:lang w:eastAsia="en-GB"/>
        </w:rPr>
      </w:pPr>
    </w:p>
    <w:p w:rsidR="00D85C7E" w:rsidP="00D85C7E" w:rsidRDefault="00D85C7E" w14:paraId="65E4907C" w14:textId="77777777">
      <w:pPr>
        <w:textAlignment w:val="baseline"/>
        <w:rPr>
          <w:rFonts w:ascii="Verdana" w:hAnsi="Verdana" w:cs="Segoe UI"/>
          <w:b/>
          <w:bCs/>
          <w:lang w:eastAsia="en-GB"/>
        </w:rPr>
      </w:pPr>
    </w:p>
    <w:p w:rsidR="00D85C7E" w:rsidP="00D85C7E" w:rsidRDefault="00D85C7E" w14:paraId="0C87C1D0" w14:textId="77777777">
      <w:pPr>
        <w:textAlignment w:val="baseline"/>
        <w:rPr>
          <w:rFonts w:ascii="Verdana" w:hAnsi="Verdana" w:cs="Segoe UI"/>
          <w:b/>
          <w:bCs/>
          <w:lang w:eastAsia="en-GB"/>
        </w:rPr>
      </w:pPr>
    </w:p>
    <w:p w:rsidR="00D85C7E" w:rsidP="00D85C7E" w:rsidRDefault="00D85C7E" w14:paraId="4F22F718" w14:textId="77777777">
      <w:pPr>
        <w:textAlignment w:val="baseline"/>
        <w:rPr>
          <w:rFonts w:ascii="Verdana" w:hAnsi="Verdana" w:cs="Segoe UI"/>
          <w:b/>
          <w:bCs/>
          <w:lang w:eastAsia="en-GB"/>
        </w:rPr>
      </w:pPr>
    </w:p>
    <w:p w:rsidR="00D85C7E" w:rsidP="00D85C7E" w:rsidRDefault="00D85C7E" w14:paraId="0B6E25D8" w14:textId="77777777">
      <w:pPr>
        <w:textAlignment w:val="baseline"/>
        <w:rPr>
          <w:rFonts w:ascii="Verdana" w:hAnsi="Verdana" w:cs="Segoe UI"/>
          <w:b/>
          <w:bCs/>
          <w:lang w:eastAsia="en-GB"/>
        </w:rPr>
      </w:pPr>
    </w:p>
    <w:p w:rsidR="00D85C7E" w:rsidP="00D85C7E" w:rsidRDefault="00D85C7E" w14:paraId="1BAE85F2" w14:textId="77777777">
      <w:pPr>
        <w:textAlignment w:val="baseline"/>
        <w:rPr>
          <w:rFonts w:ascii="Verdana" w:hAnsi="Verdana" w:cs="Segoe UI"/>
          <w:b/>
          <w:bCs/>
          <w:lang w:eastAsia="en-GB"/>
        </w:rPr>
      </w:pPr>
    </w:p>
    <w:p w:rsidR="00D85C7E" w:rsidP="00D85C7E" w:rsidRDefault="00D85C7E" w14:paraId="11554A6B" w14:textId="77777777">
      <w:pPr>
        <w:textAlignment w:val="baseline"/>
        <w:rPr>
          <w:rFonts w:ascii="Verdana" w:hAnsi="Verdana" w:cs="Segoe UI"/>
          <w:b/>
          <w:bCs/>
          <w:lang w:eastAsia="en-GB"/>
        </w:rPr>
      </w:pPr>
    </w:p>
    <w:p w:rsidR="00D85C7E" w:rsidP="00D85C7E" w:rsidRDefault="00D85C7E" w14:paraId="10149283" w14:textId="77777777">
      <w:pPr>
        <w:textAlignment w:val="baseline"/>
        <w:rPr>
          <w:rFonts w:ascii="Verdana" w:hAnsi="Verdana" w:cs="Segoe UI"/>
          <w:b/>
          <w:bCs/>
          <w:lang w:eastAsia="en-GB"/>
        </w:rPr>
      </w:pPr>
    </w:p>
    <w:p w:rsidR="00D85C7E" w:rsidP="00D85C7E" w:rsidRDefault="00D85C7E" w14:paraId="00456271" w14:textId="77777777">
      <w:pPr>
        <w:textAlignment w:val="baseline"/>
        <w:rPr>
          <w:rFonts w:ascii="Verdana" w:hAnsi="Verdana" w:cs="Segoe UI"/>
          <w:b/>
          <w:bCs/>
          <w:lang w:eastAsia="en-GB"/>
        </w:rPr>
      </w:pPr>
    </w:p>
    <w:p w:rsidR="00F92E39" w:rsidP="00D85C7E" w:rsidRDefault="00F92E39" w14:paraId="714406DF" w14:textId="77777777">
      <w:pPr>
        <w:textAlignment w:val="baseline"/>
        <w:rPr>
          <w:rFonts w:cs="Segoe UI"/>
          <w:b/>
          <w:bCs/>
          <w:lang w:eastAsia="en-GB"/>
        </w:rPr>
      </w:pPr>
    </w:p>
    <w:p w:rsidR="00890DD1" w:rsidP="00D85C7E" w:rsidRDefault="00890DD1" w14:paraId="59C87BD7" w14:textId="77777777">
      <w:pPr>
        <w:textAlignment w:val="baseline"/>
        <w:rPr>
          <w:rFonts w:cs="Segoe UI"/>
          <w:sz w:val="32"/>
          <w:szCs w:val="32"/>
          <w:lang w:eastAsia="en-GB"/>
        </w:rPr>
      </w:pPr>
      <w:r w:rsidRPr="00E50825">
        <w:rPr>
          <w:rFonts w:cs="Segoe UI"/>
          <w:b/>
          <w:bCs/>
          <w:sz w:val="32"/>
          <w:szCs w:val="32"/>
          <w:lang w:eastAsia="en-GB"/>
        </w:rPr>
        <w:lastRenderedPageBreak/>
        <w:t>READING TASK: Empowering individuals</w:t>
      </w:r>
      <w:r w:rsidRPr="00E50825">
        <w:rPr>
          <w:rFonts w:cs="Segoe UI"/>
          <w:sz w:val="32"/>
          <w:szCs w:val="32"/>
          <w:lang w:eastAsia="en-GB"/>
        </w:rPr>
        <w:t> </w:t>
      </w:r>
    </w:p>
    <w:p w:rsidRPr="00890DD1" w:rsidR="00E50825" w:rsidP="00D85C7E" w:rsidRDefault="00E50825" w14:paraId="7B43D76B" w14:textId="77777777">
      <w:pPr>
        <w:textAlignment w:val="baseline"/>
        <w:rPr>
          <w:rFonts w:cs="Segoe UI"/>
          <w:sz w:val="32"/>
          <w:szCs w:val="32"/>
          <w:lang w:eastAsia="en-GB"/>
        </w:rPr>
      </w:pPr>
    </w:p>
    <w:p w:rsidRPr="00890DD1" w:rsidR="00890DD1" w:rsidP="00890DD1" w:rsidRDefault="00890DD1" w14:paraId="74AC2EC9" w14:textId="77777777">
      <w:pPr>
        <w:numPr>
          <w:ilvl w:val="0"/>
          <w:numId w:val="1"/>
        </w:numPr>
        <w:ind w:left="360" w:firstLine="0"/>
        <w:textAlignment w:val="baseline"/>
        <w:rPr>
          <w:rFonts w:cs="Segoe UI"/>
          <w:lang w:eastAsia="en-GB"/>
        </w:rPr>
      </w:pPr>
      <w:r w:rsidRPr="00F92E39">
        <w:rPr>
          <w:rFonts w:cs="Segoe UI"/>
          <w:lang w:eastAsia="en-GB"/>
        </w:rPr>
        <w:t>Read the information below and answer the questions within each section. There are four questions and one think higher in total. </w:t>
      </w:r>
    </w:p>
    <w:p w:rsidRPr="00890DD1" w:rsidR="00890DD1" w:rsidP="00890DD1" w:rsidRDefault="00890DD1" w14:paraId="0C8BCC3C" w14:textId="77777777">
      <w:pPr>
        <w:textAlignment w:val="baseline"/>
        <w:rPr>
          <w:rFonts w:cs="Segoe UI"/>
          <w:lang w:eastAsia="en-GB"/>
        </w:rPr>
      </w:pPr>
      <w:r w:rsidRPr="00F92E39">
        <w:rPr>
          <w:rFonts w:cs="Segoe UI"/>
          <w:lang w:eastAsia="en-GB"/>
        </w:rPr>
        <w:t> </w:t>
      </w:r>
    </w:p>
    <w:p w:rsidRPr="006B2093" w:rsidR="00890DD1" w:rsidP="00890DD1" w:rsidRDefault="00890DD1" w14:paraId="6A26CCF8" w14:textId="77777777">
      <w:pPr>
        <w:textAlignment w:val="baseline"/>
        <w:rPr>
          <w:rFonts w:cs="Segoe UI"/>
          <w:b/>
          <w:sz w:val="28"/>
          <w:szCs w:val="28"/>
          <w:lang w:eastAsia="en-GB"/>
        </w:rPr>
      </w:pPr>
      <w:r w:rsidRPr="006B2093">
        <w:rPr>
          <w:rFonts w:cs="Segoe UI"/>
          <w:b/>
          <w:sz w:val="28"/>
          <w:szCs w:val="28"/>
          <w:u w:val="single"/>
          <w:lang w:eastAsia="en-GB"/>
        </w:rPr>
        <w:t>Promoting individualised care</w:t>
      </w:r>
      <w:r w:rsidRPr="006B2093">
        <w:rPr>
          <w:rFonts w:cs="Segoe UI"/>
          <w:b/>
          <w:sz w:val="28"/>
          <w:szCs w:val="28"/>
          <w:lang w:eastAsia="en-GB"/>
        </w:rPr>
        <w:t> </w:t>
      </w:r>
    </w:p>
    <w:p w:rsidRPr="00890DD1" w:rsidR="00890DD1" w:rsidP="00890DD1" w:rsidRDefault="00890DD1" w14:paraId="6D92489E" w14:textId="77777777">
      <w:pPr>
        <w:jc w:val="both"/>
        <w:textAlignment w:val="baseline"/>
        <w:rPr>
          <w:rFonts w:cs="Segoe UI"/>
          <w:lang w:eastAsia="en-GB"/>
        </w:rPr>
      </w:pPr>
      <w:r w:rsidRPr="00F92E39">
        <w:rPr>
          <w:rFonts w:cs="Segoe UI"/>
          <w:lang w:eastAsia="en-GB"/>
        </w:rPr>
        <w:t>Empowerment enables service users to understand the choices that they can make about their care, to contribute to the decision-making and to take control of their lives. </w:t>
      </w:r>
    </w:p>
    <w:p w:rsidRPr="00890DD1" w:rsidR="00890DD1" w:rsidP="00890DD1" w:rsidRDefault="00890DD1" w14:paraId="1FF8BF46" w14:textId="77777777">
      <w:pPr>
        <w:jc w:val="both"/>
        <w:textAlignment w:val="baseline"/>
        <w:rPr>
          <w:rFonts w:cs="Segoe UI"/>
          <w:lang w:eastAsia="en-GB"/>
        </w:rPr>
      </w:pPr>
      <w:r w:rsidRPr="00F92E39">
        <w:rPr>
          <w:rFonts w:cs="Segoe UI"/>
          <w:lang w:eastAsia="en-GB"/>
        </w:rPr>
        <w:t> </w:t>
      </w:r>
    </w:p>
    <w:p w:rsidRPr="00890DD1" w:rsidR="00890DD1" w:rsidP="00890DD1" w:rsidRDefault="00890DD1" w14:paraId="24CEAD3C" w14:textId="77777777">
      <w:pPr>
        <w:jc w:val="both"/>
        <w:textAlignment w:val="baseline"/>
        <w:rPr>
          <w:rFonts w:cs="Segoe UI"/>
          <w:lang w:eastAsia="en-GB"/>
        </w:rPr>
      </w:pPr>
      <w:r w:rsidRPr="00F92E39">
        <w:rPr>
          <w:rFonts w:cs="Segoe UI"/>
          <w:lang w:eastAsia="en-GB"/>
        </w:rPr>
        <w:t>In health and care settings, particularly when service users are feeling unwell or anxious, there can be a tendency to allow service providers to take over and for the service user to just ‘do as they are told’.  </w:t>
      </w:r>
    </w:p>
    <w:p w:rsidRPr="00890DD1" w:rsidR="00890DD1" w:rsidP="00890DD1" w:rsidRDefault="00890DD1" w14:paraId="27D8913E" w14:textId="77777777">
      <w:pPr>
        <w:jc w:val="both"/>
        <w:textAlignment w:val="baseline"/>
        <w:rPr>
          <w:rFonts w:cs="Segoe UI"/>
          <w:lang w:eastAsia="en-GB"/>
        </w:rPr>
      </w:pPr>
      <w:r w:rsidRPr="00F92E39">
        <w:rPr>
          <w:rFonts w:cs="Segoe UI"/>
          <w:lang w:eastAsia="en-GB"/>
        </w:rPr>
        <w:t> </w:t>
      </w:r>
    </w:p>
    <w:p w:rsidRPr="00890DD1" w:rsidR="00890DD1" w:rsidP="00890DD1" w:rsidRDefault="00890DD1" w14:paraId="3A48C513" w14:textId="77777777">
      <w:pPr>
        <w:jc w:val="both"/>
        <w:textAlignment w:val="baseline"/>
        <w:rPr>
          <w:rFonts w:cs="Segoe UI"/>
          <w:lang w:eastAsia="en-GB"/>
        </w:rPr>
      </w:pPr>
      <w:r w:rsidRPr="00F92E39">
        <w:rPr>
          <w:rFonts w:cs="Segoe UI"/>
          <w:lang w:eastAsia="en-GB"/>
        </w:rPr>
        <w:t>In most situations, practitioners are required to gain their client’s consent before carrying out a care procedure, a treatment or making arrangements for a client’s care.  </w:t>
      </w:r>
    </w:p>
    <w:p w:rsidRPr="00F92E39" w:rsidR="00890DD1" w:rsidP="00890DD1" w:rsidRDefault="00F92E39" w14:paraId="14BD43AB" w14:textId="77777777">
      <w:pPr>
        <w:jc w:val="both"/>
        <w:textAlignment w:val="baseline"/>
        <w:rPr>
          <w:rFonts w:cs="Segoe UI"/>
          <w:lang w:eastAsia="en-GB"/>
        </w:rPr>
      </w:pPr>
      <w:r w:rsidRPr="00F92E39">
        <w:rPr>
          <w:noProof/>
          <w:lang w:eastAsia="en-GB"/>
        </w:rPr>
        <mc:AlternateContent>
          <mc:Choice Requires="wps">
            <w:drawing>
              <wp:anchor distT="0" distB="0" distL="114300" distR="114300" simplePos="0" relativeHeight="251663360" behindDoc="1" locked="0" layoutInCell="1" allowOverlap="1" wp14:anchorId="37C6BF52" wp14:editId="5EA66F2D">
                <wp:simplePos x="0" y="0"/>
                <wp:positionH relativeFrom="margin">
                  <wp:posOffset>-406401</wp:posOffset>
                </wp:positionH>
                <wp:positionV relativeFrom="paragraph">
                  <wp:posOffset>211455</wp:posOffset>
                </wp:positionV>
                <wp:extent cx="6744335" cy="2999740"/>
                <wp:effectExtent l="0" t="0" r="37465" b="22860"/>
                <wp:wrapNone/>
                <wp:docPr id="18" name="Rounded Rectangle 18"/>
                <wp:cNvGraphicFramePr/>
                <a:graphic xmlns:a="http://schemas.openxmlformats.org/drawingml/2006/main">
                  <a:graphicData uri="http://schemas.microsoft.com/office/word/2010/wordprocessingShape">
                    <wps:wsp>
                      <wps:cNvSpPr/>
                      <wps:spPr>
                        <a:xfrm>
                          <a:off x="0" y="0"/>
                          <a:ext cx="6744335" cy="2999740"/>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Pr="00885413" w:rsidR="00F92E39" w:rsidP="00F92E39" w:rsidRDefault="00F92E39" w14:paraId="7AEDBFA6" w14:textId="77777777">
                            <w:pPr>
                              <w:rPr>
                                <w:rFonts w:ascii="Verdana" w:hAnsi="Verdana" w:cs="Arial"/>
                                <w:color w:val="000000" w:themeColor="text1"/>
                              </w:rPr>
                            </w:pPr>
                            <w:r w:rsidRPr="00885413">
                              <w:rPr>
                                <w:rFonts w:ascii="Verdana" w:hAnsi="Verdana" w:cs="Arial"/>
                                <w:color w:val="000000" w:themeColor="text1"/>
                              </w:rPr>
                              <w:t>Q1: What could the outcome be if a service provider does not allow their service user to be active in decision making?</w:t>
                            </w:r>
                          </w:p>
                          <w:p w:rsidRPr="00885413" w:rsidR="00F92E39" w:rsidP="00F92E39" w:rsidRDefault="00F92E39" w14:paraId="0DDE39FF" w14:textId="77777777">
                            <w:pPr>
                              <w:spacing w:line="480" w:lineRule="auto"/>
                              <w:rPr>
                                <w:rFonts w:ascii="Verdana" w:hAnsi="Verdana" w:cs="Arial"/>
                                <w:color w:val="000000" w:themeColor="text1"/>
                              </w:rPr>
                            </w:pPr>
                            <w:r w:rsidRPr="00885413">
                              <w:rPr>
                                <w:rFonts w:ascii="Verdana" w:hAnsi="Verdana" w:cs="Arial"/>
                                <w:color w:val="000000" w:themeColor="text1"/>
                              </w:rPr>
                              <w:t>________________________________________________________________________________________________________________________________________________________________________</w:t>
                            </w:r>
                          </w:p>
                          <w:p w:rsidRPr="00885413" w:rsidR="00F92E39" w:rsidP="00F92E39" w:rsidRDefault="00F92E39" w14:paraId="21639453" w14:textId="77777777">
                            <w:pPr>
                              <w:rPr>
                                <w:rFonts w:ascii="Verdana" w:hAnsi="Verdana" w:cs="Arial"/>
                                <w:color w:val="000000" w:themeColor="text1"/>
                              </w:rPr>
                            </w:pPr>
                            <w:r w:rsidRPr="00885413">
                              <w:rPr>
                                <w:rFonts w:ascii="Verdana" w:hAnsi="Verdana" w:cs="Arial"/>
                                <w:color w:val="000000" w:themeColor="text1"/>
                              </w:rPr>
                              <w:t>Q2: How could the empowerment of individuals and inclusion in decision making promote individualised care?</w:t>
                            </w:r>
                          </w:p>
                          <w:p w:rsidRPr="00381029" w:rsidR="00F92E39" w:rsidP="00F92E39" w:rsidRDefault="00F92E39" w14:paraId="043DFFD5" w14:textId="77777777">
                            <w:pPr>
                              <w:spacing w:line="480" w:lineRule="auto"/>
                              <w:rPr>
                                <w:color w:val="000000" w:themeColor="text1"/>
                              </w:rPr>
                            </w:pPr>
                            <w:r w:rsidRPr="00885413">
                              <w:rPr>
                                <w:rFonts w:ascii="Verdana" w:hAnsi="Verdana" w:cs="Arial"/>
                                <w:color w:val="000000" w:themeColor="text1"/>
                              </w:rPr>
                              <w:t>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style="position:absolute;left:0;text-align:left;margin-left:-32pt;margin-top:16.65pt;width:531.05pt;height:236.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color="black [3213]" strokeweight="2.25pt" arcsize="10923f" w14:anchorId="37C6BF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Z3aboCAADJBQAADgAAAGRycy9lMm9Eb2MueG1srFRRb9sgEH6ftP+AeF+dpEnTRHWqqFWnSVUb&#10;tZ36TDDEljDHgMTOfv0OsJ2uq/YwLQ8EfN99d/dxx9V1WytyENZVoHM6PhtRIjSHotK7nH5/ufty&#10;SYnzTBdMgRY5PQpHr1efP101ZikmUIIqhCVIot2yMTktvTfLLHO8FDVzZ2CERqMEWzOPR7vLCssa&#10;ZK9VNhmNLrIGbGEscOEcfr1NRrqK/FIK7h+ldMITlVPMzcfVxnUb1mx1xZY7y0xZ8S4N9g9Z1KzS&#10;GHSgumWekb2t/qCqK27BgfRnHOoMpKy4iDVgNePRu2qeS2ZErAXFcWaQyf0/Wv5w2FhSFXh3eFOa&#10;1XhHT7DXhSjIE6rH9E4JgjYUqjFuifhns7HdyeE2VN1KW4d/rIe0UdzjIK5oPeH48WI+nZ6fzyjh&#10;aJssFov5NMqfndyNdf6rgJqETU5tyCMkEZVlh3vnMS7ie1wIqeGuUipeo9KkQerL2XwWPRyoqgjW&#10;gIsdJW6UJQeGveDbcSgJyX5DBeZb5soEckcXDh1QacQHDVLVceePSgR2pZ+ERBmxzkmKHRr4FI5x&#10;LrQfJ1PJCpECzEb46/PoPWJWkTAwS8x/4O4IemQi6blTOR0+uIrY/4Pz6G+JJefBI0YG7QfnutJg&#10;PyJQWFUXOeF7kZI0QSXfbtvYYpOADF+2UByx7SykeXSG31Wo/D1zfsMsDiCOKj4q/hEXqQBvFbod&#10;JSXYnx99D3icC7RS0uBA59T92DMrKFHfNE7MYjzFhiM+Hqaz+QQP9q1l+9ai9/UNYJ+M8fkyPG4D&#10;3qt+Ky3Ur/j2rENUNDHNMTY2Vr+98emZwbeLi/U6gnDmDfP3+tnwQB1UDh330r4ya7qu9zgwD9CP&#10;Plu+6/uEDZ4a1nsPsopDcVK10x/fi9hI3dsWHqS354g6vcCrXwAAAP//AwBQSwMEFAAGAAgAAAAh&#10;AB50HsrhAAAACgEAAA8AAABkcnMvZG93bnJldi54bWxMj0FPg0AUhO8m/ofNM/Fi2qVgC0UeDWni&#10;yZPURL1t4QlE9i1hl4L/3vVUj5OZzHyTHRbdiwuNtjOMsFkHIIgrU3fcILydnlcJCOsU16o3TAg/&#10;ZOGQ395kKq3NzK90KV0jfAnbVCG0zg2plLZqSSu7NgOx977MqJXzcmxkParZl+tehkGwk1p17Bda&#10;NdCxpeq7nDRC+R7FD6fqmHyUc6yKInyZws8Y8f5uKZ5AOFrcNQx/+B4dcs90NhPXVvQIq92j/+IQ&#10;oigC4QP7fbIBcUbYBtsYZJ7J/xfyXwAAAP//AwBQSwECLQAUAAYACAAAACEA5JnDwPsAAADhAQAA&#10;EwAAAAAAAAAAAAAAAAAAAAAAW0NvbnRlbnRfVHlwZXNdLnhtbFBLAQItABQABgAIAAAAIQAjsmrh&#10;1wAAAJQBAAALAAAAAAAAAAAAAAAAACwBAABfcmVscy8ucmVsc1BLAQItABQABgAIAAAAIQCm9ndp&#10;ugIAAMkFAAAOAAAAAAAAAAAAAAAAACwCAABkcnMvZTJvRG9jLnhtbFBLAQItABQABgAIAAAAIQAe&#10;dB7K4QAAAAoBAAAPAAAAAAAAAAAAAAAAABIFAABkcnMvZG93bnJldi54bWxQSwUGAAAAAAQABADz&#10;AAAAIAYAAAAA&#10;">
                <v:stroke joinstyle="miter" dashstyle="3 1"/>
                <v:textbox>
                  <w:txbxContent>
                    <w:p w:rsidRPr="00885413" w:rsidR="00F92E39" w:rsidP="00F92E39" w:rsidRDefault="00F92E39" w14:paraId="7AEDBFA6" w14:textId="77777777">
                      <w:pPr>
                        <w:rPr>
                          <w:rFonts w:ascii="Verdana" w:hAnsi="Verdana" w:cs="Arial"/>
                          <w:color w:val="000000" w:themeColor="text1"/>
                        </w:rPr>
                      </w:pPr>
                      <w:r w:rsidRPr="00885413">
                        <w:rPr>
                          <w:rFonts w:ascii="Verdana" w:hAnsi="Verdana" w:cs="Arial"/>
                          <w:color w:val="000000" w:themeColor="text1"/>
                        </w:rPr>
                        <w:t>Q1: What could the outcome be if a service provider does not allow their service user to be active in decision making?</w:t>
                      </w:r>
                    </w:p>
                    <w:p w:rsidRPr="00885413" w:rsidR="00F92E39" w:rsidP="00F92E39" w:rsidRDefault="00F92E39" w14:paraId="0DDE39FF" w14:textId="77777777">
                      <w:pPr>
                        <w:spacing w:line="480" w:lineRule="auto"/>
                        <w:rPr>
                          <w:rFonts w:ascii="Verdana" w:hAnsi="Verdana" w:cs="Arial"/>
                          <w:color w:val="000000" w:themeColor="text1"/>
                        </w:rPr>
                      </w:pPr>
                      <w:r w:rsidRPr="00885413">
                        <w:rPr>
                          <w:rFonts w:ascii="Verdana" w:hAnsi="Verdana" w:cs="Arial"/>
                          <w:color w:val="000000" w:themeColor="text1"/>
                        </w:rPr>
                        <w:t>________________________________________________________________________________________________________________________________________________________________________</w:t>
                      </w:r>
                    </w:p>
                    <w:p w:rsidRPr="00885413" w:rsidR="00F92E39" w:rsidP="00F92E39" w:rsidRDefault="00F92E39" w14:paraId="21639453" w14:textId="77777777">
                      <w:pPr>
                        <w:rPr>
                          <w:rFonts w:ascii="Verdana" w:hAnsi="Verdana" w:cs="Arial"/>
                          <w:color w:val="000000" w:themeColor="text1"/>
                        </w:rPr>
                      </w:pPr>
                      <w:r w:rsidRPr="00885413">
                        <w:rPr>
                          <w:rFonts w:ascii="Verdana" w:hAnsi="Verdana" w:cs="Arial"/>
                          <w:color w:val="000000" w:themeColor="text1"/>
                        </w:rPr>
                        <w:t>Q2: How could the empowerment of individuals and inclusion in decision making promote individualised care?</w:t>
                      </w:r>
                    </w:p>
                    <w:p w:rsidRPr="00381029" w:rsidR="00F92E39" w:rsidP="00F92E39" w:rsidRDefault="00F92E39" w14:paraId="043DFFD5" w14:textId="77777777">
                      <w:pPr>
                        <w:spacing w:line="480" w:lineRule="auto"/>
                        <w:rPr>
                          <w:color w:val="000000" w:themeColor="text1"/>
                        </w:rPr>
                      </w:pPr>
                      <w:r w:rsidRPr="00885413">
                        <w:rPr>
                          <w:rFonts w:ascii="Verdana" w:hAnsi="Verdana" w:cs="Arial"/>
                          <w:color w:val="000000" w:themeColor="text1"/>
                        </w:rPr>
                        <w:t>________________________________________________________________________________________________________________________________________________________________________</w:t>
                      </w:r>
                    </w:p>
                  </w:txbxContent>
                </v:textbox>
                <w10:wrap anchorx="margin"/>
              </v:roundrect>
            </w:pict>
          </mc:Fallback>
        </mc:AlternateContent>
      </w:r>
      <w:r w:rsidRPr="00F92E39" w:rsidR="00890DD1">
        <w:rPr>
          <w:rFonts w:cs="Segoe UI"/>
          <w:lang w:eastAsia="en-GB"/>
        </w:rPr>
        <w:t> </w:t>
      </w:r>
    </w:p>
    <w:p w:rsidRPr="00890DD1" w:rsidR="00F92E39" w:rsidP="00890DD1" w:rsidRDefault="00F92E39" w14:paraId="3BD9C1D3" w14:textId="77777777">
      <w:pPr>
        <w:jc w:val="both"/>
        <w:textAlignment w:val="baseline"/>
        <w:rPr>
          <w:rFonts w:cs="Segoe UI"/>
          <w:lang w:eastAsia="en-GB"/>
        </w:rPr>
      </w:pPr>
    </w:p>
    <w:p w:rsidRPr="00890DD1" w:rsidR="00890DD1" w:rsidP="00890DD1" w:rsidRDefault="00890DD1" w14:paraId="2BED992A" w14:textId="77777777">
      <w:pPr>
        <w:jc w:val="both"/>
        <w:textAlignment w:val="baseline"/>
        <w:rPr>
          <w:rFonts w:cs="Segoe UI"/>
          <w:lang w:eastAsia="en-GB"/>
        </w:rPr>
      </w:pPr>
      <w:r w:rsidRPr="00F92E39">
        <w:rPr>
          <w:rFonts w:cs="Segoe UI"/>
          <w:lang w:eastAsia="en-GB"/>
        </w:rPr>
        <w:t> </w:t>
      </w:r>
    </w:p>
    <w:p w:rsidRPr="00890DD1" w:rsidR="00890DD1" w:rsidP="00890DD1" w:rsidRDefault="00890DD1" w14:paraId="5519AE1B" w14:textId="77777777">
      <w:pPr>
        <w:jc w:val="both"/>
        <w:textAlignment w:val="baseline"/>
        <w:rPr>
          <w:rFonts w:cs="Segoe UI"/>
          <w:lang w:eastAsia="en-GB"/>
        </w:rPr>
      </w:pPr>
      <w:r w:rsidRPr="00F92E39">
        <w:rPr>
          <w:rFonts w:cs="Segoe UI"/>
          <w:lang w:eastAsia="en-GB"/>
        </w:rPr>
        <w:t> </w:t>
      </w:r>
    </w:p>
    <w:p w:rsidRPr="00890DD1" w:rsidR="00890DD1" w:rsidP="00890DD1" w:rsidRDefault="00890DD1" w14:paraId="55393772" w14:textId="77777777">
      <w:pPr>
        <w:jc w:val="both"/>
        <w:textAlignment w:val="baseline"/>
        <w:rPr>
          <w:rFonts w:cs="Segoe UI"/>
          <w:lang w:eastAsia="en-GB"/>
        </w:rPr>
      </w:pPr>
      <w:r w:rsidRPr="00F92E39">
        <w:rPr>
          <w:rFonts w:cs="Segoe UI"/>
          <w:lang w:eastAsia="en-GB"/>
        </w:rPr>
        <w:t> </w:t>
      </w:r>
    </w:p>
    <w:p w:rsidRPr="00890DD1" w:rsidR="00890DD1" w:rsidP="00890DD1" w:rsidRDefault="00890DD1" w14:paraId="0F10F100" w14:textId="77777777">
      <w:pPr>
        <w:jc w:val="both"/>
        <w:textAlignment w:val="baseline"/>
        <w:rPr>
          <w:rFonts w:cs="Segoe UI"/>
          <w:lang w:eastAsia="en-GB"/>
        </w:rPr>
      </w:pPr>
      <w:r w:rsidRPr="00F92E39">
        <w:rPr>
          <w:rFonts w:cs="Segoe UI"/>
          <w:lang w:eastAsia="en-GB"/>
        </w:rPr>
        <w:t> </w:t>
      </w:r>
    </w:p>
    <w:p w:rsidRPr="00890DD1" w:rsidR="00890DD1" w:rsidP="00890DD1" w:rsidRDefault="00890DD1" w14:paraId="17FA45A6" w14:textId="77777777">
      <w:pPr>
        <w:jc w:val="both"/>
        <w:textAlignment w:val="baseline"/>
        <w:rPr>
          <w:rFonts w:cs="Segoe UI"/>
          <w:lang w:eastAsia="en-GB"/>
        </w:rPr>
      </w:pPr>
      <w:r w:rsidRPr="00F92E39">
        <w:rPr>
          <w:rFonts w:cs="Segoe UI"/>
          <w:lang w:eastAsia="en-GB"/>
        </w:rPr>
        <w:t> </w:t>
      </w:r>
    </w:p>
    <w:p w:rsidRPr="00890DD1" w:rsidR="00890DD1" w:rsidP="00890DD1" w:rsidRDefault="00890DD1" w14:paraId="774EB111" w14:textId="77777777">
      <w:pPr>
        <w:jc w:val="both"/>
        <w:textAlignment w:val="baseline"/>
        <w:rPr>
          <w:rFonts w:cs="Segoe UI"/>
          <w:lang w:eastAsia="en-GB"/>
        </w:rPr>
      </w:pPr>
      <w:r w:rsidRPr="00F92E39">
        <w:rPr>
          <w:rFonts w:cs="Segoe UI"/>
          <w:lang w:eastAsia="en-GB"/>
        </w:rPr>
        <w:t> </w:t>
      </w:r>
    </w:p>
    <w:p w:rsidRPr="00890DD1" w:rsidR="00890DD1" w:rsidP="00890DD1" w:rsidRDefault="00890DD1" w14:paraId="20EBC91F" w14:textId="77777777">
      <w:pPr>
        <w:jc w:val="both"/>
        <w:textAlignment w:val="baseline"/>
        <w:rPr>
          <w:rFonts w:cs="Segoe UI"/>
          <w:lang w:eastAsia="en-GB"/>
        </w:rPr>
      </w:pPr>
      <w:r w:rsidRPr="00F92E39">
        <w:rPr>
          <w:rFonts w:cs="Segoe UI"/>
          <w:lang w:eastAsia="en-GB"/>
        </w:rPr>
        <w:t> </w:t>
      </w:r>
    </w:p>
    <w:p w:rsidRPr="00890DD1" w:rsidR="00890DD1" w:rsidP="00890DD1" w:rsidRDefault="00890DD1" w14:paraId="108F6C20" w14:textId="77777777">
      <w:pPr>
        <w:textAlignment w:val="baseline"/>
        <w:rPr>
          <w:rFonts w:cs="Segoe UI"/>
          <w:lang w:eastAsia="en-GB"/>
        </w:rPr>
      </w:pPr>
      <w:r w:rsidRPr="00F92E39">
        <w:rPr>
          <w:rFonts w:cs="Segoe UI"/>
          <w:lang w:eastAsia="en-GB"/>
        </w:rPr>
        <w:t> </w:t>
      </w:r>
    </w:p>
    <w:p w:rsidRPr="00890DD1" w:rsidR="00890DD1" w:rsidP="00890DD1" w:rsidRDefault="00890DD1" w14:paraId="6933D480" w14:textId="77777777">
      <w:pPr>
        <w:textAlignment w:val="baseline"/>
        <w:rPr>
          <w:rFonts w:cs="Segoe UI"/>
          <w:lang w:eastAsia="en-GB"/>
        </w:rPr>
      </w:pPr>
      <w:r w:rsidRPr="00F92E39">
        <w:rPr>
          <w:rFonts w:cs="Segoe UI"/>
          <w:lang w:eastAsia="en-GB"/>
        </w:rPr>
        <w:t> </w:t>
      </w:r>
    </w:p>
    <w:p w:rsidRPr="00890DD1" w:rsidR="00890DD1" w:rsidP="00890DD1" w:rsidRDefault="00890DD1" w14:paraId="046C1A48" w14:textId="77777777">
      <w:pPr>
        <w:textAlignment w:val="baseline"/>
        <w:rPr>
          <w:rFonts w:cs="Segoe UI"/>
          <w:lang w:eastAsia="en-GB"/>
        </w:rPr>
      </w:pPr>
      <w:r w:rsidRPr="00F92E39">
        <w:rPr>
          <w:rFonts w:cs="Segoe UI"/>
          <w:lang w:eastAsia="en-GB"/>
        </w:rPr>
        <w:t> </w:t>
      </w:r>
    </w:p>
    <w:p w:rsidRPr="00890DD1" w:rsidR="00890DD1" w:rsidP="00890DD1" w:rsidRDefault="00890DD1" w14:paraId="4238DF39" w14:textId="77777777">
      <w:pPr>
        <w:textAlignment w:val="baseline"/>
        <w:rPr>
          <w:rFonts w:cs="Segoe UI"/>
          <w:lang w:eastAsia="en-GB"/>
        </w:rPr>
      </w:pPr>
      <w:r w:rsidRPr="00F92E39">
        <w:rPr>
          <w:rFonts w:cs="Segoe UI"/>
          <w:lang w:eastAsia="en-GB"/>
        </w:rPr>
        <w:t> </w:t>
      </w:r>
    </w:p>
    <w:p w:rsidRPr="00890DD1" w:rsidR="00890DD1" w:rsidP="00890DD1" w:rsidRDefault="00890DD1" w14:paraId="1AD867D9" w14:textId="77777777">
      <w:pPr>
        <w:textAlignment w:val="baseline"/>
        <w:rPr>
          <w:rFonts w:cs="Segoe UI"/>
          <w:lang w:eastAsia="en-GB"/>
        </w:rPr>
      </w:pPr>
      <w:r w:rsidRPr="00F92E39">
        <w:rPr>
          <w:rFonts w:cs="Segoe UI"/>
          <w:lang w:eastAsia="en-GB"/>
        </w:rPr>
        <w:t> </w:t>
      </w:r>
    </w:p>
    <w:p w:rsidRPr="00890DD1" w:rsidR="00890DD1" w:rsidP="00890DD1" w:rsidRDefault="00890DD1" w14:paraId="7B14B703" w14:textId="77777777">
      <w:pPr>
        <w:textAlignment w:val="baseline"/>
        <w:rPr>
          <w:rFonts w:cs="Segoe UI"/>
          <w:lang w:eastAsia="en-GB"/>
        </w:rPr>
      </w:pPr>
      <w:r w:rsidRPr="00F92E39">
        <w:rPr>
          <w:rFonts w:cs="Segoe UI"/>
          <w:lang w:eastAsia="en-GB"/>
        </w:rPr>
        <w:t> </w:t>
      </w:r>
    </w:p>
    <w:p w:rsidRPr="00890DD1" w:rsidR="00890DD1" w:rsidP="00890DD1" w:rsidRDefault="00890DD1" w14:paraId="64BDDD5B" w14:textId="77777777">
      <w:pPr>
        <w:textAlignment w:val="baseline"/>
        <w:rPr>
          <w:rFonts w:cs="Segoe UI"/>
          <w:lang w:eastAsia="en-GB"/>
        </w:rPr>
      </w:pPr>
      <w:r w:rsidRPr="00F92E39">
        <w:rPr>
          <w:rFonts w:cs="Segoe UI"/>
          <w:lang w:eastAsia="en-GB"/>
        </w:rPr>
        <w:t> </w:t>
      </w:r>
    </w:p>
    <w:p w:rsidRPr="00F92E39" w:rsidR="00890DD1" w:rsidP="00890DD1" w:rsidRDefault="00890DD1" w14:paraId="62E1E238" w14:textId="77777777">
      <w:pPr>
        <w:textAlignment w:val="baseline"/>
        <w:rPr>
          <w:rFonts w:cs="Segoe UI"/>
          <w:lang w:eastAsia="en-GB"/>
        </w:rPr>
      </w:pPr>
      <w:r w:rsidRPr="00F92E39">
        <w:rPr>
          <w:rFonts w:cs="Segoe UI"/>
          <w:lang w:eastAsia="en-GB"/>
        </w:rPr>
        <w:t> </w:t>
      </w:r>
    </w:p>
    <w:p w:rsidRPr="00F92E39" w:rsidR="00F92E39" w:rsidP="00890DD1" w:rsidRDefault="00F92E39" w14:paraId="0EB06958" w14:textId="77777777">
      <w:pPr>
        <w:textAlignment w:val="baseline"/>
        <w:rPr>
          <w:rFonts w:cs="Segoe UI"/>
          <w:lang w:eastAsia="en-GB"/>
        </w:rPr>
      </w:pPr>
    </w:p>
    <w:p w:rsidRPr="00890DD1" w:rsidR="00F92E39" w:rsidP="00890DD1" w:rsidRDefault="00F92E39" w14:paraId="20C61722" w14:textId="77777777">
      <w:pPr>
        <w:textAlignment w:val="baseline"/>
        <w:rPr>
          <w:rFonts w:cs="Segoe UI"/>
          <w:lang w:eastAsia="en-GB"/>
        </w:rPr>
      </w:pPr>
    </w:p>
    <w:p w:rsidRPr="006B2093" w:rsidR="00890DD1" w:rsidP="00890DD1" w:rsidRDefault="00890DD1" w14:paraId="6A7235BC" w14:textId="77777777">
      <w:pPr>
        <w:textAlignment w:val="baseline"/>
        <w:rPr>
          <w:rFonts w:cs="Segoe UI"/>
          <w:b/>
          <w:sz w:val="28"/>
          <w:szCs w:val="28"/>
          <w:lang w:eastAsia="en-GB"/>
        </w:rPr>
      </w:pPr>
      <w:r w:rsidRPr="006B2093">
        <w:rPr>
          <w:rFonts w:cs="Segoe UI"/>
          <w:b/>
          <w:sz w:val="28"/>
          <w:szCs w:val="28"/>
          <w:u w:val="single"/>
          <w:lang w:eastAsia="en-GB"/>
        </w:rPr>
        <w:t>Promoting and supporting individuals’ rights to dignity and independence</w:t>
      </w:r>
      <w:r w:rsidRPr="006B2093">
        <w:rPr>
          <w:rFonts w:cs="Segoe UI"/>
          <w:b/>
          <w:sz w:val="28"/>
          <w:szCs w:val="28"/>
          <w:lang w:eastAsia="en-GB"/>
        </w:rPr>
        <w:t> </w:t>
      </w:r>
    </w:p>
    <w:p w:rsidRPr="00890DD1" w:rsidR="00890DD1" w:rsidP="00890DD1" w:rsidRDefault="00890DD1" w14:paraId="3A846AF4" w14:textId="77777777">
      <w:pPr>
        <w:textAlignment w:val="baseline"/>
        <w:rPr>
          <w:rFonts w:cs="Segoe UI"/>
          <w:lang w:eastAsia="en-GB"/>
        </w:rPr>
      </w:pPr>
      <w:r w:rsidRPr="00F92E39">
        <w:rPr>
          <w:rFonts w:cs="Segoe UI"/>
          <w:lang w:eastAsia="en-GB"/>
        </w:rPr>
        <w:t>Empowering service users means that they are more likely to be treated as individuals. Their needs and preferences will be known and respectfully considered.  </w:t>
      </w:r>
    </w:p>
    <w:p w:rsidRPr="00890DD1" w:rsidR="00890DD1" w:rsidP="00890DD1" w:rsidRDefault="00F92E39" w14:paraId="0507DD93" w14:textId="77777777">
      <w:pPr>
        <w:textAlignment w:val="baseline"/>
        <w:rPr>
          <w:rFonts w:cs="Segoe UI"/>
          <w:lang w:eastAsia="en-GB"/>
        </w:rPr>
      </w:pPr>
      <w:r w:rsidRPr="00F92E39">
        <w:rPr>
          <w:noProof/>
          <w:lang w:eastAsia="en-GB"/>
        </w:rPr>
        <mc:AlternateContent>
          <mc:Choice Requires="wps">
            <w:drawing>
              <wp:anchor distT="0" distB="0" distL="114300" distR="114300" simplePos="0" relativeHeight="251665408" behindDoc="1" locked="0" layoutInCell="1" allowOverlap="1" wp14:anchorId="3203E8A4" wp14:editId="5B00A681">
                <wp:simplePos x="0" y="0"/>
                <wp:positionH relativeFrom="margin">
                  <wp:posOffset>-292100</wp:posOffset>
                </wp:positionH>
                <wp:positionV relativeFrom="paragraph">
                  <wp:posOffset>193675</wp:posOffset>
                </wp:positionV>
                <wp:extent cx="6515735" cy="1717040"/>
                <wp:effectExtent l="0" t="0" r="37465" b="35560"/>
                <wp:wrapNone/>
                <wp:docPr id="19" name="Rounded Rectangle 19"/>
                <wp:cNvGraphicFramePr/>
                <a:graphic xmlns:a="http://schemas.openxmlformats.org/drawingml/2006/main">
                  <a:graphicData uri="http://schemas.microsoft.com/office/word/2010/wordprocessingShape">
                    <wps:wsp>
                      <wps:cNvSpPr/>
                      <wps:spPr>
                        <a:xfrm>
                          <a:off x="0" y="0"/>
                          <a:ext cx="6515735" cy="1717040"/>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50825" w:rsidP="00F92E39" w:rsidRDefault="00E50825" w14:paraId="7767E1F7" w14:textId="77777777">
                            <w:pPr>
                              <w:rPr>
                                <w:rFonts w:ascii="Verdana" w:hAnsi="Verdana" w:cs="Arial"/>
                                <w:color w:val="000000" w:themeColor="text1"/>
                              </w:rPr>
                            </w:pPr>
                          </w:p>
                          <w:p w:rsidR="00E50825" w:rsidP="00F92E39" w:rsidRDefault="00E50825" w14:paraId="6754BB3C" w14:textId="77777777">
                            <w:pPr>
                              <w:rPr>
                                <w:rFonts w:ascii="Verdana" w:hAnsi="Verdana" w:cs="Arial"/>
                                <w:color w:val="000000" w:themeColor="text1"/>
                              </w:rPr>
                            </w:pPr>
                          </w:p>
                          <w:p w:rsidRPr="00ED714A" w:rsidR="00F92E39" w:rsidP="00F92E39" w:rsidRDefault="00F92E39" w14:paraId="389FEC67" w14:textId="77777777">
                            <w:pPr>
                              <w:rPr>
                                <w:rFonts w:ascii="Verdana" w:hAnsi="Verdana" w:cs="Arial"/>
                                <w:i/>
                                <w:color w:val="000000" w:themeColor="text1"/>
                              </w:rPr>
                            </w:pPr>
                            <w:r>
                              <w:rPr>
                                <w:rFonts w:ascii="Verdana" w:hAnsi="Verdana" w:cs="Arial"/>
                                <w:color w:val="000000" w:themeColor="text1"/>
                              </w:rPr>
                              <w:t xml:space="preserve">Q3: If a person’s needs and preferences are known and considered with respect, what is likely to be the effect on the individual? </w:t>
                            </w:r>
                            <w:r>
                              <w:rPr>
                                <w:rFonts w:ascii="Verdana" w:hAnsi="Verdana" w:cs="Arial"/>
                                <w:i/>
                                <w:color w:val="000000" w:themeColor="text1"/>
                              </w:rPr>
                              <w:t>Hint: consider Unit 1!</w:t>
                            </w:r>
                          </w:p>
                          <w:p w:rsidRPr="00885413" w:rsidR="00F92E39" w:rsidP="00F92E39" w:rsidRDefault="00F92E39" w14:paraId="6A3CEBB4" w14:textId="77777777">
                            <w:pPr>
                              <w:spacing w:line="480" w:lineRule="auto"/>
                              <w:rPr>
                                <w:rFonts w:ascii="Verdana" w:hAnsi="Verdana" w:cs="Arial"/>
                                <w:color w:val="000000" w:themeColor="text1"/>
                              </w:rPr>
                            </w:pPr>
                            <w:r w:rsidRPr="00885413">
                              <w:rPr>
                                <w:rFonts w:ascii="Verdana" w:hAnsi="Verdana" w:cs="Arial"/>
                                <w:color w:val="000000" w:themeColor="text1"/>
                              </w:rPr>
                              <w:t>________________________________________________________________________________________________________________</w:t>
                            </w:r>
                            <w:r>
                              <w:rPr>
                                <w:rFonts w:ascii="Verdana" w:hAnsi="Verdana" w:cs="Arial"/>
                                <w:color w:val="000000" w:themeColor="text1"/>
                              </w:rPr>
                              <w:t>____</w:t>
                            </w:r>
                          </w:p>
                          <w:p w:rsidRPr="00381029" w:rsidR="00F92E39" w:rsidP="00F92E39" w:rsidRDefault="00F92E39" w14:paraId="3E2B52C0" w14:textId="77777777">
                            <w:pPr>
                              <w:spacing w:line="48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style="position:absolute;margin-left:-23pt;margin-top:15.25pt;width:513.05pt;height:135.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ed="f" strokecolor="black [3213]" strokeweight="2.25pt" arcsize="10923f" w14:anchorId="3203E8A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KcYboCAADJBQAADgAAAGRycy9lMm9Eb2MueG1srFRNb9swDL0P2H8QdF9tp3XTBnWKoEWHAUUb&#10;tB16VmQpNiCLmqTEzn79KPkjXVfsMCwHRzIfH8lnklfXXaPIXlhXgy5odpJSIjSHstbbgn5/ufty&#10;QYnzTJdMgRYFPQhHr5efP121ZiFmUIEqhSVIot2iNQWtvDeLJHG8Eg1zJ2CERqME2zCPV7tNSsta&#10;ZG9UMkvT86QFWxoLXDiHb297I11GfikF949SOuGJKijm5uPTxucmPJPlFVtsLTNVzYc02D9k0bBa&#10;Y9CJ6pZ5Rna2/oOqqbkFB9KfcGgSkLLmItaA1WTpu2qeK2ZErAXFcWaSyf0/Wv6wX1tSl/jtLinR&#10;rMFv9AQ7XYqSPKF6TG+VIGhDoVrjFoh/Nms73BweQ9WdtE34x3pIF8U9TOKKzhOOL8/zLJ+f5pRw&#10;tGXzbJ6eRfmTo7uxzn8V0JBwKKgNeYQkorJsf+88xkX8iAshNdzVSsXPqDRpCzq7yOd59HCg6jJY&#10;Ay52lLhRluwZ9oLvslASkv2GCsy3zFU9yB1cuAxApREfNOirjid/UCKwK/0kJMqIdc762KGBj+EY&#10;50L7rDdVrBR9gDzF35jH6BGzioSBWWL+E/dAMCJ7kpG7L2fAB1cR+39yTv+WWO88ecTIoP3k3NQa&#10;7EcECqsaIvf4UaRemqCS7zZdbLHTgAxvNlAesO0s9PPoDL+rUfl75vyaWRxAHFVcKv4RH1IBflUY&#10;TpRUYH9+9D7gcS7QSkmLA11Q92PHrKBEfdM4MZfZGTYc8fFyls9neLFvLZu3Fr1rbgD7JMP1ZXg8&#10;BrxX41FaaF5x96xCVDQxzTE2NtZ4vPH9msHdxcVqFUE484b5e/1seKAOKoeOe+lemTVD13scmAcY&#10;R58t3vV9jw2eGlY7D7KOQ3FUddAf90VspGG3hYX09h5Rxw28/AUAAP//AwBQSwMEFAAGAAgAAAAh&#10;APaR70HhAAAACgEAAA8AAABkcnMvZG93bnJldi54bWxMj8FOwzAQRO9I/IO1SFxQazeFJg1xqqgS&#10;J06kSNCbG2+TiHgdxU4T/h73RI+zM5p9k+1m07ELDq61JGG1FMCQKqtbqiV8Ht4WCTDnFWnVWUIJ&#10;v+hgl9/fZSrVdqIPvJS+ZqGEXKokNN73KeeuatAot7Q9UvDOdjDKBznUXA9qCuWm45EQG25US+FD&#10;o3rcN1j9lKORUH6t46dDtU++yylWRRG9j9ExlvLxYS5egXmc/X8YrvgBHfLAdLIjacc6CYvnTdji&#10;JazFC7AQ2CZiBex0PYgt8DzjtxPyPwAAAP//AwBQSwECLQAUAAYACAAAACEA5JnDwPsAAADhAQAA&#10;EwAAAAAAAAAAAAAAAAAAAAAAW0NvbnRlbnRfVHlwZXNdLnhtbFBLAQItABQABgAIAAAAIQAjsmrh&#10;1wAAAJQBAAALAAAAAAAAAAAAAAAAACwBAABfcmVscy8ucmVsc1BLAQItABQABgAIAAAAIQC4cpxh&#10;ugIAAMkFAAAOAAAAAAAAAAAAAAAAACwCAABkcnMvZTJvRG9jLnhtbFBLAQItABQABgAIAAAAIQD2&#10;ke9B4QAAAAoBAAAPAAAAAAAAAAAAAAAAABIFAABkcnMvZG93bnJldi54bWxQSwUGAAAAAAQABADz&#10;AAAAIAYAAAAA&#10;">
                <v:stroke joinstyle="miter" dashstyle="3 1"/>
                <v:textbox>
                  <w:txbxContent>
                    <w:p w:rsidR="00E50825" w:rsidP="00F92E39" w:rsidRDefault="00E50825" w14:paraId="7767E1F7" w14:textId="77777777">
                      <w:pPr>
                        <w:rPr>
                          <w:rFonts w:ascii="Verdana" w:hAnsi="Verdana" w:cs="Arial"/>
                          <w:color w:val="000000" w:themeColor="text1"/>
                        </w:rPr>
                      </w:pPr>
                    </w:p>
                    <w:p w:rsidR="00E50825" w:rsidP="00F92E39" w:rsidRDefault="00E50825" w14:paraId="6754BB3C" w14:textId="77777777">
                      <w:pPr>
                        <w:rPr>
                          <w:rFonts w:ascii="Verdana" w:hAnsi="Verdana" w:cs="Arial"/>
                          <w:color w:val="000000" w:themeColor="text1"/>
                        </w:rPr>
                      </w:pPr>
                    </w:p>
                    <w:p w:rsidRPr="00ED714A" w:rsidR="00F92E39" w:rsidP="00F92E39" w:rsidRDefault="00F92E39" w14:paraId="389FEC67" w14:textId="77777777">
                      <w:pPr>
                        <w:rPr>
                          <w:rFonts w:ascii="Verdana" w:hAnsi="Verdana" w:cs="Arial"/>
                          <w:i/>
                          <w:color w:val="000000" w:themeColor="text1"/>
                        </w:rPr>
                      </w:pPr>
                      <w:r>
                        <w:rPr>
                          <w:rFonts w:ascii="Verdana" w:hAnsi="Verdana" w:cs="Arial"/>
                          <w:color w:val="000000" w:themeColor="text1"/>
                        </w:rPr>
                        <w:t xml:space="preserve">Q3: If a person’s needs and preferences are known and considered with respect, what is likely to be the effect on the individual? </w:t>
                      </w:r>
                      <w:r>
                        <w:rPr>
                          <w:rFonts w:ascii="Verdana" w:hAnsi="Verdana" w:cs="Arial"/>
                          <w:i/>
                          <w:color w:val="000000" w:themeColor="text1"/>
                        </w:rPr>
                        <w:t>Hint: consider Unit 1!</w:t>
                      </w:r>
                    </w:p>
                    <w:p w:rsidRPr="00885413" w:rsidR="00F92E39" w:rsidP="00F92E39" w:rsidRDefault="00F92E39" w14:paraId="6A3CEBB4" w14:textId="77777777">
                      <w:pPr>
                        <w:spacing w:line="480" w:lineRule="auto"/>
                        <w:rPr>
                          <w:rFonts w:ascii="Verdana" w:hAnsi="Verdana" w:cs="Arial"/>
                          <w:color w:val="000000" w:themeColor="text1"/>
                        </w:rPr>
                      </w:pPr>
                      <w:r w:rsidRPr="00885413">
                        <w:rPr>
                          <w:rFonts w:ascii="Verdana" w:hAnsi="Verdana" w:cs="Arial"/>
                          <w:color w:val="000000" w:themeColor="text1"/>
                        </w:rPr>
                        <w:t>________________________________________________________________________________________________________________</w:t>
                      </w:r>
                      <w:r>
                        <w:rPr>
                          <w:rFonts w:ascii="Verdana" w:hAnsi="Verdana" w:cs="Arial"/>
                          <w:color w:val="000000" w:themeColor="text1"/>
                        </w:rPr>
                        <w:t>____</w:t>
                      </w:r>
                    </w:p>
                    <w:p w:rsidRPr="00381029" w:rsidR="00F92E39" w:rsidP="00F92E39" w:rsidRDefault="00F92E39" w14:paraId="3E2B52C0" w14:textId="77777777">
                      <w:pPr>
                        <w:spacing w:line="480" w:lineRule="auto"/>
                        <w:rPr>
                          <w:color w:val="000000" w:themeColor="text1"/>
                        </w:rPr>
                      </w:pPr>
                    </w:p>
                  </w:txbxContent>
                </v:textbox>
                <w10:wrap anchorx="margin"/>
              </v:roundrect>
            </w:pict>
          </mc:Fallback>
        </mc:AlternateContent>
      </w:r>
      <w:r w:rsidRPr="00F92E39" w:rsidR="00890DD1">
        <w:rPr>
          <w:rFonts w:cs="Segoe UI"/>
          <w:lang w:eastAsia="en-GB"/>
        </w:rPr>
        <w:t> </w:t>
      </w:r>
    </w:p>
    <w:p w:rsidRPr="00890DD1" w:rsidR="00890DD1" w:rsidP="00890DD1" w:rsidRDefault="00890DD1" w14:paraId="19CBF618" w14:textId="77777777">
      <w:pPr>
        <w:textAlignment w:val="baseline"/>
        <w:rPr>
          <w:rFonts w:cs="Segoe UI"/>
          <w:lang w:eastAsia="en-GB"/>
        </w:rPr>
      </w:pPr>
      <w:r w:rsidRPr="00F92E39">
        <w:rPr>
          <w:rFonts w:cs="Segoe UI"/>
          <w:lang w:eastAsia="en-GB"/>
        </w:rPr>
        <w:t> </w:t>
      </w:r>
    </w:p>
    <w:p w:rsidRPr="00890DD1" w:rsidR="00890DD1" w:rsidP="00890DD1" w:rsidRDefault="00890DD1" w14:paraId="40ACB835" w14:textId="77777777">
      <w:pPr>
        <w:textAlignment w:val="baseline"/>
        <w:rPr>
          <w:rFonts w:cs="Segoe UI"/>
          <w:lang w:eastAsia="en-GB"/>
        </w:rPr>
      </w:pPr>
      <w:r w:rsidRPr="00F92E39">
        <w:rPr>
          <w:rFonts w:cs="Segoe UI"/>
          <w:lang w:eastAsia="en-GB"/>
        </w:rPr>
        <w:t> </w:t>
      </w:r>
    </w:p>
    <w:p w:rsidRPr="00890DD1" w:rsidR="00890DD1" w:rsidP="00890DD1" w:rsidRDefault="00890DD1" w14:paraId="3D2399A7" w14:textId="77777777">
      <w:pPr>
        <w:textAlignment w:val="baseline"/>
        <w:rPr>
          <w:rFonts w:cs="Segoe UI"/>
          <w:lang w:eastAsia="en-GB"/>
        </w:rPr>
      </w:pPr>
      <w:r w:rsidRPr="00F92E39">
        <w:rPr>
          <w:rFonts w:cs="Segoe UI"/>
          <w:lang w:eastAsia="en-GB"/>
        </w:rPr>
        <w:t> </w:t>
      </w:r>
    </w:p>
    <w:p w:rsidRPr="00890DD1" w:rsidR="00890DD1" w:rsidP="00890DD1" w:rsidRDefault="00890DD1" w14:paraId="19CA71B0" w14:textId="77777777">
      <w:pPr>
        <w:textAlignment w:val="baseline"/>
        <w:rPr>
          <w:rFonts w:cs="Segoe UI"/>
          <w:lang w:eastAsia="en-GB"/>
        </w:rPr>
      </w:pPr>
      <w:r w:rsidRPr="00F92E39">
        <w:rPr>
          <w:rFonts w:cs="Segoe UI"/>
          <w:lang w:eastAsia="en-GB"/>
        </w:rPr>
        <w:t> </w:t>
      </w:r>
    </w:p>
    <w:p w:rsidRPr="00890DD1" w:rsidR="00890DD1" w:rsidP="00890DD1" w:rsidRDefault="00890DD1" w14:paraId="0678347F" w14:textId="77777777">
      <w:pPr>
        <w:textAlignment w:val="baseline"/>
        <w:rPr>
          <w:rFonts w:cs="Segoe UI"/>
          <w:lang w:eastAsia="en-GB"/>
        </w:rPr>
      </w:pPr>
      <w:r w:rsidRPr="00F92E39">
        <w:rPr>
          <w:rFonts w:cs="Segoe UI"/>
          <w:lang w:eastAsia="en-GB"/>
        </w:rPr>
        <w:t> </w:t>
      </w:r>
    </w:p>
    <w:p w:rsidRPr="00890DD1" w:rsidR="00890DD1" w:rsidP="00890DD1" w:rsidRDefault="00890DD1" w14:paraId="4C82B185" w14:textId="77777777">
      <w:pPr>
        <w:textAlignment w:val="baseline"/>
        <w:rPr>
          <w:rFonts w:cs="Segoe UI"/>
          <w:lang w:eastAsia="en-GB"/>
        </w:rPr>
      </w:pPr>
      <w:r w:rsidRPr="00F92E39">
        <w:rPr>
          <w:rFonts w:cs="Segoe UI"/>
          <w:lang w:eastAsia="en-GB"/>
        </w:rPr>
        <w:t> </w:t>
      </w:r>
    </w:p>
    <w:p w:rsidR="00E50825" w:rsidP="00890DD1" w:rsidRDefault="00E50825" w14:paraId="4CE11CCC" w14:textId="77777777">
      <w:pPr>
        <w:jc w:val="both"/>
        <w:textAlignment w:val="baseline"/>
        <w:rPr>
          <w:rFonts w:cs="Segoe UI"/>
          <w:b/>
          <w:u w:val="single"/>
          <w:lang w:eastAsia="en-GB"/>
        </w:rPr>
      </w:pPr>
    </w:p>
    <w:p w:rsidRPr="006B2093" w:rsidR="00890DD1" w:rsidP="00890DD1" w:rsidRDefault="00890DD1" w14:paraId="731AA402" w14:textId="27654997">
      <w:pPr>
        <w:jc w:val="both"/>
        <w:textAlignment w:val="baseline"/>
        <w:rPr>
          <w:rFonts w:cs="Segoe UI"/>
          <w:b/>
          <w:sz w:val="28"/>
          <w:szCs w:val="28"/>
          <w:lang w:eastAsia="en-GB"/>
        </w:rPr>
      </w:pPr>
      <w:r w:rsidRPr="006B2093">
        <w:rPr>
          <w:rFonts w:cs="Segoe UI"/>
          <w:b/>
          <w:sz w:val="28"/>
          <w:szCs w:val="28"/>
          <w:u w:val="single"/>
          <w:lang w:eastAsia="en-GB"/>
        </w:rPr>
        <w:t>Providing active support consistent with the beliefs, cultures and preferences of service users</w:t>
      </w:r>
      <w:r w:rsidRPr="006B2093">
        <w:rPr>
          <w:rFonts w:cs="Segoe UI"/>
          <w:b/>
          <w:sz w:val="28"/>
          <w:szCs w:val="28"/>
          <w:lang w:eastAsia="en-GB"/>
        </w:rPr>
        <w:t> </w:t>
      </w:r>
    </w:p>
    <w:p w:rsidRPr="00890DD1" w:rsidR="00890DD1" w:rsidP="00890DD1" w:rsidRDefault="00890DD1" w14:paraId="6012E220" w14:textId="7B5D76F2">
      <w:pPr>
        <w:textAlignment w:val="baseline"/>
        <w:rPr>
          <w:rFonts w:cs="Segoe UI"/>
          <w:lang w:eastAsia="en-GB"/>
        </w:rPr>
      </w:pPr>
      <w:r w:rsidRPr="00F92E39">
        <w:rPr>
          <w:rFonts w:cs="Segoe UI"/>
          <w:lang w:eastAsia="en-GB"/>
        </w:rPr>
        <w:t>Health and care provision in a </w:t>
      </w:r>
      <w:r w:rsidRPr="00F92E39">
        <w:rPr>
          <w:rFonts w:cs="Segoe UI"/>
          <w:b/>
          <w:bCs/>
          <w:lang w:eastAsia="en-GB"/>
        </w:rPr>
        <w:t>multi-cultural society </w:t>
      </w:r>
      <w:r w:rsidRPr="00F92E39">
        <w:rPr>
          <w:rFonts w:cs="Segoe UI"/>
          <w:lang w:eastAsia="en-GB"/>
        </w:rPr>
        <w:t>must address the specific needs of people from diverse backgrounds.  </w:t>
      </w:r>
    </w:p>
    <w:p w:rsidRPr="00890DD1" w:rsidR="00890DD1" w:rsidP="00890DD1" w:rsidRDefault="00890DD1" w14:paraId="4F79DA23" w14:textId="46B6A338">
      <w:pPr>
        <w:textAlignment w:val="baseline"/>
        <w:rPr>
          <w:rFonts w:cs="Segoe UI"/>
          <w:lang w:eastAsia="en-GB"/>
        </w:rPr>
      </w:pPr>
      <w:r w:rsidRPr="00F92E39">
        <w:rPr>
          <w:rFonts w:cs="Segoe UI"/>
          <w:lang w:eastAsia="en-GB"/>
        </w:rPr>
        <w:t>A professional carer must be aware of individual differences and ensure, through discussion and planning, that the importance of these needs to the service user are fully respected and are not ignored.  </w:t>
      </w:r>
    </w:p>
    <w:p w:rsidRPr="00890DD1" w:rsidR="00890DD1" w:rsidP="00890DD1" w:rsidRDefault="00890DD1" w14:paraId="10B25BDE" w14:textId="277127BD">
      <w:pPr>
        <w:textAlignment w:val="baseline"/>
        <w:rPr>
          <w:rFonts w:cs="Segoe UI"/>
          <w:lang w:eastAsia="en-GB"/>
        </w:rPr>
      </w:pPr>
      <w:r w:rsidRPr="00F92E39">
        <w:rPr>
          <w:rFonts w:cs="Segoe UI"/>
          <w:lang w:eastAsia="en-GB"/>
        </w:rPr>
        <w:t>Here at Holy Cross College Hospital, we are committed to the following, to provide active support for our service users: </w:t>
      </w:r>
    </w:p>
    <w:p w:rsidRPr="00890DD1" w:rsidR="00890DD1" w:rsidP="00890DD1" w:rsidRDefault="00890DD1" w14:paraId="257AFD63" w14:textId="41839029">
      <w:pPr>
        <w:numPr>
          <w:ilvl w:val="0"/>
          <w:numId w:val="2"/>
        </w:numPr>
        <w:ind w:left="360" w:firstLine="0"/>
        <w:textAlignment w:val="baseline"/>
        <w:rPr>
          <w:rFonts w:cs="Segoe UI"/>
          <w:lang w:eastAsia="en-GB"/>
        </w:rPr>
      </w:pPr>
      <w:r w:rsidRPr="00F92E39">
        <w:rPr>
          <w:rFonts w:cs="Segoe UI"/>
          <w:lang w:eastAsia="en-GB"/>
        </w:rPr>
        <w:t>Translators will be provided if a service user does not speak English as a first language.  </w:t>
      </w:r>
    </w:p>
    <w:p w:rsidRPr="00F92E39" w:rsidR="00F92E39" w:rsidP="00890DD1" w:rsidRDefault="00890DD1" w14:paraId="7A57791B" w14:textId="0B7A9015">
      <w:pPr>
        <w:numPr>
          <w:ilvl w:val="0"/>
          <w:numId w:val="2"/>
        </w:numPr>
        <w:ind w:left="360" w:firstLine="0"/>
        <w:textAlignment w:val="baseline"/>
        <w:rPr>
          <w:rFonts w:cs="Segoe UI"/>
          <w:lang w:eastAsia="en-GB"/>
        </w:rPr>
      </w:pPr>
      <w:r w:rsidRPr="00F92E39">
        <w:rPr>
          <w:rFonts w:cs="Segoe UI"/>
          <w:lang w:eastAsia="en-GB"/>
        </w:rPr>
        <w:t>We provide a multi-cultural appreciation week, which we encourage all of our colleagues and service users to get involved in, each year. </w:t>
      </w:r>
    </w:p>
    <w:p w:rsidRPr="006B2093" w:rsidR="006B2093" w:rsidP="006B2093" w:rsidRDefault="006B2093" w14:paraId="692F1624" w14:textId="3445A76E">
      <w:pPr>
        <w:ind w:left="360"/>
        <w:textAlignment w:val="baseline"/>
        <w:rPr>
          <w:rFonts w:cs="Segoe UI"/>
          <w:lang w:eastAsia="en-GB"/>
        </w:rPr>
      </w:pPr>
    </w:p>
    <w:p w:rsidR="006B2093" w:rsidP="00890DD1" w:rsidRDefault="006B2093" w14:paraId="4E7162E8" w14:textId="08CC0C76">
      <w:pPr>
        <w:textAlignment w:val="baseline"/>
        <w:rPr>
          <w:rFonts w:cs="Segoe UI"/>
          <w:b/>
          <w:u w:val="single"/>
          <w:lang w:eastAsia="en-GB"/>
        </w:rPr>
      </w:pPr>
    </w:p>
    <w:p w:rsidRPr="006B2093" w:rsidR="006B2093" w:rsidP="006B2093" w:rsidRDefault="006B2093" w14:paraId="6EEC3379" w14:textId="58368F57">
      <w:pPr>
        <w:spacing w:line="276" w:lineRule="auto"/>
        <w:rPr>
          <w:rFonts w:ascii="Arial" w:hAnsi="Arial" w:cs="Arial"/>
        </w:rPr>
      </w:pPr>
      <w:r w:rsidRPr="00356F2B">
        <w:rPr>
          <w:rFonts w:ascii="Arial" w:hAnsi="Arial" w:cs="Arial"/>
        </w:rPr>
        <w:t>Foods offered must be culturally suitable</w:t>
      </w:r>
      <w:r>
        <w:rPr>
          <w:rFonts w:ascii="Arial" w:hAnsi="Arial" w:cs="Arial"/>
        </w:rPr>
        <w:t>..</w:t>
      </w:r>
      <w:r w:rsidRPr="00356F2B">
        <w:rPr>
          <w:rFonts w:ascii="Arial" w:hAnsi="Arial" w:cs="Arial"/>
        </w:rPr>
        <w:t>.  or</w:t>
      </w:r>
      <w:r>
        <w:rPr>
          <w:rFonts w:ascii="Arial" w:hAnsi="Arial" w:cs="Arial"/>
        </w:rPr>
        <w:t>..</w:t>
      </w:r>
      <w:r w:rsidRPr="00356F2B">
        <w:rPr>
          <w:rFonts w:ascii="Arial" w:hAnsi="Arial" w:cs="Arial"/>
        </w:rPr>
        <w:t xml:space="preserve">. </w:t>
      </w:r>
      <w:r>
        <w:rPr>
          <w:rFonts w:ascii="Arial" w:hAnsi="Arial" w:cs="Arial"/>
        </w:rPr>
        <w:t>i</w:t>
      </w:r>
      <w:r w:rsidRPr="00356F2B">
        <w:rPr>
          <w:rFonts w:ascii="Arial" w:hAnsi="Arial" w:cs="Arial"/>
        </w:rPr>
        <w:t>t would be discriminating!</w:t>
      </w:r>
    </w:p>
    <w:p w:rsidR="006B2093" w:rsidP="00890DD1" w:rsidRDefault="006B2093" w14:paraId="767F96F3" w14:textId="7DC1FC5F">
      <w:pPr>
        <w:textAlignment w:val="baseline"/>
        <w:rPr>
          <w:rFonts w:cs="Segoe UI"/>
          <w:b/>
          <w:u w:val="single"/>
          <w:lang w:eastAsia="en-GB"/>
        </w:rPr>
      </w:pPr>
    </w:p>
    <w:tbl>
      <w:tblPr>
        <w:tblStyle w:val="TableGrid1"/>
        <w:tblW w:w="10980" w:type="dxa"/>
        <w:tblInd w:w="-995" w:type="dxa"/>
        <w:tblLook w:val="04A0" w:firstRow="1" w:lastRow="0" w:firstColumn="1" w:lastColumn="0" w:noHBand="0" w:noVBand="1"/>
      </w:tblPr>
      <w:tblGrid>
        <w:gridCol w:w="2975"/>
        <w:gridCol w:w="5263"/>
        <w:gridCol w:w="2742"/>
      </w:tblGrid>
      <w:tr w:rsidRPr="00356F2B" w:rsidR="006B2093" w:rsidTr="006B2093" w14:paraId="08655F3C" w14:textId="77777777">
        <w:tc>
          <w:tcPr>
            <w:tcW w:w="2975" w:type="dxa"/>
            <w:shd w:val="clear" w:color="auto" w:fill="C5E0B3" w:themeFill="accent6" w:themeFillTint="66"/>
            <w:hideMark/>
          </w:tcPr>
          <w:p w:rsidRPr="00356F2B" w:rsidR="006B2093" w:rsidP="005D205C" w:rsidRDefault="006B2093" w14:paraId="31897489" w14:textId="316B3B2E">
            <w:pPr>
              <w:spacing w:line="276" w:lineRule="auto"/>
              <w:rPr>
                <w:rFonts w:ascii="Arial" w:hAnsi="Arial" w:eastAsia="Times New Roman" w:cs="Arial"/>
                <w:color w:val="2E2C2C"/>
                <w:sz w:val="24"/>
                <w:szCs w:val="24"/>
              </w:rPr>
            </w:pPr>
            <w:r w:rsidRPr="00356F2B">
              <w:rPr>
                <w:rFonts w:ascii="Arial" w:hAnsi="Arial" w:eastAsia="Times New Roman" w:cs="Arial"/>
                <w:b/>
                <w:bCs/>
                <w:color w:val="000000"/>
                <w:sz w:val="24"/>
                <w:szCs w:val="24"/>
              </w:rPr>
              <w:t xml:space="preserve">Type of religion </w:t>
            </w:r>
          </w:p>
        </w:tc>
        <w:tc>
          <w:tcPr>
            <w:tcW w:w="5263" w:type="dxa"/>
            <w:shd w:val="clear" w:color="auto" w:fill="C5E0B3" w:themeFill="accent6" w:themeFillTint="66"/>
            <w:hideMark/>
          </w:tcPr>
          <w:p w:rsidRPr="00356F2B" w:rsidR="006B2093" w:rsidP="005D205C" w:rsidRDefault="006B2093" w14:paraId="01487B6C" w14:textId="77777777">
            <w:pPr>
              <w:spacing w:line="276" w:lineRule="auto"/>
              <w:rPr>
                <w:rFonts w:ascii="Arial" w:hAnsi="Arial" w:eastAsia="Times New Roman" w:cs="Arial"/>
                <w:color w:val="2E2C2C"/>
                <w:sz w:val="24"/>
                <w:szCs w:val="24"/>
              </w:rPr>
            </w:pPr>
            <w:r w:rsidRPr="00356F2B">
              <w:rPr>
                <w:rFonts w:ascii="Arial" w:hAnsi="Arial" w:eastAsia="Times New Roman" w:cs="Arial"/>
                <w:b/>
                <w:bCs/>
                <w:color w:val="000000"/>
                <w:sz w:val="24"/>
                <w:szCs w:val="24"/>
              </w:rPr>
              <w:t xml:space="preserve">Practice or restriction </w:t>
            </w:r>
          </w:p>
        </w:tc>
        <w:tc>
          <w:tcPr>
            <w:tcW w:w="2742" w:type="dxa"/>
            <w:shd w:val="clear" w:color="auto" w:fill="C5E0B3" w:themeFill="accent6" w:themeFillTint="66"/>
            <w:hideMark/>
          </w:tcPr>
          <w:p w:rsidRPr="00356F2B" w:rsidR="006B2093" w:rsidP="005D205C" w:rsidRDefault="006B2093" w14:paraId="54B394EE" w14:textId="77777777">
            <w:pPr>
              <w:spacing w:line="276" w:lineRule="auto"/>
              <w:rPr>
                <w:rFonts w:ascii="Arial" w:hAnsi="Arial" w:eastAsia="Times New Roman" w:cs="Arial"/>
                <w:color w:val="2E2C2C"/>
                <w:sz w:val="24"/>
                <w:szCs w:val="24"/>
              </w:rPr>
            </w:pPr>
            <w:r w:rsidRPr="00356F2B">
              <w:rPr>
                <w:rFonts w:ascii="Arial" w:hAnsi="Arial" w:eastAsia="Times New Roman" w:cs="Arial"/>
                <w:b/>
                <w:bCs/>
                <w:color w:val="000000"/>
                <w:sz w:val="24"/>
                <w:szCs w:val="24"/>
              </w:rPr>
              <w:t xml:space="preserve">Rationale </w:t>
            </w:r>
          </w:p>
        </w:tc>
      </w:tr>
      <w:tr w:rsidRPr="00356F2B" w:rsidR="006B2093" w:rsidTr="006B2093" w14:paraId="0818AE93" w14:textId="77777777">
        <w:tc>
          <w:tcPr>
            <w:tcW w:w="2975" w:type="dxa"/>
            <w:shd w:val="clear" w:color="auto" w:fill="E2EFD9" w:themeFill="accent6" w:themeFillTint="33"/>
            <w:vAlign w:val="center"/>
            <w:hideMark/>
          </w:tcPr>
          <w:p w:rsidRPr="00356F2B" w:rsidR="006B2093" w:rsidP="005D205C" w:rsidRDefault="006B2093" w14:paraId="34032789" w14:textId="2EBE4A85">
            <w:pPr>
              <w:spacing w:line="276" w:lineRule="auto"/>
              <w:rPr>
                <w:rFonts w:ascii="Arial" w:hAnsi="Arial" w:eastAsia="Times New Roman" w:cs="Arial"/>
                <w:b/>
                <w:i/>
                <w:color w:val="2E2C2C"/>
                <w:sz w:val="24"/>
                <w:szCs w:val="24"/>
              </w:rPr>
            </w:pPr>
            <w:r w:rsidRPr="00356F2B">
              <w:rPr>
                <w:rFonts w:ascii="Arial" w:hAnsi="Arial" w:eastAsia="Times New Roman" w:cs="Arial"/>
                <w:b/>
                <w:i/>
                <w:color w:val="2E2C2C"/>
                <w:sz w:val="24"/>
                <w:szCs w:val="24"/>
              </w:rPr>
              <w:t>Buddhism</w:t>
            </w:r>
          </w:p>
        </w:tc>
        <w:tc>
          <w:tcPr>
            <w:tcW w:w="5263" w:type="dxa"/>
            <w:hideMark/>
          </w:tcPr>
          <w:p w:rsidRPr="00356F2B" w:rsidR="006B2093" w:rsidP="005D205C" w:rsidRDefault="006B2093" w14:paraId="78108915" w14:textId="77777777">
            <w:pPr>
              <w:spacing w:line="276" w:lineRule="auto"/>
              <w:rPr>
                <w:rFonts w:ascii="Arial" w:hAnsi="Arial" w:eastAsia="Times New Roman" w:cs="Arial"/>
                <w:color w:val="2E2C2C"/>
                <w:sz w:val="24"/>
                <w:szCs w:val="24"/>
              </w:rPr>
            </w:pPr>
            <w:r w:rsidRPr="00356F2B">
              <w:rPr>
                <w:rFonts w:ascii="Arial" w:hAnsi="Arial" w:eastAsia="Times New Roman" w:cs="Arial"/>
                <w:color w:val="2E2C2C"/>
                <w:sz w:val="24"/>
                <w:szCs w:val="24"/>
              </w:rPr>
              <w:t xml:space="preserve">Refrain from meat, vegetarian diet is desirable, moderation in all foods. Fasting required of monks </w:t>
            </w:r>
          </w:p>
        </w:tc>
        <w:tc>
          <w:tcPr>
            <w:tcW w:w="2742" w:type="dxa"/>
            <w:hideMark/>
          </w:tcPr>
          <w:p w:rsidRPr="00356F2B" w:rsidR="006B2093" w:rsidP="005D205C" w:rsidRDefault="006B2093" w14:paraId="2D67F46C" w14:textId="77777777">
            <w:pPr>
              <w:spacing w:line="276" w:lineRule="auto"/>
              <w:rPr>
                <w:rFonts w:ascii="Arial" w:hAnsi="Arial" w:eastAsia="Times New Roman" w:cs="Arial"/>
                <w:color w:val="2E2C2C"/>
                <w:sz w:val="24"/>
                <w:szCs w:val="24"/>
              </w:rPr>
            </w:pPr>
            <w:r w:rsidRPr="00356F2B">
              <w:rPr>
                <w:rFonts w:ascii="Arial" w:hAnsi="Arial" w:eastAsia="Times New Roman" w:cs="Arial"/>
                <w:color w:val="2E2C2C"/>
                <w:sz w:val="24"/>
                <w:szCs w:val="24"/>
              </w:rPr>
              <w:t xml:space="preserve">Natural foods of the earth are considered most pure Monks avoid all solid food after noon </w:t>
            </w:r>
          </w:p>
        </w:tc>
      </w:tr>
      <w:tr w:rsidRPr="00356F2B" w:rsidR="006B2093" w:rsidTr="006B2093" w14:paraId="228D1397" w14:textId="77777777">
        <w:tc>
          <w:tcPr>
            <w:tcW w:w="2975" w:type="dxa"/>
            <w:shd w:val="clear" w:color="auto" w:fill="E2EFD9" w:themeFill="accent6" w:themeFillTint="33"/>
            <w:vAlign w:val="center"/>
            <w:hideMark/>
          </w:tcPr>
          <w:p w:rsidRPr="00356F2B" w:rsidR="006B2093" w:rsidP="005D205C" w:rsidRDefault="006B2093" w14:paraId="35EE00FD" w14:textId="3AA8A70C">
            <w:pPr>
              <w:spacing w:line="276" w:lineRule="auto"/>
              <w:rPr>
                <w:rFonts w:ascii="Arial" w:hAnsi="Arial" w:eastAsia="Times New Roman" w:cs="Arial"/>
                <w:b/>
                <w:i/>
                <w:color w:val="2E2C2C"/>
                <w:sz w:val="24"/>
                <w:szCs w:val="24"/>
              </w:rPr>
            </w:pPr>
            <w:r w:rsidRPr="00356F2B">
              <w:rPr>
                <w:rFonts w:ascii="Arial" w:hAnsi="Arial" w:eastAsia="Times New Roman" w:cs="Arial"/>
                <w:b/>
                <w:i/>
                <w:color w:val="2E2C2C"/>
                <w:sz w:val="24"/>
                <w:szCs w:val="24"/>
              </w:rPr>
              <w:t>Hinduism</w:t>
            </w:r>
          </w:p>
        </w:tc>
        <w:tc>
          <w:tcPr>
            <w:tcW w:w="5263" w:type="dxa"/>
            <w:hideMark/>
          </w:tcPr>
          <w:p w:rsidRPr="00356F2B" w:rsidR="006B2093" w:rsidP="005D205C" w:rsidRDefault="006B2093" w14:paraId="06A8BD9C" w14:textId="77777777">
            <w:pPr>
              <w:spacing w:line="276" w:lineRule="auto"/>
              <w:rPr>
                <w:rFonts w:ascii="Arial" w:hAnsi="Arial" w:eastAsia="Times New Roman" w:cs="Arial"/>
                <w:color w:val="2E2C2C"/>
                <w:sz w:val="24"/>
                <w:szCs w:val="24"/>
              </w:rPr>
            </w:pPr>
            <w:r w:rsidRPr="00356F2B">
              <w:rPr>
                <w:rFonts w:ascii="Arial" w:hAnsi="Arial" w:eastAsia="Times New Roman" w:cs="Arial"/>
                <w:color w:val="2E2C2C"/>
                <w:sz w:val="24"/>
                <w:szCs w:val="24"/>
              </w:rPr>
              <w:t xml:space="preserve">Beef prohibited, all other meat and fish restricted or avoided. Alcohol avoided and numerous fasting days </w:t>
            </w:r>
          </w:p>
        </w:tc>
        <w:tc>
          <w:tcPr>
            <w:tcW w:w="2742" w:type="dxa"/>
            <w:hideMark/>
          </w:tcPr>
          <w:p w:rsidRPr="00356F2B" w:rsidR="006B2093" w:rsidP="005D205C" w:rsidRDefault="006B2093" w14:paraId="127EB908" w14:textId="77777777">
            <w:pPr>
              <w:spacing w:line="276" w:lineRule="auto"/>
              <w:rPr>
                <w:rFonts w:ascii="Arial" w:hAnsi="Arial" w:eastAsia="Times New Roman" w:cs="Arial"/>
                <w:color w:val="2E2C2C"/>
                <w:sz w:val="24"/>
                <w:szCs w:val="24"/>
              </w:rPr>
            </w:pPr>
            <w:r w:rsidRPr="00356F2B">
              <w:rPr>
                <w:rFonts w:ascii="Arial" w:hAnsi="Arial" w:eastAsia="Times New Roman" w:cs="Arial"/>
                <w:color w:val="2E2C2C"/>
                <w:sz w:val="24"/>
                <w:szCs w:val="24"/>
              </w:rPr>
              <w:t xml:space="preserve">Cow is sacred and can't be eaten, but products of the "sacred" cow are pure and desirable. Fasting promotes spiritual growth </w:t>
            </w:r>
          </w:p>
        </w:tc>
      </w:tr>
      <w:tr w:rsidRPr="00356F2B" w:rsidR="006B2093" w:rsidTr="006B2093" w14:paraId="37749955" w14:textId="77777777">
        <w:tc>
          <w:tcPr>
            <w:tcW w:w="2975" w:type="dxa"/>
            <w:shd w:val="clear" w:color="auto" w:fill="E2EFD9" w:themeFill="accent6" w:themeFillTint="33"/>
            <w:vAlign w:val="center"/>
            <w:hideMark/>
          </w:tcPr>
          <w:p w:rsidRPr="00356F2B" w:rsidR="006B2093" w:rsidP="005D205C" w:rsidRDefault="006B2093" w14:paraId="19355DBA" w14:textId="403EA8DA">
            <w:pPr>
              <w:spacing w:line="276" w:lineRule="auto"/>
              <w:rPr>
                <w:rFonts w:ascii="Arial" w:hAnsi="Arial" w:eastAsia="Times New Roman" w:cs="Arial"/>
                <w:b/>
                <w:i/>
                <w:color w:val="2E2C2C"/>
                <w:sz w:val="24"/>
                <w:szCs w:val="24"/>
              </w:rPr>
            </w:pPr>
            <w:r w:rsidRPr="00356F2B">
              <w:rPr>
                <w:rFonts w:ascii="Arial" w:hAnsi="Arial" w:eastAsia="Times New Roman" w:cs="Arial"/>
                <w:b/>
                <w:i/>
                <w:color w:val="2E2C2C"/>
                <w:sz w:val="24"/>
                <w:szCs w:val="24"/>
              </w:rPr>
              <w:t>Islam</w:t>
            </w:r>
          </w:p>
        </w:tc>
        <w:tc>
          <w:tcPr>
            <w:tcW w:w="5263" w:type="dxa"/>
            <w:hideMark/>
          </w:tcPr>
          <w:p w:rsidRPr="00356F2B" w:rsidR="006B2093" w:rsidP="005D205C" w:rsidRDefault="006B2093" w14:paraId="2F596231" w14:textId="77777777">
            <w:pPr>
              <w:spacing w:line="276" w:lineRule="auto"/>
              <w:rPr>
                <w:rFonts w:ascii="Arial" w:hAnsi="Arial" w:eastAsia="Times New Roman" w:cs="Arial"/>
                <w:color w:val="2E2C2C"/>
                <w:sz w:val="24"/>
                <w:szCs w:val="24"/>
              </w:rPr>
            </w:pPr>
            <w:r w:rsidRPr="00356F2B">
              <w:rPr>
                <w:rFonts w:ascii="Arial" w:hAnsi="Arial" w:eastAsia="Times New Roman" w:cs="Arial"/>
                <w:color w:val="2E2C2C"/>
                <w:sz w:val="24"/>
                <w:szCs w:val="24"/>
              </w:rPr>
              <w:t>Pork and certain birds prohibited. Halal met only. Alcohol prohibited. Coffee/tea/stimulants avoided Fasting from all food and drink during specific periods, fasting has a cleansing effect of evil elements</w:t>
            </w:r>
          </w:p>
        </w:tc>
        <w:tc>
          <w:tcPr>
            <w:tcW w:w="2742" w:type="dxa"/>
            <w:hideMark/>
          </w:tcPr>
          <w:p w:rsidRPr="00356F2B" w:rsidR="006B2093" w:rsidP="005D205C" w:rsidRDefault="006B2093" w14:paraId="1318BF6E" w14:textId="77777777">
            <w:pPr>
              <w:spacing w:line="276" w:lineRule="auto"/>
              <w:rPr>
                <w:rFonts w:ascii="Arial" w:hAnsi="Arial" w:eastAsia="Times New Roman" w:cs="Arial"/>
                <w:color w:val="2E2C2C"/>
                <w:sz w:val="24"/>
                <w:szCs w:val="24"/>
              </w:rPr>
            </w:pPr>
            <w:r w:rsidRPr="00356F2B">
              <w:rPr>
                <w:rFonts w:ascii="Arial" w:hAnsi="Arial" w:eastAsia="Times New Roman" w:cs="Arial"/>
                <w:color w:val="2E2C2C"/>
                <w:sz w:val="24"/>
                <w:szCs w:val="24"/>
              </w:rPr>
              <w:t>Eating is for good health</w:t>
            </w:r>
            <w:r>
              <w:rPr>
                <w:rFonts w:ascii="Arial" w:hAnsi="Arial" w:eastAsia="Times New Roman" w:cs="Arial"/>
                <w:color w:val="2E2C2C"/>
                <w:sz w:val="24"/>
                <w:szCs w:val="24"/>
              </w:rPr>
              <w:t>.</w:t>
            </w:r>
            <w:r w:rsidRPr="00356F2B">
              <w:rPr>
                <w:rFonts w:ascii="Arial" w:hAnsi="Arial" w:eastAsia="Times New Roman" w:cs="Arial"/>
                <w:color w:val="2E2C2C"/>
                <w:sz w:val="24"/>
                <w:szCs w:val="24"/>
              </w:rPr>
              <w:t xml:space="preserve"> Failure to eat correctly minimi</w:t>
            </w:r>
            <w:r>
              <w:rPr>
                <w:rFonts w:ascii="Arial" w:hAnsi="Arial" w:eastAsia="Times New Roman" w:cs="Arial"/>
                <w:color w:val="2E2C2C"/>
                <w:sz w:val="24"/>
                <w:szCs w:val="24"/>
              </w:rPr>
              <w:t>s</w:t>
            </w:r>
            <w:r w:rsidRPr="00356F2B">
              <w:rPr>
                <w:rFonts w:ascii="Arial" w:hAnsi="Arial" w:eastAsia="Times New Roman" w:cs="Arial"/>
                <w:color w:val="2E2C2C"/>
                <w:sz w:val="24"/>
                <w:szCs w:val="24"/>
              </w:rPr>
              <w:t xml:space="preserve">es spiritual awareness </w:t>
            </w:r>
          </w:p>
        </w:tc>
      </w:tr>
      <w:tr w:rsidRPr="00356F2B" w:rsidR="006B2093" w:rsidTr="006B2093" w14:paraId="35385215" w14:textId="77777777">
        <w:tc>
          <w:tcPr>
            <w:tcW w:w="2975" w:type="dxa"/>
            <w:shd w:val="clear" w:color="auto" w:fill="E2EFD9" w:themeFill="accent6" w:themeFillTint="33"/>
            <w:vAlign w:val="center"/>
            <w:hideMark/>
          </w:tcPr>
          <w:p w:rsidRPr="00356F2B" w:rsidR="006B2093" w:rsidP="005D205C" w:rsidRDefault="006B2093" w14:paraId="0F2B1877" w14:textId="35AB234A">
            <w:pPr>
              <w:spacing w:line="276" w:lineRule="auto"/>
              <w:rPr>
                <w:rFonts w:ascii="Arial" w:hAnsi="Arial" w:eastAsia="Times New Roman" w:cs="Arial"/>
                <w:b/>
                <w:i/>
                <w:color w:val="2E2C2C"/>
                <w:sz w:val="24"/>
                <w:szCs w:val="24"/>
              </w:rPr>
            </w:pPr>
            <w:r w:rsidRPr="00356F2B">
              <w:rPr>
                <w:rFonts w:ascii="Arial" w:hAnsi="Arial" w:eastAsia="Times New Roman" w:cs="Arial"/>
                <w:b/>
                <w:i/>
                <w:color w:val="2E2C2C"/>
                <w:sz w:val="24"/>
                <w:szCs w:val="24"/>
              </w:rPr>
              <w:t>Judaism</w:t>
            </w:r>
          </w:p>
        </w:tc>
        <w:tc>
          <w:tcPr>
            <w:tcW w:w="5263" w:type="dxa"/>
            <w:hideMark/>
          </w:tcPr>
          <w:p w:rsidRPr="00356F2B" w:rsidR="006B2093" w:rsidP="005D205C" w:rsidRDefault="006B2093" w14:paraId="035644C2" w14:textId="77777777">
            <w:pPr>
              <w:spacing w:line="276" w:lineRule="auto"/>
              <w:rPr>
                <w:rFonts w:ascii="Arial" w:hAnsi="Arial" w:eastAsia="Times New Roman" w:cs="Arial"/>
                <w:color w:val="2E2C2C"/>
                <w:sz w:val="24"/>
                <w:szCs w:val="24"/>
              </w:rPr>
            </w:pPr>
            <w:r w:rsidRPr="00356F2B">
              <w:rPr>
                <w:rFonts w:ascii="Arial" w:hAnsi="Arial" w:eastAsia="Times New Roman" w:cs="Arial"/>
                <w:color w:val="2E2C2C"/>
                <w:sz w:val="24"/>
                <w:szCs w:val="24"/>
              </w:rPr>
              <w:t xml:space="preserve">Pork and shellfish prohibited, kosher Meat and dairy at same meal prohibited Leavened food restricted. Fasting practiced at times </w:t>
            </w:r>
          </w:p>
        </w:tc>
        <w:tc>
          <w:tcPr>
            <w:tcW w:w="2742" w:type="dxa"/>
            <w:hideMark/>
          </w:tcPr>
          <w:p w:rsidRPr="00356F2B" w:rsidR="006B2093" w:rsidP="005D205C" w:rsidRDefault="006B2093" w14:paraId="1F986A72" w14:textId="32D1D30D">
            <w:pPr>
              <w:spacing w:line="276" w:lineRule="auto"/>
              <w:rPr>
                <w:rFonts w:ascii="Arial" w:hAnsi="Arial" w:eastAsia="Times New Roman" w:cs="Arial"/>
                <w:color w:val="2E2C2C"/>
                <w:sz w:val="24"/>
                <w:szCs w:val="24"/>
              </w:rPr>
            </w:pPr>
            <w:r w:rsidRPr="00356F2B">
              <w:rPr>
                <w:rFonts w:ascii="Arial" w:hAnsi="Arial" w:eastAsia="Times New Roman" w:cs="Arial"/>
                <w:color w:val="2E2C2C"/>
                <w:sz w:val="24"/>
                <w:szCs w:val="24"/>
              </w:rPr>
              <w:t xml:space="preserve">Land animals that do not have cloven hooves and that do not chew their cud are forbidden as unclean (e.g., hare, pig, camel) </w:t>
            </w:r>
          </w:p>
        </w:tc>
      </w:tr>
      <w:tr w:rsidRPr="00356F2B" w:rsidR="006B2093" w:rsidTr="006B2093" w14:paraId="643BF243" w14:textId="77777777">
        <w:tc>
          <w:tcPr>
            <w:tcW w:w="2975" w:type="dxa"/>
            <w:shd w:val="clear" w:color="auto" w:fill="E2EFD9" w:themeFill="accent6" w:themeFillTint="33"/>
            <w:vAlign w:val="center"/>
            <w:hideMark/>
          </w:tcPr>
          <w:p w:rsidRPr="00356F2B" w:rsidR="006B2093" w:rsidP="005D205C" w:rsidRDefault="006B2093" w14:paraId="4CB1D216" w14:textId="77777777">
            <w:pPr>
              <w:spacing w:line="276" w:lineRule="auto"/>
              <w:rPr>
                <w:rFonts w:ascii="Arial" w:hAnsi="Arial" w:eastAsia="Times New Roman" w:cs="Arial"/>
                <w:b/>
                <w:i/>
                <w:color w:val="2E2C2C"/>
                <w:sz w:val="24"/>
                <w:szCs w:val="24"/>
              </w:rPr>
            </w:pPr>
            <w:r w:rsidRPr="00356F2B">
              <w:rPr>
                <w:rFonts w:ascii="Arial" w:hAnsi="Arial" w:eastAsia="Times New Roman" w:cs="Arial"/>
                <w:b/>
                <w:i/>
                <w:color w:val="2E2C2C"/>
                <w:sz w:val="24"/>
                <w:szCs w:val="24"/>
              </w:rPr>
              <w:t>Mormonism</w:t>
            </w:r>
          </w:p>
        </w:tc>
        <w:tc>
          <w:tcPr>
            <w:tcW w:w="5263" w:type="dxa"/>
            <w:hideMark/>
          </w:tcPr>
          <w:p w:rsidRPr="00356F2B" w:rsidR="006B2093" w:rsidP="005D205C" w:rsidRDefault="006B2093" w14:paraId="5CD56364" w14:textId="77777777">
            <w:pPr>
              <w:spacing w:line="276" w:lineRule="auto"/>
              <w:rPr>
                <w:rFonts w:ascii="Arial" w:hAnsi="Arial" w:eastAsia="Times New Roman" w:cs="Arial"/>
                <w:color w:val="2E2C2C"/>
                <w:sz w:val="24"/>
                <w:szCs w:val="24"/>
              </w:rPr>
            </w:pPr>
            <w:r w:rsidRPr="00356F2B">
              <w:rPr>
                <w:rFonts w:ascii="Arial" w:hAnsi="Arial" w:eastAsia="Times New Roman" w:cs="Arial"/>
                <w:color w:val="2E2C2C"/>
                <w:sz w:val="24"/>
                <w:szCs w:val="24"/>
              </w:rPr>
              <w:t>Alcohol and beverages containing caffeine prohibited, moderation in all foods. Fasting practiced, self-control and honouring to God</w:t>
            </w:r>
          </w:p>
        </w:tc>
        <w:tc>
          <w:tcPr>
            <w:tcW w:w="2742" w:type="dxa"/>
            <w:hideMark/>
          </w:tcPr>
          <w:p w:rsidRPr="00356F2B" w:rsidR="006B2093" w:rsidP="005D205C" w:rsidRDefault="006B2093" w14:paraId="0152E586" w14:textId="4AB232AC">
            <w:pPr>
              <w:spacing w:line="276" w:lineRule="auto"/>
              <w:rPr>
                <w:rFonts w:ascii="Arial" w:hAnsi="Arial" w:eastAsia="Times New Roman" w:cs="Arial"/>
                <w:color w:val="2E2C2C"/>
                <w:sz w:val="24"/>
                <w:szCs w:val="24"/>
              </w:rPr>
            </w:pPr>
            <w:r w:rsidRPr="00356F2B">
              <w:rPr>
                <w:rFonts w:ascii="Arial" w:hAnsi="Arial" w:eastAsia="Times New Roman" w:cs="Arial"/>
                <w:color w:val="2E2C2C"/>
                <w:sz w:val="24"/>
                <w:szCs w:val="24"/>
              </w:rPr>
              <w:t>Caffeine is addictive and leads to poor physical and emotional health.</w:t>
            </w:r>
          </w:p>
        </w:tc>
      </w:tr>
      <w:tr w:rsidRPr="00356F2B" w:rsidR="006B2093" w:rsidTr="006B2093" w14:paraId="15D7736C" w14:textId="77777777">
        <w:tc>
          <w:tcPr>
            <w:tcW w:w="2975" w:type="dxa"/>
            <w:shd w:val="clear" w:color="auto" w:fill="E2EFD9" w:themeFill="accent6" w:themeFillTint="33"/>
            <w:vAlign w:val="center"/>
            <w:hideMark/>
          </w:tcPr>
          <w:p w:rsidRPr="00356F2B" w:rsidR="006B2093" w:rsidP="005D205C" w:rsidRDefault="006B2093" w14:paraId="6AC9D11A" w14:textId="77777777">
            <w:pPr>
              <w:spacing w:line="276" w:lineRule="auto"/>
              <w:rPr>
                <w:rFonts w:ascii="Arial" w:hAnsi="Arial" w:eastAsia="Times New Roman" w:cs="Arial"/>
                <w:b/>
                <w:i/>
                <w:color w:val="2E2C2C"/>
                <w:sz w:val="24"/>
                <w:szCs w:val="24"/>
              </w:rPr>
            </w:pPr>
            <w:r w:rsidRPr="00356F2B">
              <w:rPr>
                <w:rFonts w:ascii="Arial" w:hAnsi="Arial" w:eastAsia="Times New Roman" w:cs="Arial"/>
                <w:b/>
                <w:i/>
                <w:color w:val="2E2C2C"/>
                <w:sz w:val="24"/>
                <w:szCs w:val="24"/>
              </w:rPr>
              <w:t>Rastafarianism</w:t>
            </w:r>
          </w:p>
        </w:tc>
        <w:tc>
          <w:tcPr>
            <w:tcW w:w="5263" w:type="dxa"/>
            <w:hideMark/>
          </w:tcPr>
          <w:p w:rsidRPr="00356F2B" w:rsidR="006B2093" w:rsidP="005D205C" w:rsidRDefault="006B2093" w14:paraId="5B67B2CD" w14:textId="77777777">
            <w:pPr>
              <w:spacing w:line="276" w:lineRule="auto"/>
              <w:rPr>
                <w:rFonts w:ascii="Arial" w:hAnsi="Arial" w:eastAsia="Times New Roman" w:cs="Arial"/>
                <w:color w:val="2E2C2C"/>
                <w:sz w:val="24"/>
                <w:szCs w:val="24"/>
              </w:rPr>
            </w:pPr>
            <w:r w:rsidRPr="00356F2B">
              <w:rPr>
                <w:rFonts w:ascii="Arial" w:hAnsi="Arial" w:eastAsia="Times New Roman" w:cs="Arial"/>
                <w:color w:val="2E2C2C"/>
                <w:sz w:val="24"/>
                <w:szCs w:val="24"/>
              </w:rPr>
              <w:t xml:space="preserve">Meat and fish restricted, vegetarian diets only, with salts, preservatives, and condiments prohibited. Herbal drinks permitted; alcohol, coffee, and soft drinks prohibited. Marijuana used extensively for religious and medicinal purposes </w:t>
            </w:r>
          </w:p>
        </w:tc>
        <w:tc>
          <w:tcPr>
            <w:tcW w:w="2742" w:type="dxa"/>
            <w:hideMark/>
          </w:tcPr>
          <w:p w:rsidRPr="00356F2B" w:rsidR="006B2093" w:rsidP="005D205C" w:rsidRDefault="006B2093" w14:paraId="34435317" w14:textId="165217BD">
            <w:pPr>
              <w:spacing w:line="276" w:lineRule="auto"/>
              <w:rPr>
                <w:rFonts w:ascii="Arial" w:hAnsi="Arial" w:eastAsia="Times New Roman" w:cs="Arial"/>
                <w:color w:val="2E2C2C"/>
                <w:sz w:val="24"/>
                <w:szCs w:val="24"/>
              </w:rPr>
            </w:pPr>
            <w:r w:rsidRPr="00356F2B">
              <w:rPr>
                <w:rFonts w:ascii="Arial" w:hAnsi="Arial" w:eastAsia="Times New Roman" w:cs="Arial"/>
                <w:color w:val="2E2C2C"/>
                <w:sz w:val="24"/>
                <w:szCs w:val="24"/>
              </w:rPr>
              <w:t xml:space="preserve">Pigs and shellfish are scavengers and are unclean. Foods grown with chemicals are unnatural and prohibited. Biblical texts support use of herbs (marijuana and other herbs) </w:t>
            </w:r>
          </w:p>
        </w:tc>
      </w:tr>
    </w:tbl>
    <w:p w:rsidR="006B2093" w:rsidP="00890DD1" w:rsidRDefault="006B2093" w14:paraId="17CEDAFF" w14:textId="03BDFC68">
      <w:pPr>
        <w:textAlignment w:val="baseline"/>
        <w:rPr>
          <w:rFonts w:cs="Segoe UI"/>
          <w:b/>
          <w:u w:val="single"/>
          <w:lang w:eastAsia="en-GB"/>
        </w:rPr>
      </w:pPr>
    </w:p>
    <w:p w:rsidR="006B2093" w:rsidP="00890DD1" w:rsidRDefault="006B2093" w14:paraId="75B41FB5" w14:textId="31A4292F">
      <w:pPr>
        <w:textAlignment w:val="baseline"/>
        <w:rPr>
          <w:rFonts w:cs="Segoe UI"/>
          <w:b/>
          <w:u w:val="single"/>
          <w:lang w:eastAsia="en-GB"/>
        </w:rPr>
      </w:pPr>
      <w:r w:rsidRPr="00F92E39">
        <w:rPr>
          <w:noProof/>
          <w:lang w:eastAsia="en-GB"/>
        </w:rPr>
        <mc:AlternateContent>
          <mc:Choice Requires="wps">
            <w:drawing>
              <wp:anchor distT="0" distB="0" distL="114300" distR="114300" simplePos="0" relativeHeight="251667456" behindDoc="1" locked="0" layoutInCell="1" allowOverlap="1" wp14:anchorId="25CB0657" wp14:editId="5DC425D6">
                <wp:simplePos x="0" y="0"/>
                <wp:positionH relativeFrom="margin">
                  <wp:posOffset>-406400</wp:posOffset>
                </wp:positionH>
                <wp:positionV relativeFrom="paragraph">
                  <wp:posOffset>159385</wp:posOffset>
                </wp:positionV>
                <wp:extent cx="6515735" cy="4345940"/>
                <wp:effectExtent l="0" t="0" r="37465" b="22860"/>
                <wp:wrapNone/>
                <wp:docPr id="20" name="Rounded Rectangle 20"/>
                <wp:cNvGraphicFramePr/>
                <a:graphic xmlns:a="http://schemas.openxmlformats.org/drawingml/2006/main">
                  <a:graphicData uri="http://schemas.microsoft.com/office/word/2010/wordprocessingShape">
                    <wps:wsp>
                      <wps:cNvSpPr/>
                      <wps:spPr>
                        <a:xfrm>
                          <a:off x="0" y="0"/>
                          <a:ext cx="6515735" cy="4345940"/>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Pr="00D03F8F" w:rsidR="00F92E39" w:rsidP="00F92E39" w:rsidRDefault="00F92E39" w14:paraId="1E3910C0" w14:textId="77777777">
                            <w:pPr>
                              <w:rPr>
                                <w:rFonts w:ascii="Verdana" w:hAnsi="Verdana" w:cs="Arial"/>
                                <w:i/>
                                <w:color w:val="000000" w:themeColor="text1"/>
                              </w:rPr>
                            </w:pPr>
                            <w:r w:rsidRPr="00D03F8F">
                              <w:rPr>
                                <w:rFonts w:ascii="Verdana" w:hAnsi="Verdana" w:cs="Arial"/>
                                <w:color w:val="000000" w:themeColor="text1"/>
                              </w:rPr>
                              <w:t>Q4: Why is it important in your role, to recognise the multi-cultural society in which we live?</w:t>
                            </w:r>
                          </w:p>
                          <w:p w:rsidRPr="00D03F8F" w:rsidR="00F92E39" w:rsidP="00F92E39" w:rsidRDefault="00F92E39" w14:paraId="0E4446C2" w14:textId="77777777">
                            <w:pPr>
                              <w:spacing w:line="480" w:lineRule="auto"/>
                              <w:rPr>
                                <w:rFonts w:ascii="Verdana" w:hAnsi="Verdana" w:cs="Arial"/>
                                <w:color w:val="000000" w:themeColor="text1"/>
                              </w:rPr>
                            </w:pPr>
                            <w:r w:rsidRPr="00D03F8F">
                              <w:rPr>
                                <w:rFonts w:ascii="Verdana" w:hAnsi="Verdana" w:cs="Arial"/>
                                <w:color w:val="000000" w:themeColor="text1"/>
                              </w:rPr>
                              <w:t>_____________________________________________________________________________________________________________________________________________________________________</w:t>
                            </w:r>
                            <w:r>
                              <w:rPr>
                                <w:rFonts w:ascii="Verdana" w:hAnsi="Verdana" w:cs="Arial"/>
                                <w:color w:val="000000" w:themeColor="text1"/>
                              </w:rPr>
                              <w:t>_______________</w:t>
                            </w:r>
                          </w:p>
                          <w:p w:rsidRPr="00D03F8F" w:rsidR="00F92E39" w:rsidP="00F92E39" w:rsidRDefault="00F92E39" w14:paraId="6C5B2C02" w14:textId="77777777">
                            <w:pPr>
                              <w:spacing w:line="276" w:lineRule="auto"/>
                              <w:rPr>
                                <w:rFonts w:ascii="Verdana" w:hAnsi="Verdana" w:cs="Arial"/>
                                <w:color w:val="000000" w:themeColor="text1"/>
                              </w:rPr>
                            </w:pPr>
                            <w:r>
                              <w:rPr>
                                <w:rFonts w:ascii="Verdana" w:hAnsi="Verdana" w:cs="Arial"/>
                                <w:color w:val="000000" w:themeColor="text1"/>
                              </w:rPr>
                              <w:t>Think Higher</w:t>
                            </w:r>
                            <w:r w:rsidRPr="00D03F8F">
                              <w:rPr>
                                <w:rFonts w:ascii="Verdana" w:hAnsi="Verdana" w:cs="Arial"/>
                                <w:color w:val="000000" w:themeColor="text1"/>
                              </w:rPr>
                              <w:t>: What else could Holy Cros</w:t>
                            </w:r>
                            <w:r>
                              <w:rPr>
                                <w:rFonts w:ascii="Verdana" w:hAnsi="Verdana" w:cs="Arial"/>
                                <w:color w:val="000000" w:themeColor="text1"/>
                              </w:rPr>
                              <w:t>s College Hospital do to support our service users? Try to think of at least two additional things.</w:t>
                            </w:r>
                          </w:p>
                          <w:p w:rsidR="00E50825" w:rsidP="00F92E39" w:rsidRDefault="00F92E39" w14:paraId="00B43706" w14:textId="77777777">
                            <w:pPr>
                              <w:spacing w:line="480" w:lineRule="auto"/>
                              <w:rPr>
                                <w:rFonts w:ascii="Verdana" w:hAnsi="Verdana" w:cs="Arial"/>
                                <w:color w:val="000000" w:themeColor="text1"/>
                              </w:rPr>
                            </w:pPr>
                            <w:r>
                              <w:rPr>
                                <w:rFonts w:ascii="Verdana" w:hAnsi="Verdana" w:cs="Arial"/>
                                <w:color w:val="000000" w:themeColor="text1"/>
                              </w:rPr>
                              <w:t>1.</w:t>
                            </w:r>
                            <w:r w:rsidRPr="00D03F8F">
                              <w:rPr>
                                <w:rFonts w:ascii="Verdana" w:hAnsi="Verdana" w:cs="Arial"/>
                                <w:color w:val="000000" w:themeColor="text1"/>
                              </w:rPr>
                              <w:t>_______________________________________________________________________________________________________________________</w:t>
                            </w:r>
                          </w:p>
                          <w:p w:rsidRPr="00D03F8F" w:rsidR="00F92E39" w:rsidP="00F92E39" w:rsidRDefault="00F92E39" w14:paraId="1CAFA30B" w14:textId="77777777">
                            <w:pPr>
                              <w:spacing w:line="480" w:lineRule="auto"/>
                              <w:rPr>
                                <w:color w:val="000000" w:themeColor="text1"/>
                                <w:sz w:val="20"/>
                              </w:rPr>
                            </w:pPr>
                            <w:r>
                              <w:rPr>
                                <w:rFonts w:ascii="Verdana" w:hAnsi="Verdana" w:cs="Arial"/>
                                <w:color w:val="000000" w:themeColor="text1"/>
                              </w:rPr>
                              <w:t>2.</w:t>
                            </w:r>
                            <w:r w:rsidRPr="00D03F8F">
                              <w:rPr>
                                <w:rFonts w:ascii="Verdana" w:hAnsi="Verdana" w:cs="Arial"/>
                                <w:color w:val="000000" w:themeColor="text1"/>
                              </w:rPr>
                              <w:t>______________________________________________</w:t>
                            </w:r>
                            <w:r>
                              <w:rPr>
                                <w:rFonts w:ascii="Verdana" w:hAnsi="Verdana" w:cs="Arial"/>
                                <w:color w:val="000000" w:themeColor="text1"/>
                              </w:rPr>
                              <w:t>_______________</w:t>
                            </w:r>
                            <w:r w:rsidRPr="00D03F8F">
                              <w:rPr>
                                <w:rFonts w:ascii="Verdana" w:hAnsi="Verdana" w:cs="Arial"/>
                                <w:color w:val="000000" w:themeColor="text1"/>
                              </w:rPr>
                              <w:t>_____________________________________________________________________________________________________________________________________________________________________</w:t>
                            </w:r>
                            <w:r>
                              <w:rPr>
                                <w:rFonts w:ascii="Verdana" w:hAnsi="Verdana" w:cs="Arial"/>
                                <w:color w:val="000000" w:themeColor="text1"/>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style="position:absolute;margin-left:-32pt;margin-top:12.55pt;width:513.05pt;height:342.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ed="f" strokecolor="black [3213]" strokeweight="2.25pt" arcsize="10923f" w14:anchorId="25CB06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55bkCAADJBQAADgAAAGRycy9lMm9Eb2MueG1srFRNb9swDL0P2H8QdF8dp3E/gjpF0KLDgKIN&#10;2g49K7IcG5BFTVISZ79+pPyRrit2GJaDI5mPj+QzyavrttFsp5yvweQ8PZlwpoyEojabnH9/ufty&#10;wZkPwhRCg1E5PyjPrxefP13t7VxNoQJdKMeQxPj53ua8CsHOk8TLSjXCn4BVBo0luEYEvLpNUjix&#10;R/ZGJ9PJ5CzZgyusA6m8x7e3nZEvIn9ZKhkey9KrwHTOMbcQny4+1/RMFldivnHCVrXs0xD/kEUj&#10;aoNBR6pbEQTbuvoPqqaWDjyU4URCk0BZ1lLFGrCadPKumudKWBVrQXG8HWXy/49WPuxWjtVFzqco&#10;jxENfqMn2JpCFewJ1RNmoxVDGwq1t36O+Ge7cv3N45GqbkvX0D/Ww9oo7mEUV7WBSXx5lqXZ+WnG&#10;mUTb7HSWXc4ia3J0t86HrwoaRoecO8qDkojKit29DxgX8QOOQhq4q7WOn1Ebtsc6LrLzLHp40HVB&#10;VsLFjlI32rGdwF4IbUolIdlvKGK+Fb7qQP7g6dIDtUE8adBVHU/hoBWxa/OkSpQR65x2samBj+GE&#10;lMqEtDNVolBdgGyCvyGPwSNmFQmJucT8R+6eYEB2JAN3V06PJ1cV+390nvwtsc559IiRwYTRuakN&#10;uI8INFbVR+7wg0idNKRSaNdtbLEZIenNGooDtp2Dbh69lXc1Kn8vfFgJhwOIvYhLJTzio9SAXxX6&#10;E2cVuJ8fvSc8zgVaOdvjQOfc/9gKpzjT3wxOzGU6w4ZjIV5m2Tn1u3trWb+1mG1zA9gnKa4vK+OR&#10;8EEPx9JB84q7Z0lR0SSMxNjYWMPxJnRrBneXVMtlBOHMWxHuzbOVRE0qU8e9tK/C2b7rAw7MAwyj&#10;L+bv+r7DkqeB5TZAWcehOKra64/7IjZSv9toIb29R9RxAy9+AQAA//8DAFBLAwQUAAYACAAAACEA&#10;T2WDqeEAAAAKAQAADwAAAGRycy9kb3ducmV2LnhtbEyPQU+DQBCF7yb+h82YeDHtUrTQIktDmnjy&#10;JDVRb1N2BCI7S9il4L93PentTd7Lm+/lh8X04kKj6ywr2KwjEMS11R03Cl5PT6sdCOeRNfaWScE3&#10;OTgU11c5ZtrO/EKXyjcilLDLUEHr/ZBJ6eqWDLq1HYiD92lHgz6cYyP1iHMoN72MoyiRBjsOH1oc&#10;6NhS/VVNRkH1dp/enerj7r2aUyzL+HmKP1Klbm+W8hGEp8X/heEXP6BDEZjOdmLtRK9glTyELV5B&#10;vN2ACIF9EgdxVpBG+y3IIpf/JxQ/AAAA//8DAFBLAQItABQABgAIAAAAIQDkmcPA+wAAAOEBAAAT&#10;AAAAAAAAAAAAAAAAAAAAAABbQ29udGVudF9UeXBlc10ueG1sUEsBAi0AFAAGAAgAAAAhACOyauHX&#10;AAAAlAEAAAsAAAAAAAAAAAAAAAAALAEAAF9yZWxzLy5yZWxzUEsBAi0AFAAGAAgAAAAhAP8bueW5&#10;AgAAyQUAAA4AAAAAAAAAAAAAAAAALAIAAGRycy9lMm9Eb2MueG1sUEsBAi0AFAAGAAgAAAAhAE9l&#10;g6nhAAAACgEAAA8AAAAAAAAAAAAAAAAAEQUAAGRycy9kb3ducmV2LnhtbFBLBQYAAAAABAAEAPMA&#10;AAAfBgAAAAA=&#10;">
                <v:stroke joinstyle="miter" dashstyle="3 1"/>
                <v:textbox>
                  <w:txbxContent>
                    <w:p w:rsidRPr="00D03F8F" w:rsidR="00F92E39" w:rsidP="00F92E39" w:rsidRDefault="00F92E39" w14:paraId="1E3910C0" w14:textId="77777777">
                      <w:pPr>
                        <w:rPr>
                          <w:rFonts w:ascii="Verdana" w:hAnsi="Verdana" w:cs="Arial"/>
                          <w:i/>
                          <w:color w:val="000000" w:themeColor="text1"/>
                        </w:rPr>
                      </w:pPr>
                      <w:r w:rsidRPr="00D03F8F">
                        <w:rPr>
                          <w:rFonts w:ascii="Verdana" w:hAnsi="Verdana" w:cs="Arial"/>
                          <w:color w:val="000000" w:themeColor="text1"/>
                        </w:rPr>
                        <w:t>Q4: Why is it important in your role, to recognise the multi-cultural society in which we live?</w:t>
                      </w:r>
                    </w:p>
                    <w:p w:rsidRPr="00D03F8F" w:rsidR="00F92E39" w:rsidP="00F92E39" w:rsidRDefault="00F92E39" w14:paraId="0E4446C2" w14:textId="77777777">
                      <w:pPr>
                        <w:spacing w:line="480" w:lineRule="auto"/>
                        <w:rPr>
                          <w:rFonts w:ascii="Verdana" w:hAnsi="Verdana" w:cs="Arial"/>
                          <w:color w:val="000000" w:themeColor="text1"/>
                        </w:rPr>
                      </w:pPr>
                      <w:r w:rsidRPr="00D03F8F">
                        <w:rPr>
                          <w:rFonts w:ascii="Verdana" w:hAnsi="Verdana" w:cs="Arial"/>
                          <w:color w:val="000000" w:themeColor="text1"/>
                        </w:rPr>
                        <w:t>_____________________________________________________________________________________________________________________________________________________________________</w:t>
                      </w:r>
                      <w:r>
                        <w:rPr>
                          <w:rFonts w:ascii="Verdana" w:hAnsi="Verdana" w:cs="Arial"/>
                          <w:color w:val="000000" w:themeColor="text1"/>
                        </w:rPr>
                        <w:t>_______________</w:t>
                      </w:r>
                    </w:p>
                    <w:p w:rsidRPr="00D03F8F" w:rsidR="00F92E39" w:rsidP="00F92E39" w:rsidRDefault="00F92E39" w14:paraId="6C5B2C02" w14:textId="77777777">
                      <w:pPr>
                        <w:spacing w:line="276" w:lineRule="auto"/>
                        <w:rPr>
                          <w:rFonts w:ascii="Verdana" w:hAnsi="Verdana" w:cs="Arial"/>
                          <w:color w:val="000000" w:themeColor="text1"/>
                        </w:rPr>
                      </w:pPr>
                      <w:r>
                        <w:rPr>
                          <w:rFonts w:ascii="Verdana" w:hAnsi="Verdana" w:cs="Arial"/>
                          <w:color w:val="000000" w:themeColor="text1"/>
                        </w:rPr>
                        <w:t>Think Higher</w:t>
                      </w:r>
                      <w:r w:rsidRPr="00D03F8F">
                        <w:rPr>
                          <w:rFonts w:ascii="Verdana" w:hAnsi="Verdana" w:cs="Arial"/>
                          <w:color w:val="000000" w:themeColor="text1"/>
                        </w:rPr>
                        <w:t>: What else could Holy Cros</w:t>
                      </w:r>
                      <w:r>
                        <w:rPr>
                          <w:rFonts w:ascii="Verdana" w:hAnsi="Verdana" w:cs="Arial"/>
                          <w:color w:val="000000" w:themeColor="text1"/>
                        </w:rPr>
                        <w:t>s College Hospital do to support our service users? Try to think of at least two additional things.</w:t>
                      </w:r>
                    </w:p>
                    <w:p w:rsidR="00E50825" w:rsidP="00F92E39" w:rsidRDefault="00F92E39" w14:paraId="00B43706" w14:textId="77777777">
                      <w:pPr>
                        <w:spacing w:line="480" w:lineRule="auto"/>
                        <w:rPr>
                          <w:rFonts w:ascii="Verdana" w:hAnsi="Verdana" w:cs="Arial"/>
                          <w:color w:val="000000" w:themeColor="text1"/>
                        </w:rPr>
                      </w:pPr>
                      <w:r>
                        <w:rPr>
                          <w:rFonts w:ascii="Verdana" w:hAnsi="Verdana" w:cs="Arial"/>
                          <w:color w:val="000000" w:themeColor="text1"/>
                        </w:rPr>
                        <w:t>1.</w:t>
                      </w:r>
                      <w:r w:rsidRPr="00D03F8F">
                        <w:rPr>
                          <w:rFonts w:ascii="Verdana" w:hAnsi="Verdana" w:cs="Arial"/>
                          <w:color w:val="000000" w:themeColor="text1"/>
                        </w:rPr>
                        <w:t>_______________________________________________________________________________________________________________________</w:t>
                      </w:r>
                    </w:p>
                    <w:p w:rsidRPr="00D03F8F" w:rsidR="00F92E39" w:rsidP="00F92E39" w:rsidRDefault="00F92E39" w14:paraId="1CAFA30B" w14:textId="77777777">
                      <w:pPr>
                        <w:spacing w:line="480" w:lineRule="auto"/>
                        <w:rPr>
                          <w:color w:val="000000" w:themeColor="text1"/>
                          <w:sz w:val="20"/>
                        </w:rPr>
                      </w:pPr>
                      <w:r>
                        <w:rPr>
                          <w:rFonts w:ascii="Verdana" w:hAnsi="Verdana" w:cs="Arial"/>
                          <w:color w:val="000000" w:themeColor="text1"/>
                        </w:rPr>
                        <w:t>2.</w:t>
                      </w:r>
                      <w:r w:rsidRPr="00D03F8F">
                        <w:rPr>
                          <w:rFonts w:ascii="Verdana" w:hAnsi="Verdana" w:cs="Arial"/>
                          <w:color w:val="000000" w:themeColor="text1"/>
                        </w:rPr>
                        <w:t>______________________________________________</w:t>
                      </w:r>
                      <w:r>
                        <w:rPr>
                          <w:rFonts w:ascii="Verdana" w:hAnsi="Verdana" w:cs="Arial"/>
                          <w:color w:val="000000" w:themeColor="text1"/>
                        </w:rPr>
                        <w:t>_______________</w:t>
                      </w:r>
                      <w:r w:rsidRPr="00D03F8F">
                        <w:rPr>
                          <w:rFonts w:ascii="Verdana" w:hAnsi="Verdana" w:cs="Arial"/>
                          <w:color w:val="000000" w:themeColor="text1"/>
                        </w:rPr>
                        <w:t>_____________________________________________________________________________________________________________________________________________________________________</w:t>
                      </w:r>
                      <w:r>
                        <w:rPr>
                          <w:rFonts w:ascii="Verdana" w:hAnsi="Verdana" w:cs="Arial"/>
                          <w:color w:val="000000" w:themeColor="text1"/>
                        </w:rPr>
                        <w:t>_______________</w:t>
                      </w:r>
                    </w:p>
                  </w:txbxContent>
                </v:textbox>
                <w10:wrap anchorx="margin"/>
              </v:roundrect>
            </w:pict>
          </mc:Fallback>
        </mc:AlternateContent>
      </w:r>
    </w:p>
    <w:p w:rsidR="006B2093" w:rsidP="00890DD1" w:rsidRDefault="006B2093" w14:paraId="1A315001" w14:textId="24D244BF">
      <w:pPr>
        <w:textAlignment w:val="baseline"/>
        <w:rPr>
          <w:rFonts w:cs="Segoe UI"/>
          <w:b/>
          <w:u w:val="single"/>
          <w:lang w:eastAsia="en-GB"/>
        </w:rPr>
      </w:pPr>
    </w:p>
    <w:p w:rsidR="006B2093" w:rsidP="00890DD1" w:rsidRDefault="006B2093" w14:paraId="70D6E38B" w14:textId="5FCD9E39">
      <w:pPr>
        <w:textAlignment w:val="baseline"/>
        <w:rPr>
          <w:rFonts w:cs="Segoe UI"/>
          <w:b/>
          <w:u w:val="single"/>
          <w:lang w:eastAsia="en-GB"/>
        </w:rPr>
      </w:pPr>
    </w:p>
    <w:p w:rsidR="006B2093" w:rsidP="00890DD1" w:rsidRDefault="006B2093" w14:paraId="7EE439A3" w14:textId="344EC621">
      <w:pPr>
        <w:textAlignment w:val="baseline"/>
        <w:rPr>
          <w:rFonts w:cs="Segoe UI"/>
          <w:b/>
          <w:u w:val="single"/>
          <w:lang w:eastAsia="en-GB"/>
        </w:rPr>
      </w:pPr>
    </w:p>
    <w:p w:rsidR="006B2093" w:rsidP="00890DD1" w:rsidRDefault="006B2093" w14:paraId="14842305" w14:textId="3AD6E6D8">
      <w:pPr>
        <w:textAlignment w:val="baseline"/>
        <w:rPr>
          <w:rFonts w:cs="Segoe UI"/>
          <w:b/>
          <w:u w:val="single"/>
          <w:lang w:eastAsia="en-GB"/>
        </w:rPr>
      </w:pPr>
    </w:p>
    <w:p w:rsidR="006B2093" w:rsidP="00890DD1" w:rsidRDefault="006B2093" w14:paraId="2C403396" w14:textId="3489A7E4">
      <w:pPr>
        <w:textAlignment w:val="baseline"/>
        <w:rPr>
          <w:rFonts w:cs="Segoe UI"/>
          <w:b/>
          <w:u w:val="single"/>
          <w:lang w:eastAsia="en-GB"/>
        </w:rPr>
      </w:pPr>
    </w:p>
    <w:p w:rsidR="006B2093" w:rsidP="00890DD1" w:rsidRDefault="006B2093" w14:paraId="3607C0E2" w14:textId="67257C8A">
      <w:pPr>
        <w:textAlignment w:val="baseline"/>
        <w:rPr>
          <w:rFonts w:cs="Segoe UI"/>
          <w:b/>
          <w:u w:val="single"/>
          <w:lang w:eastAsia="en-GB"/>
        </w:rPr>
      </w:pPr>
    </w:p>
    <w:p w:rsidR="006B2093" w:rsidP="00890DD1" w:rsidRDefault="006B2093" w14:paraId="627F6B33" w14:textId="77777777">
      <w:pPr>
        <w:textAlignment w:val="baseline"/>
        <w:rPr>
          <w:rFonts w:cs="Segoe UI"/>
          <w:b/>
          <w:u w:val="single"/>
          <w:lang w:eastAsia="en-GB"/>
        </w:rPr>
      </w:pPr>
    </w:p>
    <w:p w:rsidR="006B2093" w:rsidP="00890DD1" w:rsidRDefault="006B2093" w14:paraId="4D408035" w14:textId="77777777">
      <w:pPr>
        <w:textAlignment w:val="baseline"/>
        <w:rPr>
          <w:rFonts w:cs="Segoe UI"/>
          <w:b/>
          <w:u w:val="single"/>
          <w:lang w:eastAsia="en-GB"/>
        </w:rPr>
      </w:pPr>
    </w:p>
    <w:p w:rsidR="006B2093" w:rsidP="00890DD1" w:rsidRDefault="006B2093" w14:paraId="3E8354AF" w14:textId="77777777">
      <w:pPr>
        <w:textAlignment w:val="baseline"/>
        <w:rPr>
          <w:rFonts w:cs="Segoe UI"/>
          <w:b/>
          <w:u w:val="single"/>
          <w:lang w:eastAsia="en-GB"/>
        </w:rPr>
      </w:pPr>
    </w:p>
    <w:p w:rsidR="006B2093" w:rsidP="00890DD1" w:rsidRDefault="006B2093" w14:paraId="1453D84C" w14:textId="77777777">
      <w:pPr>
        <w:textAlignment w:val="baseline"/>
        <w:rPr>
          <w:rFonts w:cs="Segoe UI"/>
          <w:b/>
          <w:u w:val="single"/>
          <w:lang w:eastAsia="en-GB"/>
        </w:rPr>
      </w:pPr>
    </w:p>
    <w:p w:rsidR="006B2093" w:rsidP="00890DD1" w:rsidRDefault="006B2093" w14:paraId="6F9D868A" w14:textId="77777777">
      <w:pPr>
        <w:textAlignment w:val="baseline"/>
        <w:rPr>
          <w:rFonts w:cs="Segoe UI"/>
          <w:b/>
          <w:u w:val="single"/>
          <w:lang w:eastAsia="en-GB"/>
        </w:rPr>
      </w:pPr>
    </w:p>
    <w:p w:rsidR="006B2093" w:rsidP="00890DD1" w:rsidRDefault="006B2093" w14:paraId="0FC94680" w14:textId="77777777">
      <w:pPr>
        <w:textAlignment w:val="baseline"/>
        <w:rPr>
          <w:rFonts w:cs="Segoe UI"/>
          <w:b/>
          <w:sz w:val="28"/>
          <w:szCs w:val="28"/>
          <w:u w:val="single"/>
          <w:lang w:eastAsia="en-GB"/>
        </w:rPr>
      </w:pPr>
    </w:p>
    <w:p w:rsidR="006B2093" w:rsidP="00890DD1" w:rsidRDefault="006B2093" w14:paraId="37A24E7A" w14:textId="77777777">
      <w:pPr>
        <w:textAlignment w:val="baseline"/>
        <w:rPr>
          <w:rFonts w:cs="Segoe UI"/>
          <w:b/>
          <w:sz w:val="28"/>
          <w:szCs w:val="28"/>
          <w:u w:val="single"/>
          <w:lang w:eastAsia="en-GB"/>
        </w:rPr>
      </w:pPr>
    </w:p>
    <w:p w:rsidR="006B2093" w:rsidP="00890DD1" w:rsidRDefault="006B2093" w14:paraId="68A97E14" w14:textId="77777777">
      <w:pPr>
        <w:textAlignment w:val="baseline"/>
        <w:rPr>
          <w:rFonts w:cs="Segoe UI"/>
          <w:b/>
          <w:sz w:val="28"/>
          <w:szCs w:val="28"/>
          <w:u w:val="single"/>
          <w:lang w:eastAsia="en-GB"/>
        </w:rPr>
      </w:pPr>
    </w:p>
    <w:p w:rsidR="006B2093" w:rsidP="00890DD1" w:rsidRDefault="006B2093" w14:paraId="4956A459" w14:textId="77777777">
      <w:pPr>
        <w:textAlignment w:val="baseline"/>
        <w:rPr>
          <w:rFonts w:cs="Segoe UI"/>
          <w:b/>
          <w:sz w:val="28"/>
          <w:szCs w:val="28"/>
          <w:u w:val="single"/>
          <w:lang w:eastAsia="en-GB"/>
        </w:rPr>
      </w:pPr>
    </w:p>
    <w:p w:rsidR="006B2093" w:rsidP="00890DD1" w:rsidRDefault="006B2093" w14:paraId="1BEBD76E" w14:textId="77777777">
      <w:pPr>
        <w:textAlignment w:val="baseline"/>
        <w:rPr>
          <w:rFonts w:cs="Segoe UI"/>
          <w:b/>
          <w:sz w:val="28"/>
          <w:szCs w:val="28"/>
          <w:u w:val="single"/>
          <w:lang w:eastAsia="en-GB"/>
        </w:rPr>
      </w:pPr>
    </w:p>
    <w:p w:rsidR="006B2093" w:rsidP="00890DD1" w:rsidRDefault="006B2093" w14:paraId="41B45C6B" w14:textId="77777777">
      <w:pPr>
        <w:textAlignment w:val="baseline"/>
        <w:rPr>
          <w:rFonts w:cs="Segoe UI"/>
          <w:b/>
          <w:sz w:val="28"/>
          <w:szCs w:val="28"/>
          <w:u w:val="single"/>
          <w:lang w:eastAsia="en-GB"/>
        </w:rPr>
      </w:pPr>
    </w:p>
    <w:p w:rsidR="006B2093" w:rsidP="00890DD1" w:rsidRDefault="006B2093" w14:paraId="3F4A5D52" w14:textId="77777777">
      <w:pPr>
        <w:textAlignment w:val="baseline"/>
        <w:rPr>
          <w:rFonts w:cs="Segoe UI"/>
          <w:b/>
          <w:sz w:val="28"/>
          <w:szCs w:val="28"/>
          <w:u w:val="single"/>
          <w:lang w:eastAsia="en-GB"/>
        </w:rPr>
      </w:pPr>
    </w:p>
    <w:p w:rsidR="006B2093" w:rsidP="00890DD1" w:rsidRDefault="006B2093" w14:paraId="22EAF493" w14:textId="77777777">
      <w:pPr>
        <w:textAlignment w:val="baseline"/>
        <w:rPr>
          <w:rFonts w:cs="Segoe UI"/>
          <w:b/>
          <w:sz w:val="28"/>
          <w:szCs w:val="28"/>
          <w:u w:val="single"/>
          <w:lang w:eastAsia="en-GB"/>
        </w:rPr>
      </w:pPr>
    </w:p>
    <w:p w:rsidR="006B2093" w:rsidP="00890DD1" w:rsidRDefault="006B2093" w14:paraId="2AB56074" w14:textId="77777777">
      <w:pPr>
        <w:textAlignment w:val="baseline"/>
        <w:rPr>
          <w:rFonts w:cs="Segoe UI"/>
          <w:b/>
          <w:sz w:val="28"/>
          <w:szCs w:val="28"/>
          <w:u w:val="single"/>
          <w:lang w:eastAsia="en-GB"/>
        </w:rPr>
      </w:pPr>
    </w:p>
    <w:p w:rsidR="006B2093" w:rsidP="00890DD1" w:rsidRDefault="006B2093" w14:paraId="0B420CB3" w14:textId="77777777">
      <w:pPr>
        <w:textAlignment w:val="baseline"/>
        <w:rPr>
          <w:rFonts w:cs="Segoe UI"/>
          <w:b/>
          <w:sz w:val="28"/>
          <w:szCs w:val="28"/>
          <w:u w:val="single"/>
          <w:lang w:eastAsia="en-GB"/>
        </w:rPr>
      </w:pPr>
    </w:p>
    <w:p w:rsidR="006B2093" w:rsidP="00890DD1" w:rsidRDefault="006B2093" w14:paraId="7FEDD83C" w14:textId="77777777">
      <w:pPr>
        <w:textAlignment w:val="baseline"/>
        <w:rPr>
          <w:rFonts w:cs="Segoe UI"/>
          <w:b/>
          <w:sz w:val="28"/>
          <w:szCs w:val="28"/>
          <w:u w:val="single"/>
          <w:lang w:eastAsia="en-GB"/>
        </w:rPr>
      </w:pPr>
    </w:p>
    <w:p w:rsidR="006B2093" w:rsidP="00890DD1" w:rsidRDefault="006B2093" w14:paraId="628D7240" w14:textId="77777777">
      <w:pPr>
        <w:textAlignment w:val="baseline"/>
        <w:rPr>
          <w:rFonts w:cs="Segoe UI"/>
          <w:b/>
          <w:sz w:val="28"/>
          <w:szCs w:val="28"/>
          <w:u w:val="single"/>
          <w:lang w:eastAsia="en-GB"/>
        </w:rPr>
      </w:pPr>
    </w:p>
    <w:p w:rsidR="006B2093" w:rsidP="00890DD1" w:rsidRDefault="006B2093" w14:paraId="6764F636" w14:textId="77777777">
      <w:pPr>
        <w:textAlignment w:val="baseline"/>
        <w:rPr>
          <w:rFonts w:cs="Segoe UI"/>
          <w:b/>
          <w:sz w:val="28"/>
          <w:szCs w:val="28"/>
          <w:u w:val="single"/>
          <w:lang w:eastAsia="en-GB"/>
        </w:rPr>
      </w:pPr>
    </w:p>
    <w:p w:rsidR="006B2093" w:rsidP="00890DD1" w:rsidRDefault="006B2093" w14:paraId="27466437" w14:textId="77777777">
      <w:pPr>
        <w:textAlignment w:val="baseline"/>
        <w:rPr>
          <w:rFonts w:cs="Segoe UI"/>
          <w:b/>
          <w:sz w:val="28"/>
          <w:szCs w:val="28"/>
          <w:u w:val="single"/>
          <w:lang w:eastAsia="en-GB"/>
        </w:rPr>
      </w:pPr>
    </w:p>
    <w:p w:rsidR="006B2093" w:rsidP="00890DD1" w:rsidRDefault="006B2093" w14:paraId="527F495A" w14:textId="77777777">
      <w:pPr>
        <w:textAlignment w:val="baseline"/>
        <w:rPr>
          <w:rFonts w:cs="Segoe UI"/>
          <w:b/>
          <w:sz w:val="28"/>
          <w:szCs w:val="28"/>
          <w:u w:val="single"/>
          <w:lang w:eastAsia="en-GB"/>
        </w:rPr>
      </w:pPr>
    </w:p>
    <w:p w:rsidR="006B2093" w:rsidP="00890DD1" w:rsidRDefault="006B2093" w14:paraId="782DE473" w14:textId="77777777">
      <w:pPr>
        <w:textAlignment w:val="baseline"/>
        <w:rPr>
          <w:rFonts w:cs="Segoe UI"/>
          <w:b/>
          <w:sz w:val="28"/>
          <w:szCs w:val="28"/>
          <w:u w:val="single"/>
          <w:lang w:eastAsia="en-GB"/>
        </w:rPr>
      </w:pPr>
    </w:p>
    <w:p w:rsidR="006B2093" w:rsidP="00890DD1" w:rsidRDefault="006B2093" w14:paraId="13A1F90E" w14:textId="77777777">
      <w:pPr>
        <w:textAlignment w:val="baseline"/>
        <w:rPr>
          <w:rFonts w:cs="Segoe UI"/>
          <w:b/>
          <w:sz w:val="28"/>
          <w:szCs w:val="28"/>
          <w:u w:val="single"/>
          <w:lang w:eastAsia="en-GB"/>
        </w:rPr>
      </w:pPr>
    </w:p>
    <w:p w:rsidR="006B2093" w:rsidP="00890DD1" w:rsidRDefault="006B2093" w14:paraId="47DC4981" w14:textId="77777777">
      <w:pPr>
        <w:textAlignment w:val="baseline"/>
        <w:rPr>
          <w:rFonts w:cs="Segoe UI"/>
          <w:b/>
          <w:sz w:val="28"/>
          <w:szCs w:val="28"/>
          <w:u w:val="single"/>
          <w:lang w:eastAsia="en-GB"/>
        </w:rPr>
      </w:pPr>
    </w:p>
    <w:p w:rsidR="006B2093" w:rsidP="00890DD1" w:rsidRDefault="006B2093" w14:paraId="68FCB546" w14:textId="77777777">
      <w:pPr>
        <w:textAlignment w:val="baseline"/>
        <w:rPr>
          <w:rFonts w:cs="Segoe UI"/>
          <w:b/>
          <w:sz w:val="28"/>
          <w:szCs w:val="28"/>
          <w:u w:val="single"/>
          <w:lang w:eastAsia="en-GB"/>
        </w:rPr>
      </w:pPr>
    </w:p>
    <w:p w:rsidR="006B2093" w:rsidP="00890DD1" w:rsidRDefault="006B2093" w14:paraId="41C32F59" w14:textId="77777777">
      <w:pPr>
        <w:textAlignment w:val="baseline"/>
        <w:rPr>
          <w:rFonts w:cs="Segoe UI"/>
          <w:b/>
          <w:sz w:val="28"/>
          <w:szCs w:val="28"/>
          <w:u w:val="single"/>
          <w:lang w:eastAsia="en-GB"/>
        </w:rPr>
      </w:pPr>
    </w:p>
    <w:p w:rsidR="006B2093" w:rsidP="00890DD1" w:rsidRDefault="006B2093" w14:paraId="77FC38E7" w14:textId="77777777">
      <w:pPr>
        <w:textAlignment w:val="baseline"/>
        <w:rPr>
          <w:rFonts w:cs="Segoe UI"/>
          <w:b/>
          <w:sz w:val="28"/>
          <w:szCs w:val="28"/>
          <w:u w:val="single"/>
          <w:lang w:eastAsia="en-GB"/>
        </w:rPr>
      </w:pPr>
    </w:p>
    <w:p w:rsidRPr="006B2093" w:rsidR="00890DD1" w:rsidP="00890DD1" w:rsidRDefault="00890DD1" w14:paraId="61C4A4F0" w14:textId="5077180F">
      <w:pPr>
        <w:textAlignment w:val="baseline"/>
        <w:rPr>
          <w:rFonts w:cs="Segoe UI"/>
          <w:b/>
          <w:sz w:val="28"/>
          <w:szCs w:val="28"/>
          <w:lang w:eastAsia="en-GB"/>
        </w:rPr>
      </w:pPr>
      <w:r w:rsidRPr="006B2093">
        <w:rPr>
          <w:rFonts w:cs="Segoe UI"/>
          <w:b/>
          <w:sz w:val="28"/>
          <w:szCs w:val="28"/>
          <w:u w:val="single"/>
          <w:lang w:eastAsia="en-GB"/>
        </w:rPr>
        <w:t>Supporting individuals to express their needs and preferences</w:t>
      </w:r>
      <w:r w:rsidRPr="006B2093">
        <w:rPr>
          <w:rFonts w:cs="Segoe UI"/>
          <w:b/>
          <w:sz w:val="28"/>
          <w:szCs w:val="28"/>
          <w:lang w:eastAsia="en-GB"/>
        </w:rPr>
        <w:t> </w:t>
      </w:r>
    </w:p>
    <w:p w:rsidRPr="00F92E39" w:rsidR="00890DD1" w:rsidP="00890DD1" w:rsidRDefault="00890DD1" w14:paraId="4FF881B9" w14:textId="76D9A689">
      <w:pPr>
        <w:jc w:val="both"/>
        <w:textAlignment w:val="baseline"/>
        <w:rPr>
          <w:rFonts w:cs="Segoe UI"/>
          <w:lang w:eastAsia="en-GB"/>
        </w:rPr>
      </w:pPr>
      <w:r w:rsidRPr="00F92E39">
        <w:rPr>
          <w:rFonts w:cs="Segoe UI"/>
          <w:lang w:eastAsia="en-GB"/>
        </w:rPr>
        <w:t>Not all of our service users will have the confidence or personal skills to participate fully in their care. Some may need specific support to participate in meetings or to enable them to explain their preferences.  </w:t>
      </w:r>
    </w:p>
    <w:p w:rsidRPr="00890DD1" w:rsidR="00F92E39" w:rsidP="00890DD1" w:rsidRDefault="00F92E39" w14:paraId="0B957DB0" w14:textId="6F8D1C4B">
      <w:pPr>
        <w:jc w:val="both"/>
        <w:textAlignment w:val="baseline"/>
        <w:rPr>
          <w:rFonts w:cs="Segoe UI"/>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90"/>
        <w:gridCol w:w="5610"/>
      </w:tblGrid>
      <w:tr w:rsidRPr="00890DD1" w:rsidR="00890DD1" w:rsidTr="00890DD1" w14:paraId="11C6D0BE" w14:textId="77777777">
        <w:trPr>
          <w:trHeight w:val="615"/>
        </w:trPr>
        <w:tc>
          <w:tcPr>
            <w:tcW w:w="3390" w:type="dxa"/>
            <w:tcBorders>
              <w:top w:val="single" w:color="auto" w:sz="6" w:space="0"/>
              <w:left w:val="single" w:color="auto" w:sz="6" w:space="0"/>
              <w:bottom w:val="single" w:color="auto" w:sz="6" w:space="0"/>
              <w:right w:val="single" w:color="auto" w:sz="6" w:space="0"/>
            </w:tcBorders>
            <w:shd w:val="clear" w:color="auto" w:fill="A6A6A6"/>
            <w:vAlign w:val="center"/>
            <w:hideMark/>
          </w:tcPr>
          <w:p w:rsidRPr="00890DD1" w:rsidR="00890DD1" w:rsidP="00890DD1" w:rsidRDefault="00890DD1" w14:paraId="01037680" w14:textId="7E06DA8B">
            <w:pPr>
              <w:spacing w:afterAutospacing="1"/>
              <w:jc w:val="center"/>
              <w:textAlignment w:val="baseline"/>
              <w:rPr>
                <w:rFonts w:cs="Times New Roman"/>
                <w:lang w:eastAsia="en-GB"/>
              </w:rPr>
            </w:pPr>
            <w:r w:rsidRPr="00F92E39">
              <w:rPr>
                <w:rFonts w:cs="Times New Roman"/>
                <w:b/>
                <w:bCs/>
                <w:lang w:eastAsia="en-GB"/>
              </w:rPr>
              <w:t>Support mechanism</w:t>
            </w:r>
            <w:r w:rsidRPr="00F92E39">
              <w:rPr>
                <w:rFonts w:cs="Times New Roman"/>
                <w:lang w:eastAsia="en-GB"/>
              </w:rPr>
              <w:t> </w:t>
            </w:r>
          </w:p>
        </w:tc>
        <w:tc>
          <w:tcPr>
            <w:tcW w:w="5610" w:type="dxa"/>
            <w:tcBorders>
              <w:top w:val="single" w:color="auto" w:sz="6" w:space="0"/>
              <w:left w:val="nil"/>
              <w:bottom w:val="single" w:color="auto" w:sz="6" w:space="0"/>
              <w:right w:val="single" w:color="auto" w:sz="6" w:space="0"/>
            </w:tcBorders>
            <w:shd w:val="clear" w:color="auto" w:fill="A6A6A6"/>
            <w:vAlign w:val="center"/>
            <w:hideMark/>
          </w:tcPr>
          <w:p w:rsidRPr="00890DD1" w:rsidR="00890DD1" w:rsidP="00890DD1" w:rsidRDefault="00890DD1" w14:paraId="7CE5AA65" w14:textId="77777777">
            <w:pPr>
              <w:spacing w:afterAutospacing="1"/>
              <w:jc w:val="center"/>
              <w:textAlignment w:val="baseline"/>
              <w:rPr>
                <w:rFonts w:cs="Times New Roman"/>
                <w:lang w:eastAsia="en-GB"/>
              </w:rPr>
            </w:pPr>
            <w:r w:rsidRPr="00F92E39">
              <w:rPr>
                <w:rFonts w:cs="Times New Roman"/>
                <w:b/>
                <w:bCs/>
                <w:lang w:eastAsia="en-GB"/>
              </w:rPr>
              <w:t>Provide an example of a service user that this could benefit and why</w:t>
            </w:r>
            <w:r w:rsidRPr="00F92E39">
              <w:rPr>
                <w:rFonts w:cs="Times New Roman"/>
                <w:lang w:eastAsia="en-GB"/>
              </w:rPr>
              <w:t> </w:t>
            </w:r>
          </w:p>
        </w:tc>
      </w:tr>
      <w:tr w:rsidRPr="00890DD1" w:rsidR="00890DD1" w:rsidTr="00890DD1" w14:paraId="55CD08B1" w14:textId="77777777">
        <w:trPr>
          <w:trHeight w:val="1800"/>
        </w:trPr>
        <w:tc>
          <w:tcPr>
            <w:tcW w:w="3390" w:type="dxa"/>
            <w:tcBorders>
              <w:top w:val="nil"/>
              <w:left w:val="single" w:color="auto" w:sz="6" w:space="0"/>
              <w:bottom w:val="single" w:color="auto" w:sz="6" w:space="0"/>
              <w:right w:val="single" w:color="auto" w:sz="6" w:space="0"/>
            </w:tcBorders>
            <w:shd w:val="clear" w:color="auto" w:fill="auto"/>
            <w:vAlign w:val="center"/>
            <w:hideMark/>
          </w:tcPr>
          <w:p w:rsidRPr="00890DD1" w:rsidR="00890DD1" w:rsidP="00890DD1" w:rsidRDefault="00890DD1" w14:paraId="1342C532" w14:textId="1B4B4C1A">
            <w:pPr>
              <w:spacing w:afterAutospacing="1"/>
              <w:jc w:val="center"/>
              <w:textAlignment w:val="baseline"/>
              <w:rPr>
                <w:rFonts w:cs="Times New Roman"/>
                <w:lang w:eastAsia="en-GB"/>
              </w:rPr>
            </w:pPr>
            <w:r w:rsidRPr="00F92E39">
              <w:rPr>
                <w:rFonts w:cs="Times New Roman"/>
                <w:lang w:eastAsia="en-GB"/>
              </w:rPr>
              <w:t>Translators and interpreters </w:t>
            </w:r>
          </w:p>
        </w:tc>
        <w:tc>
          <w:tcPr>
            <w:tcW w:w="5610" w:type="dxa"/>
            <w:tcBorders>
              <w:top w:val="nil"/>
              <w:left w:val="nil"/>
              <w:bottom w:val="single" w:color="auto" w:sz="6" w:space="0"/>
              <w:right w:val="single" w:color="auto" w:sz="6" w:space="0"/>
            </w:tcBorders>
            <w:shd w:val="clear" w:color="auto" w:fill="auto"/>
            <w:hideMark/>
          </w:tcPr>
          <w:p w:rsidRPr="00890DD1" w:rsidR="00890DD1" w:rsidP="00890DD1" w:rsidRDefault="00890DD1" w14:paraId="0393BD2D" w14:textId="77777777">
            <w:pPr>
              <w:spacing w:afterAutospacing="1"/>
              <w:jc w:val="both"/>
              <w:textAlignment w:val="baseline"/>
              <w:rPr>
                <w:rFonts w:cs="Times New Roman"/>
                <w:lang w:eastAsia="en-GB"/>
              </w:rPr>
            </w:pPr>
            <w:r w:rsidRPr="00F92E39">
              <w:rPr>
                <w:rFonts w:cs="Times New Roman"/>
                <w:lang w:eastAsia="en-GB"/>
              </w:rPr>
              <w:t> </w:t>
            </w:r>
          </w:p>
        </w:tc>
      </w:tr>
      <w:tr w:rsidRPr="00890DD1" w:rsidR="00890DD1" w:rsidTr="00890DD1" w14:paraId="21E8C8A7" w14:textId="77777777">
        <w:trPr>
          <w:trHeight w:val="1800"/>
        </w:trPr>
        <w:tc>
          <w:tcPr>
            <w:tcW w:w="3390" w:type="dxa"/>
            <w:tcBorders>
              <w:top w:val="nil"/>
              <w:left w:val="single" w:color="auto" w:sz="6" w:space="0"/>
              <w:bottom w:val="single" w:color="auto" w:sz="6" w:space="0"/>
              <w:right w:val="single" w:color="auto" w:sz="6" w:space="0"/>
            </w:tcBorders>
            <w:shd w:val="clear" w:color="auto" w:fill="auto"/>
            <w:vAlign w:val="center"/>
            <w:hideMark/>
          </w:tcPr>
          <w:p w:rsidRPr="00890DD1" w:rsidR="00890DD1" w:rsidP="00890DD1" w:rsidRDefault="00890DD1" w14:paraId="35D3419F" w14:textId="7170F3DD">
            <w:pPr>
              <w:spacing w:afterAutospacing="1"/>
              <w:jc w:val="center"/>
              <w:textAlignment w:val="baseline"/>
              <w:rPr>
                <w:rFonts w:cs="Times New Roman"/>
                <w:lang w:eastAsia="en-GB"/>
              </w:rPr>
            </w:pPr>
            <w:r w:rsidRPr="00F92E39">
              <w:rPr>
                <w:rFonts w:cs="Times New Roman"/>
                <w:lang w:eastAsia="en-GB"/>
              </w:rPr>
              <w:t>Signers </w:t>
            </w:r>
          </w:p>
        </w:tc>
        <w:tc>
          <w:tcPr>
            <w:tcW w:w="5610" w:type="dxa"/>
            <w:tcBorders>
              <w:top w:val="nil"/>
              <w:left w:val="nil"/>
              <w:bottom w:val="single" w:color="auto" w:sz="6" w:space="0"/>
              <w:right w:val="single" w:color="auto" w:sz="6" w:space="0"/>
            </w:tcBorders>
            <w:shd w:val="clear" w:color="auto" w:fill="auto"/>
            <w:hideMark/>
          </w:tcPr>
          <w:p w:rsidRPr="00890DD1" w:rsidR="00890DD1" w:rsidP="00890DD1" w:rsidRDefault="00890DD1" w14:paraId="04894A01" w14:textId="77777777">
            <w:pPr>
              <w:spacing w:afterAutospacing="1"/>
              <w:jc w:val="both"/>
              <w:textAlignment w:val="baseline"/>
              <w:rPr>
                <w:rFonts w:cs="Times New Roman"/>
                <w:lang w:eastAsia="en-GB"/>
              </w:rPr>
            </w:pPr>
            <w:r w:rsidRPr="00F92E39">
              <w:rPr>
                <w:rFonts w:cs="Times New Roman"/>
                <w:lang w:eastAsia="en-GB"/>
              </w:rPr>
              <w:t> </w:t>
            </w:r>
          </w:p>
        </w:tc>
      </w:tr>
      <w:tr w:rsidRPr="00890DD1" w:rsidR="00890DD1" w:rsidTr="00890DD1" w14:paraId="6CA77178" w14:textId="77777777">
        <w:trPr>
          <w:trHeight w:val="1800"/>
        </w:trPr>
        <w:tc>
          <w:tcPr>
            <w:tcW w:w="3390" w:type="dxa"/>
            <w:tcBorders>
              <w:top w:val="nil"/>
              <w:left w:val="single" w:color="auto" w:sz="6" w:space="0"/>
              <w:bottom w:val="single" w:color="auto" w:sz="6" w:space="0"/>
              <w:right w:val="single" w:color="auto" w:sz="6" w:space="0"/>
            </w:tcBorders>
            <w:shd w:val="clear" w:color="auto" w:fill="auto"/>
            <w:vAlign w:val="center"/>
            <w:hideMark/>
          </w:tcPr>
          <w:p w:rsidRPr="00890DD1" w:rsidR="00890DD1" w:rsidP="00890DD1" w:rsidRDefault="00890DD1" w14:paraId="7A6682A9" w14:textId="6EE39437">
            <w:pPr>
              <w:spacing w:afterAutospacing="1"/>
              <w:jc w:val="center"/>
              <w:textAlignment w:val="baseline"/>
              <w:rPr>
                <w:rFonts w:cs="Times New Roman"/>
                <w:lang w:eastAsia="en-GB"/>
              </w:rPr>
            </w:pPr>
            <w:r w:rsidRPr="00F92E39">
              <w:rPr>
                <w:rFonts w:cs="Times New Roman"/>
                <w:lang w:eastAsia="en-GB"/>
              </w:rPr>
              <w:t>Advocates </w:t>
            </w:r>
          </w:p>
        </w:tc>
        <w:tc>
          <w:tcPr>
            <w:tcW w:w="5610" w:type="dxa"/>
            <w:tcBorders>
              <w:top w:val="nil"/>
              <w:left w:val="nil"/>
              <w:bottom w:val="single" w:color="auto" w:sz="6" w:space="0"/>
              <w:right w:val="single" w:color="auto" w:sz="6" w:space="0"/>
            </w:tcBorders>
            <w:shd w:val="clear" w:color="auto" w:fill="auto"/>
            <w:hideMark/>
          </w:tcPr>
          <w:p w:rsidRPr="00890DD1" w:rsidR="00890DD1" w:rsidP="00890DD1" w:rsidRDefault="00890DD1" w14:paraId="49AF7EFC" w14:textId="48F4B2F4">
            <w:pPr>
              <w:spacing w:afterAutospacing="1"/>
              <w:jc w:val="both"/>
              <w:textAlignment w:val="baseline"/>
              <w:rPr>
                <w:rFonts w:cs="Times New Roman"/>
                <w:lang w:eastAsia="en-GB"/>
              </w:rPr>
            </w:pPr>
            <w:r w:rsidRPr="00F92E39">
              <w:rPr>
                <w:rFonts w:cs="Times New Roman"/>
                <w:lang w:eastAsia="en-GB"/>
              </w:rPr>
              <w:t> </w:t>
            </w:r>
          </w:p>
        </w:tc>
      </w:tr>
      <w:tr w:rsidRPr="00890DD1" w:rsidR="00890DD1" w:rsidTr="00890DD1" w14:paraId="35C12A79" w14:textId="77777777">
        <w:trPr>
          <w:trHeight w:val="1800"/>
        </w:trPr>
        <w:tc>
          <w:tcPr>
            <w:tcW w:w="3390" w:type="dxa"/>
            <w:tcBorders>
              <w:top w:val="nil"/>
              <w:left w:val="single" w:color="auto" w:sz="6" w:space="0"/>
              <w:bottom w:val="single" w:color="auto" w:sz="6" w:space="0"/>
              <w:right w:val="single" w:color="auto" w:sz="6" w:space="0"/>
            </w:tcBorders>
            <w:shd w:val="clear" w:color="auto" w:fill="auto"/>
            <w:vAlign w:val="center"/>
            <w:hideMark/>
          </w:tcPr>
          <w:p w:rsidRPr="00890DD1" w:rsidR="00890DD1" w:rsidP="00890DD1" w:rsidRDefault="00890DD1" w14:paraId="6EB90652" w14:textId="77777777">
            <w:pPr>
              <w:spacing w:afterAutospacing="1"/>
              <w:jc w:val="center"/>
              <w:textAlignment w:val="baseline"/>
              <w:rPr>
                <w:rFonts w:cs="Times New Roman"/>
                <w:lang w:eastAsia="en-GB"/>
              </w:rPr>
            </w:pPr>
            <w:r w:rsidRPr="00F92E39">
              <w:rPr>
                <w:rFonts w:cs="Times New Roman"/>
                <w:lang w:eastAsia="en-GB"/>
              </w:rPr>
              <w:t>Family and friends </w:t>
            </w:r>
          </w:p>
        </w:tc>
        <w:tc>
          <w:tcPr>
            <w:tcW w:w="5610" w:type="dxa"/>
            <w:tcBorders>
              <w:top w:val="nil"/>
              <w:left w:val="nil"/>
              <w:bottom w:val="single" w:color="auto" w:sz="6" w:space="0"/>
              <w:right w:val="single" w:color="auto" w:sz="6" w:space="0"/>
            </w:tcBorders>
            <w:shd w:val="clear" w:color="auto" w:fill="auto"/>
            <w:hideMark/>
          </w:tcPr>
          <w:p w:rsidRPr="00890DD1" w:rsidR="00890DD1" w:rsidP="00890DD1" w:rsidRDefault="00890DD1" w14:paraId="4B347033" w14:textId="3F45827A">
            <w:pPr>
              <w:spacing w:afterAutospacing="1"/>
              <w:jc w:val="both"/>
              <w:textAlignment w:val="baseline"/>
              <w:rPr>
                <w:rFonts w:cs="Times New Roman"/>
                <w:lang w:eastAsia="en-GB"/>
              </w:rPr>
            </w:pPr>
            <w:r w:rsidRPr="00F92E39">
              <w:rPr>
                <w:rFonts w:cs="Times New Roman"/>
                <w:lang w:eastAsia="en-GB"/>
              </w:rPr>
              <w:t> </w:t>
            </w:r>
          </w:p>
        </w:tc>
      </w:tr>
    </w:tbl>
    <w:p w:rsidRPr="00890DD1" w:rsidR="00890DD1" w:rsidP="00F92E39" w:rsidRDefault="00890DD1" w14:paraId="4E87248B" w14:textId="282CE567">
      <w:pPr>
        <w:jc w:val="both"/>
        <w:textAlignment w:val="baseline"/>
        <w:rPr>
          <w:rFonts w:cs="Segoe UI"/>
          <w:lang w:eastAsia="en-GB"/>
        </w:rPr>
      </w:pPr>
      <w:r w:rsidRPr="00F92E39">
        <w:rPr>
          <w:rFonts w:cs="Segoe UI"/>
          <w:lang w:eastAsia="en-GB"/>
        </w:rPr>
        <w:t> </w:t>
      </w:r>
    </w:p>
    <w:p w:rsidRPr="006B2093" w:rsidR="006C48AC" w:rsidP="006B2093" w:rsidRDefault="00890DD1" w14:paraId="2425959E" w14:textId="318C8CA3">
      <w:pPr>
        <w:jc w:val="both"/>
        <w:textAlignment w:val="baseline"/>
        <w:rPr>
          <w:rStyle w:val="normaltextrun"/>
          <w:rFonts w:cs="Segoe UI"/>
          <w:lang w:eastAsia="en-GB"/>
        </w:rPr>
      </w:pPr>
      <w:r w:rsidRPr="00F92E39">
        <w:rPr>
          <w:rFonts w:cs="Segoe UI"/>
          <w:lang w:eastAsia="en-GB"/>
        </w:rPr>
        <w:t> </w:t>
      </w:r>
      <w:r w:rsidRPr="006C48AC" w:rsidR="006C48AC">
        <w:rPr>
          <w:rStyle w:val="normaltextrun"/>
          <w:rFonts w:cs="Arial"/>
        </w:rPr>
        <w:t xml:space="preserve">Care plan meetings and assessments can be intimidating and confusing for some vulnerable service users. An older person with </w:t>
      </w:r>
      <w:r w:rsidRPr="006C48AC" w:rsidR="006C48AC">
        <w:rPr>
          <w:rStyle w:val="normaltextrun"/>
          <w:rFonts w:cs="Arial"/>
          <w:b/>
        </w:rPr>
        <w:t>dementia</w:t>
      </w:r>
      <w:r w:rsidRPr="006C48AC" w:rsidR="006C48AC">
        <w:rPr>
          <w:rStyle w:val="normaltextrun"/>
          <w:rFonts w:cs="Arial"/>
        </w:rPr>
        <w:t xml:space="preserve">, a person with </w:t>
      </w:r>
      <w:r w:rsidRPr="006C48AC" w:rsidR="006C48AC">
        <w:rPr>
          <w:rStyle w:val="normaltextrun"/>
          <w:rFonts w:cs="Arial"/>
          <w:b/>
        </w:rPr>
        <w:t>poor mental health</w:t>
      </w:r>
      <w:r w:rsidRPr="006C48AC" w:rsidR="006C48AC">
        <w:rPr>
          <w:rStyle w:val="normaltextrun"/>
          <w:rFonts w:cs="Arial"/>
        </w:rPr>
        <w:t xml:space="preserve"> or a </w:t>
      </w:r>
      <w:r w:rsidRPr="006C48AC" w:rsidR="006C48AC">
        <w:rPr>
          <w:rStyle w:val="normaltextrun"/>
          <w:rFonts w:cs="Arial"/>
          <w:b/>
        </w:rPr>
        <w:t xml:space="preserve">child may not feel confident </w:t>
      </w:r>
      <w:r w:rsidRPr="006C48AC" w:rsidR="006C48AC">
        <w:rPr>
          <w:rStyle w:val="normaltextrun"/>
          <w:rFonts w:cs="Arial"/>
        </w:rPr>
        <w:t>or able to contribute or give their honest open opinion, when asked directly in a group of profes</w:t>
      </w:r>
      <w:r w:rsidR="006C48AC">
        <w:rPr>
          <w:rStyle w:val="normaltextrun"/>
          <w:rFonts w:cs="Arial"/>
        </w:rPr>
        <w:t>sionals they don’t really know.</w:t>
      </w:r>
    </w:p>
    <w:p w:rsidR="006C48AC" w:rsidP="006C48AC" w:rsidRDefault="006C48AC" w14:paraId="2CE5835E" w14:textId="77777777">
      <w:pPr>
        <w:pStyle w:val="paragraph"/>
        <w:spacing w:before="0" w:beforeAutospacing="0" w:after="0" w:afterAutospacing="0"/>
        <w:textAlignment w:val="baseline"/>
        <w:rPr>
          <w:rStyle w:val="normaltextrun"/>
          <w:rFonts w:cs="Arial" w:asciiTheme="minorHAnsi" w:hAnsiTheme="minorHAnsi"/>
        </w:rPr>
      </w:pPr>
    </w:p>
    <w:p w:rsidRPr="006C48AC" w:rsidR="006C48AC" w:rsidP="006C48AC" w:rsidRDefault="006C48AC" w14:paraId="2DE20924" w14:textId="50E99AD3">
      <w:pPr>
        <w:pStyle w:val="paragraph"/>
        <w:spacing w:before="0" w:beforeAutospacing="0" w:after="0" w:afterAutospacing="0"/>
        <w:textAlignment w:val="baseline"/>
        <w:rPr>
          <w:rFonts w:cs="Segoe UI" w:asciiTheme="minorHAnsi" w:hAnsiTheme="minorHAnsi"/>
          <w:sz w:val="18"/>
          <w:szCs w:val="18"/>
        </w:rPr>
      </w:pPr>
      <w:r w:rsidRPr="006C48AC">
        <w:rPr>
          <w:rStyle w:val="normaltextrun"/>
          <w:rFonts w:cs="Arial" w:asciiTheme="minorHAnsi" w:hAnsiTheme="minorHAnsi"/>
          <w:b/>
        </w:rPr>
        <w:t>Advocacy</w:t>
      </w:r>
      <w:r w:rsidRPr="006C48AC">
        <w:rPr>
          <w:rStyle w:val="normaltextrun"/>
          <w:rFonts w:cs="Arial" w:asciiTheme="minorHAnsi" w:hAnsiTheme="minorHAnsi"/>
        </w:rPr>
        <w:t xml:space="preserve"> is a support which must be offered under the Care Act. They are able to build trust and really get to know the person’s needs, wishes and preferences which can then be represented when the service user is unable to.</w:t>
      </w:r>
      <w:r w:rsidRPr="006C48AC">
        <w:rPr>
          <w:rStyle w:val="eop"/>
          <w:rFonts w:cs="Arial" w:asciiTheme="minorHAnsi" w:hAnsiTheme="minorHAnsi"/>
        </w:rPr>
        <w:t> </w:t>
      </w:r>
    </w:p>
    <w:p w:rsidRPr="006C48AC" w:rsidR="006C48AC" w:rsidP="006C48AC" w:rsidRDefault="006C48AC" w14:paraId="538562A6" w14:textId="77777777">
      <w:pPr>
        <w:pStyle w:val="paragraph"/>
        <w:spacing w:before="0" w:beforeAutospacing="0" w:after="0" w:afterAutospacing="0"/>
        <w:textAlignment w:val="baseline"/>
        <w:rPr>
          <w:rFonts w:cs="Segoe UI" w:asciiTheme="minorHAnsi" w:hAnsiTheme="minorHAnsi"/>
          <w:sz w:val="18"/>
          <w:szCs w:val="18"/>
        </w:rPr>
      </w:pPr>
      <w:r w:rsidRPr="006C48AC">
        <w:rPr>
          <w:rStyle w:val="normaltextrun"/>
          <w:rFonts w:cs="Arial" w:asciiTheme="minorHAnsi" w:hAnsiTheme="minorHAnsi"/>
          <w:b/>
          <w:bCs/>
        </w:rPr>
        <w:t>Research task</w:t>
      </w:r>
      <w:r w:rsidRPr="006C48AC">
        <w:rPr>
          <w:rStyle w:val="normaltextrun"/>
          <w:rFonts w:cs="Arial" w:asciiTheme="minorHAnsi" w:hAnsiTheme="minorHAnsi"/>
        </w:rPr>
        <w:t>: Make notes about the different types of advocacy.</w:t>
      </w:r>
      <w:r w:rsidRPr="006C48AC">
        <w:rPr>
          <w:rStyle w:val="eop"/>
          <w:rFonts w:cs="Arial" w:asciiTheme="minorHAnsi" w:hAnsiTheme="minorHAnsi"/>
        </w:rPr>
        <w:t> </w:t>
      </w:r>
    </w:p>
    <w:p w:rsidRPr="006C48AC" w:rsidR="006C48AC" w:rsidP="006C48AC" w:rsidRDefault="006C48AC" w14:paraId="3F265977" w14:textId="77777777">
      <w:pPr>
        <w:pStyle w:val="paragraph"/>
        <w:spacing w:before="0" w:beforeAutospacing="0" w:after="0" w:afterAutospacing="0"/>
        <w:textAlignment w:val="baseline"/>
        <w:rPr>
          <w:rFonts w:cs="Segoe UI" w:asciiTheme="minorHAnsi" w:hAnsiTheme="minorHAnsi"/>
          <w:sz w:val="18"/>
          <w:szCs w:val="18"/>
        </w:rPr>
      </w:pPr>
      <w:r w:rsidRPr="006C48AC">
        <w:rPr>
          <w:rStyle w:val="normaltextrun"/>
          <w:rFonts w:cs="Arial" w:asciiTheme="minorHAnsi" w:hAnsiTheme="minorHAnsi"/>
        </w:rPr>
        <w:t>Watch these YouTube clips; </w:t>
      </w:r>
      <w:hyperlink w:tgtFrame="_blank" w:history="1" r:id="rId5">
        <w:r w:rsidRPr="006C48AC">
          <w:rPr>
            <w:rStyle w:val="normaltextrun"/>
            <w:rFonts w:cs="Arial" w:asciiTheme="minorHAnsi" w:hAnsiTheme="minorHAnsi"/>
            <w:color w:val="0563C1"/>
            <w:u w:val="single"/>
          </w:rPr>
          <w:t>https://www.youtube.com/watch?v=eOSnDXgY0T4</w:t>
        </w:r>
      </w:hyperlink>
      <w:r w:rsidRPr="006C48AC">
        <w:rPr>
          <w:rStyle w:val="normaltextrun"/>
          <w:rFonts w:cs="Arial" w:asciiTheme="minorHAnsi" w:hAnsiTheme="minorHAnsi"/>
        </w:rPr>
        <w:t> and</w:t>
      </w:r>
      <w:r w:rsidRPr="006C48AC">
        <w:rPr>
          <w:rStyle w:val="eop"/>
          <w:rFonts w:cs="Arial" w:asciiTheme="minorHAnsi" w:hAnsiTheme="minorHAnsi"/>
        </w:rPr>
        <w:t> </w:t>
      </w:r>
    </w:p>
    <w:p w:rsidRPr="006C48AC" w:rsidR="006C48AC" w:rsidP="006C48AC" w:rsidRDefault="006C48AC" w14:paraId="3D42F7EE" w14:textId="77777777">
      <w:pPr>
        <w:pStyle w:val="paragraph"/>
        <w:spacing w:before="0" w:beforeAutospacing="0" w:after="0" w:afterAutospacing="0"/>
        <w:textAlignment w:val="baseline"/>
        <w:rPr>
          <w:rFonts w:cs="Segoe UI" w:asciiTheme="minorHAnsi" w:hAnsiTheme="minorHAnsi"/>
          <w:sz w:val="18"/>
          <w:szCs w:val="18"/>
        </w:rPr>
      </w:pPr>
      <w:hyperlink w:tgtFrame="_blank" w:history="1" r:id="rId6">
        <w:r w:rsidRPr="006C48AC">
          <w:rPr>
            <w:rStyle w:val="normaltextrun"/>
            <w:rFonts w:cs="Arial" w:asciiTheme="minorHAnsi" w:hAnsiTheme="minorHAnsi"/>
            <w:color w:val="0563C1"/>
            <w:u w:val="single"/>
          </w:rPr>
          <w:t>https://www.youtube.com/watch?v=WBbNJp_1X-c</w:t>
        </w:r>
      </w:hyperlink>
      <w:r w:rsidRPr="006C48AC">
        <w:rPr>
          <w:rStyle w:val="normaltextrun"/>
          <w:rFonts w:cs="Arial" w:asciiTheme="minorHAnsi" w:hAnsiTheme="minorHAnsi"/>
        </w:rPr>
        <w:t> </w:t>
      </w:r>
      <w:r w:rsidRPr="006C48AC">
        <w:rPr>
          <w:rStyle w:val="eop"/>
          <w:rFonts w:cs="Arial" w:asciiTheme="minorHAnsi" w:hAnsiTheme="minorHAnsi"/>
        </w:rPr>
        <w:t> </w:t>
      </w:r>
    </w:p>
    <w:p w:rsidRPr="006C48AC" w:rsidR="006C48AC" w:rsidP="006C48AC" w:rsidRDefault="006C48AC" w14:paraId="4D2E4D29" w14:textId="77777777">
      <w:pPr>
        <w:pStyle w:val="paragraph"/>
        <w:spacing w:before="0" w:beforeAutospacing="0" w:after="0" w:afterAutospacing="0"/>
        <w:textAlignment w:val="baseline"/>
        <w:rPr>
          <w:rFonts w:cs="Segoe UI" w:asciiTheme="minorHAnsi" w:hAnsiTheme="minorHAnsi"/>
          <w:sz w:val="18"/>
          <w:szCs w:val="18"/>
        </w:rPr>
      </w:pPr>
      <w:r w:rsidRPr="006C48AC">
        <w:rPr>
          <w:rStyle w:val="normaltextrun"/>
          <w:rFonts w:cs="Arial" w:asciiTheme="minorHAnsi" w:hAnsiTheme="minorHAnsi"/>
        </w:rPr>
        <w:t>Visit the SCIE website</w:t>
      </w:r>
      <w:r w:rsidRPr="006C48AC">
        <w:rPr>
          <w:rStyle w:val="eop"/>
          <w:rFonts w:cs="Arial" w:asciiTheme="minorHAnsi" w:hAnsiTheme="minorHAnsi"/>
        </w:rPr>
        <w:t> </w:t>
      </w:r>
    </w:p>
    <w:p w:rsidRPr="006C48AC" w:rsidR="006C48AC" w:rsidP="006C48AC" w:rsidRDefault="006C48AC" w14:paraId="045306B9" w14:textId="77777777">
      <w:pPr>
        <w:pStyle w:val="paragraph"/>
        <w:spacing w:before="0" w:beforeAutospacing="0" w:after="0" w:afterAutospacing="0"/>
        <w:textAlignment w:val="baseline"/>
        <w:rPr>
          <w:rFonts w:cs="Segoe UI" w:asciiTheme="minorHAnsi" w:hAnsiTheme="minorHAnsi"/>
          <w:sz w:val="18"/>
          <w:szCs w:val="18"/>
        </w:rPr>
      </w:pPr>
      <w:hyperlink w:tgtFrame="_blank" w:history="1" r:id="rId7">
        <w:r w:rsidRPr="006C48AC">
          <w:rPr>
            <w:rStyle w:val="normaltextrun"/>
            <w:rFonts w:cs="Arial" w:asciiTheme="minorHAnsi" w:hAnsiTheme="minorHAnsi"/>
            <w:color w:val="0563C1"/>
            <w:u w:val="single"/>
          </w:rPr>
          <w:t>https://www.scie.org.uk/care-act-2014/advocacy-services/commissioning-independent-advocacy/inclusion-empowerment-human-rights/types.asp</w:t>
        </w:r>
      </w:hyperlink>
      <w:r w:rsidRPr="006C48AC">
        <w:rPr>
          <w:rStyle w:val="normaltextrun"/>
          <w:rFonts w:cs="Arial" w:asciiTheme="minorHAnsi" w:hAnsiTheme="minorHAnsi"/>
        </w:rPr>
        <w:t> </w:t>
      </w:r>
      <w:r w:rsidRPr="006C48AC">
        <w:rPr>
          <w:rStyle w:val="eop"/>
          <w:rFonts w:cs="Arial" w:asciiTheme="minorHAnsi" w:hAnsiTheme="minorHAnsi"/>
        </w:rPr>
        <w:t> </w:t>
      </w:r>
    </w:p>
    <w:p w:rsidRPr="006B2093" w:rsidR="006B2093" w:rsidP="006B2093" w:rsidRDefault="006B2093" w14:paraId="77FC2513" w14:textId="77777777">
      <w:pPr>
        <w:jc w:val="both"/>
        <w:textAlignment w:val="baseline"/>
        <w:rPr>
          <w:rFonts w:cs="Segoe UI"/>
          <w:b/>
          <w:sz w:val="28"/>
          <w:szCs w:val="28"/>
          <w:lang w:eastAsia="en-GB"/>
        </w:rPr>
      </w:pPr>
      <w:r w:rsidRPr="006B2093">
        <w:rPr>
          <w:rFonts w:cs="Segoe UI"/>
          <w:b/>
          <w:sz w:val="28"/>
          <w:szCs w:val="28"/>
          <w:u w:val="single"/>
          <w:lang w:eastAsia="en-GB"/>
        </w:rPr>
        <w:t>Promoting the rights, choices and wellbeing of individuals and balancing their rights with those of other service users and staff</w:t>
      </w:r>
      <w:r w:rsidRPr="006B2093">
        <w:rPr>
          <w:rFonts w:cs="Segoe UI"/>
          <w:b/>
          <w:sz w:val="28"/>
          <w:szCs w:val="28"/>
          <w:lang w:eastAsia="en-GB"/>
        </w:rPr>
        <w:t> </w:t>
      </w:r>
    </w:p>
    <w:p w:rsidRPr="00890DD1" w:rsidR="006B2093" w:rsidP="006B2093" w:rsidRDefault="006B2093" w14:paraId="1F273E45" w14:textId="77777777">
      <w:pPr>
        <w:jc w:val="both"/>
        <w:textAlignment w:val="baseline"/>
        <w:rPr>
          <w:rFonts w:cs="Segoe UI"/>
          <w:lang w:eastAsia="en-GB"/>
        </w:rPr>
      </w:pPr>
      <w:r w:rsidRPr="00F92E39">
        <w:rPr>
          <w:rFonts w:cs="Segoe UI"/>
          <w:lang w:eastAsia="en-GB"/>
        </w:rPr>
        <w:t>It will not always be straightforward to provide a service user with the care or treatment of their choice, even when their preferences are clear and apparently reasonable.  </w:t>
      </w:r>
    </w:p>
    <w:p w:rsidR="00533AAA" w:rsidP="00533AAA" w:rsidRDefault="00533AAA" w14:paraId="4AE1902E" w14:textId="77777777">
      <w:pPr>
        <w:spacing w:line="276" w:lineRule="auto"/>
        <w:rPr>
          <w:rFonts w:ascii="Arial" w:hAnsi="Arial" w:cs="Arial"/>
          <w:b/>
          <w:u w:val="single"/>
        </w:rPr>
      </w:pPr>
    </w:p>
    <w:p w:rsidRPr="00356F2B" w:rsidR="00533AAA" w:rsidP="00533AAA" w:rsidRDefault="00533AAA" w14:paraId="513B1CE9" w14:textId="77777777">
      <w:pPr>
        <w:spacing w:line="276" w:lineRule="auto"/>
        <w:rPr>
          <w:rFonts w:ascii="Arial" w:hAnsi="Arial" w:cs="Arial"/>
        </w:rPr>
      </w:pPr>
      <w:r w:rsidRPr="00356F2B">
        <w:rPr>
          <w:rFonts w:ascii="Arial" w:hAnsi="Arial" w:cs="Arial"/>
        </w:rPr>
        <w:t xml:space="preserve">Watch the below videos; </w:t>
      </w:r>
      <w:hyperlink w:history="1" r:id="rId8">
        <w:r w:rsidRPr="00356F2B">
          <w:rPr>
            <w:rStyle w:val="Hyperlink"/>
            <w:rFonts w:ascii="Arial" w:hAnsi="Arial" w:cs="Arial"/>
          </w:rPr>
          <w:t>https://www.scie.org.uk/socialc</w:t>
        </w:r>
        <w:bookmarkStart w:name="_GoBack" w:id="0"/>
        <w:bookmarkEnd w:id="0"/>
        <w:r w:rsidRPr="00356F2B">
          <w:rPr>
            <w:rStyle w:val="Hyperlink"/>
            <w:rFonts w:ascii="Arial" w:hAnsi="Arial" w:cs="Arial"/>
          </w:rPr>
          <w:t>a</w:t>
        </w:r>
        <w:r w:rsidRPr="00356F2B">
          <w:rPr>
            <w:rStyle w:val="Hyperlink"/>
            <w:rFonts w:ascii="Arial" w:hAnsi="Arial" w:cs="Arial"/>
          </w:rPr>
          <w:t>retv/topic.asp?t=mentalcapacity</w:t>
        </w:r>
      </w:hyperlink>
      <w:r w:rsidRPr="00356F2B">
        <w:rPr>
          <w:rFonts w:ascii="Arial" w:hAnsi="Arial" w:cs="Arial"/>
        </w:rPr>
        <w:t xml:space="preserve"> </w:t>
      </w:r>
    </w:p>
    <w:p w:rsidRPr="00356F2B" w:rsidR="00533AAA" w:rsidP="00533AAA" w:rsidRDefault="00533AAA" w14:paraId="63D10743" w14:textId="77777777">
      <w:pPr>
        <w:spacing w:line="276" w:lineRule="auto"/>
        <w:jc w:val="center"/>
        <w:rPr>
          <w:rFonts w:ascii="Arial" w:hAnsi="Arial" w:cs="Arial"/>
          <w:b/>
          <w:u w:val="single"/>
        </w:rPr>
      </w:pPr>
      <w:r w:rsidRPr="00356F2B">
        <w:rPr>
          <w:rFonts w:ascii="Arial" w:hAnsi="Arial" w:cs="Arial"/>
          <w:noProof/>
          <w:lang w:eastAsia="en-GB"/>
        </w:rPr>
        <w:drawing>
          <wp:inline distT="0" distB="0" distL="0" distR="0" wp14:anchorId="7B2A481B" wp14:editId="201D1B70">
            <wp:extent cx="6213845" cy="1457325"/>
            <wp:effectExtent l="19050" t="19050" r="1587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6408" cy="1457926"/>
                    </a:xfrm>
                    <a:prstGeom prst="rect">
                      <a:avLst/>
                    </a:prstGeom>
                    <a:ln>
                      <a:solidFill>
                        <a:srgbClr val="7030A0"/>
                      </a:solidFill>
                    </a:ln>
                  </pic:spPr>
                </pic:pic>
              </a:graphicData>
            </a:graphic>
          </wp:inline>
        </w:drawing>
      </w:r>
    </w:p>
    <w:p w:rsidRPr="00356F2B" w:rsidR="00533AAA" w:rsidP="00533AAA" w:rsidRDefault="00533AAA" w14:paraId="65106F67" w14:textId="77777777">
      <w:pPr>
        <w:spacing w:line="276" w:lineRule="auto"/>
        <w:jc w:val="center"/>
        <w:rPr>
          <w:rFonts w:ascii="Arial" w:hAnsi="Arial" w:cs="Arial"/>
          <w:b/>
          <w:u w:val="single"/>
        </w:rPr>
      </w:pPr>
      <w:r w:rsidRPr="00356F2B">
        <w:rPr>
          <w:rFonts w:ascii="Arial" w:hAnsi="Arial" w:cs="Arial"/>
          <w:noProof/>
          <w:lang w:eastAsia="en-GB"/>
        </w:rPr>
        <w:drawing>
          <wp:inline distT="0" distB="0" distL="0" distR="0" wp14:anchorId="17B25342" wp14:editId="2F30CDF7">
            <wp:extent cx="6181577" cy="1581127"/>
            <wp:effectExtent l="19050" t="19050" r="10160" b="1968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0659" cy="1586008"/>
                    </a:xfrm>
                    <a:prstGeom prst="rect">
                      <a:avLst/>
                    </a:prstGeom>
                    <a:ln>
                      <a:solidFill>
                        <a:srgbClr val="7030A0"/>
                      </a:solidFill>
                    </a:ln>
                  </pic:spPr>
                </pic:pic>
              </a:graphicData>
            </a:graphic>
          </wp:inline>
        </w:drawing>
      </w:r>
    </w:p>
    <w:p w:rsidRPr="00356F2B" w:rsidR="00533AAA" w:rsidP="00533AAA" w:rsidRDefault="00533AAA" w14:paraId="428EA8FF" w14:textId="77777777">
      <w:pPr>
        <w:spacing w:line="276" w:lineRule="auto"/>
        <w:jc w:val="center"/>
        <w:rPr>
          <w:rFonts w:ascii="Arial" w:hAnsi="Arial" w:cs="Arial"/>
          <w:b/>
          <w:u w:val="single"/>
        </w:rPr>
      </w:pPr>
      <w:r w:rsidRPr="00356F2B">
        <w:rPr>
          <w:rFonts w:ascii="Arial" w:hAnsi="Arial" w:cs="Arial"/>
          <w:noProof/>
          <w:lang w:eastAsia="en-GB"/>
        </w:rPr>
        <w:drawing>
          <wp:inline distT="0" distB="0" distL="0" distR="0" wp14:anchorId="7E5A3F0A" wp14:editId="67315951">
            <wp:extent cx="6181090" cy="1464945"/>
            <wp:effectExtent l="19050" t="19050" r="10160" b="2095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2736" cy="1465335"/>
                    </a:xfrm>
                    <a:prstGeom prst="rect">
                      <a:avLst/>
                    </a:prstGeom>
                    <a:ln>
                      <a:solidFill>
                        <a:srgbClr val="7030A0"/>
                      </a:solidFill>
                    </a:ln>
                  </pic:spPr>
                </pic:pic>
              </a:graphicData>
            </a:graphic>
          </wp:inline>
        </w:drawing>
      </w:r>
    </w:p>
    <w:p w:rsidRPr="00356F2B" w:rsidR="00533AAA" w:rsidP="00533AAA" w:rsidRDefault="00533AAA" w14:paraId="75F60BA9" w14:textId="77777777">
      <w:pPr>
        <w:tabs>
          <w:tab w:val="left" w:pos="5848"/>
        </w:tabs>
        <w:spacing w:line="276" w:lineRule="auto"/>
        <w:jc w:val="center"/>
        <w:rPr>
          <w:rFonts w:ascii="Arial" w:hAnsi="Arial" w:cs="Arial"/>
        </w:rPr>
      </w:pPr>
      <w:r w:rsidRPr="00356F2B">
        <w:rPr>
          <w:rFonts w:ascii="Arial" w:hAnsi="Arial" w:cs="Arial"/>
          <w:noProof/>
          <w:lang w:eastAsia="en-GB"/>
        </w:rPr>
        <w:drawing>
          <wp:inline distT="0" distB="0" distL="0" distR="0" wp14:anchorId="6B3C6DD6" wp14:editId="084E9CC9">
            <wp:extent cx="6209414" cy="2085975"/>
            <wp:effectExtent l="19050" t="19050" r="20320"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8992" cy="2092552"/>
                    </a:xfrm>
                    <a:prstGeom prst="rect">
                      <a:avLst/>
                    </a:prstGeom>
                    <a:ln>
                      <a:solidFill>
                        <a:srgbClr val="7030A0"/>
                      </a:solidFill>
                    </a:ln>
                  </pic:spPr>
                </pic:pic>
              </a:graphicData>
            </a:graphic>
          </wp:inline>
        </w:drawing>
      </w:r>
    </w:p>
    <w:p w:rsidR="002C5D47" w:rsidP="006C48AC" w:rsidRDefault="004A3037" w14:paraId="12F47F79" w14:textId="6715863E"/>
    <w:p w:rsidR="006F4CFE" w:rsidP="00F8409A" w:rsidRDefault="006F4CFE" w14:paraId="611A246A" w14:textId="77777777">
      <w:pPr>
        <w:tabs>
          <w:tab w:val="left" w:pos="5848"/>
        </w:tabs>
        <w:spacing w:line="276" w:lineRule="auto"/>
        <w:rPr>
          <w:rFonts w:cs="Arial"/>
          <w:b/>
          <w:u w:val="single"/>
        </w:rPr>
      </w:pPr>
    </w:p>
    <w:p w:rsidR="006F4CFE" w:rsidP="00F8409A" w:rsidRDefault="006F4CFE" w14:paraId="42F3E63A" w14:textId="77777777">
      <w:pPr>
        <w:tabs>
          <w:tab w:val="left" w:pos="5848"/>
        </w:tabs>
        <w:spacing w:line="276" w:lineRule="auto"/>
        <w:rPr>
          <w:rFonts w:cs="Arial"/>
          <w:b/>
          <w:u w:val="single"/>
        </w:rPr>
      </w:pPr>
    </w:p>
    <w:p w:rsidRPr="00F8409A" w:rsidR="00F8409A" w:rsidP="00F8409A" w:rsidRDefault="00F8409A" w14:paraId="4A2A4F4F" w14:textId="77777777">
      <w:pPr>
        <w:tabs>
          <w:tab w:val="left" w:pos="5848"/>
        </w:tabs>
        <w:spacing w:line="276" w:lineRule="auto"/>
        <w:rPr>
          <w:rFonts w:cs="Arial"/>
          <w:b/>
          <w:u w:val="single"/>
        </w:rPr>
      </w:pPr>
      <w:r w:rsidRPr="00F8409A">
        <w:rPr>
          <w:rFonts w:cs="Arial"/>
          <w:b/>
          <w:u w:val="single"/>
        </w:rPr>
        <w:t>Dealing with conflict in health and social care settings</w:t>
      </w:r>
    </w:p>
    <w:p w:rsidRPr="00F8409A" w:rsidR="00F8409A" w:rsidP="00F8409A" w:rsidRDefault="00F8409A" w14:paraId="06D16CEC" w14:textId="77777777">
      <w:pPr>
        <w:tabs>
          <w:tab w:val="left" w:pos="5848"/>
        </w:tabs>
        <w:spacing w:line="276" w:lineRule="auto"/>
        <w:rPr>
          <w:rFonts w:cs="Arial"/>
        </w:rPr>
      </w:pPr>
      <w:r w:rsidRPr="00F8409A">
        <w:rPr>
          <w:rFonts w:cs="Arial"/>
        </w:rPr>
        <w:t xml:space="preserve">Allowing service users to make their own decisions sometimes leads to dilemmas and conflict. A service user has a right to smoke, but other service users have a right to not inhale side stream smoke. A Jehovah’s Witness parent’s belief is that their child should not receive a blood transfusion but then the child has the right to life, under the Human Rights Act. A mentally ill patient can be sectioned and kept in hospital against their will, if their deemed a suicide risk, which goes against the Human Rights Act – right to freedom. </w:t>
      </w:r>
    </w:p>
    <w:p w:rsidR="00F8409A" w:rsidP="00F8409A" w:rsidRDefault="00F8409A" w14:paraId="5431603E" w14:textId="77777777">
      <w:pPr>
        <w:tabs>
          <w:tab w:val="left" w:pos="5848"/>
        </w:tabs>
        <w:spacing w:line="276" w:lineRule="auto"/>
        <w:rPr>
          <w:rFonts w:cs="Arial"/>
          <w:b/>
        </w:rPr>
      </w:pPr>
    </w:p>
    <w:p w:rsidRPr="00F8409A" w:rsidR="00F8409A" w:rsidP="00F8409A" w:rsidRDefault="00F8409A" w14:paraId="2B4C6125" w14:textId="77777777">
      <w:pPr>
        <w:tabs>
          <w:tab w:val="left" w:pos="5848"/>
        </w:tabs>
        <w:spacing w:line="276" w:lineRule="auto"/>
        <w:rPr>
          <w:rFonts w:cs="Arial"/>
        </w:rPr>
      </w:pPr>
      <w:r w:rsidRPr="00F8409A">
        <w:rPr>
          <w:rFonts w:cs="Arial"/>
          <w:b/>
        </w:rPr>
        <w:t xml:space="preserve">In pairs; complete the case study Marjorie </w:t>
      </w:r>
      <w:r w:rsidRPr="00F8409A">
        <w:rPr>
          <w:rFonts w:cs="Arial"/>
        </w:rPr>
        <w:t>page 99 in the BTEC book</w:t>
      </w:r>
    </w:p>
    <w:p w:rsidR="00F8409A" w:rsidP="00F8409A" w:rsidRDefault="00F8409A" w14:paraId="68321130" w14:textId="77777777">
      <w:pPr>
        <w:tabs>
          <w:tab w:val="left" w:pos="5848"/>
        </w:tabs>
        <w:spacing w:line="276" w:lineRule="auto"/>
        <w:rPr>
          <w:rFonts w:cs="Arial"/>
        </w:rPr>
      </w:pPr>
      <w:r w:rsidRPr="00F8409A">
        <w:rPr>
          <w:rFonts w:cs="Arial"/>
        </w:rPr>
        <w:t>Key terminologies to use in exam answers…</w:t>
      </w:r>
    </w:p>
    <w:p w:rsidRPr="00F8409A" w:rsidR="00F8409A" w:rsidP="00F8409A" w:rsidRDefault="00F8409A" w14:paraId="0545FC80" w14:textId="77777777">
      <w:pPr>
        <w:tabs>
          <w:tab w:val="left" w:pos="5848"/>
        </w:tabs>
        <w:spacing w:line="276" w:lineRule="auto"/>
        <w:rPr>
          <w:rFonts w:cs="Arial"/>
        </w:rPr>
      </w:pPr>
    </w:p>
    <w:tbl>
      <w:tblPr>
        <w:tblStyle w:val="TableGrid"/>
        <w:tblW w:w="0" w:type="auto"/>
        <w:tblLook w:val="04A0" w:firstRow="1" w:lastRow="0" w:firstColumn="1" w:lastColumn="0" w:noHBand="0" w:noVBand="1"/>
      </w:tblPr>
      <w:tblGrid>
        <w:gridCol w:w="1374"/>
        <w:gridCol w:w="7636"/>
      </w:tblGrid>
      <w:tr w:rsidRPr="00F8409A" w:rsidR="00F8409A" w:rsidTr="00F8409A" w14:paraId="22724E3F" w14:textId="77777777">
        <w:tc>
          <w:tcPr>
            <w:tcW w:w="0" w:type="auto"/>
            <w:shd w:val="clear" w:color="auto" w:fill="F7CAAC" w:themeFill="accent2" w:themeFillTint="66"/>
            <w:vAlign w:val="center"/>
          </w:tcPr>
          <w:p w:rsidRPr="00F8409A" w:rsidR="00F8409A" w:rsidP="005D205C" w:rsidRDefault="00F8409A" w14:paraId="63CA4397" w14:textId="77777777">
            <w:pPr>
              <w:tabs>
                <w:tab w:val="left" w:pos="5848"/>
              </w:tabs>
              <w:spacing w:line="276" w:lineRule="auto"/>
              <w:rPr>
                <w:rFonts w:cs="Arial"/>
                <w:b/>
              </w:rPr>
            </w:pPr>
            <w:r w:rsidRPr="00F8409A">
              <w:rPr>
                <w:rFonts w:cs="Arial"/>
                <w:b/>
              </w:rPr>
              <w:t>Conflict</w:t>
            </w:r>
          </w:p>
        </w:tc>
        <w:tc>
          <w:tcPr>
            <w:tcW w:w="8990" w:type="dxa"/>
            <w:shd w:val="clear" w:color="auto" w:fill="FFFFFF" w:themeFill="background1"/>
          </w:tcPr>
          <w:p w:rsidRPr="00F8409A" w:rsidR="00F8409A" w:rsidP="005D205C" w:rsidRDefault="00F8409A" w14:paraId="618FD9EF" w14:textId="77777777">
            <w:pPr>
              <w:tabs>
                <w:tab w:val="left" w:pos="5848"/>
              </w:tabs>
              <w:spacing w:line="276" w:lineRule="auto"/>
              <w:rPr>
                <w:rFonts w:cs="Arial"/>
                <w:b/>
                <w:u w:val="single"/>
              </w:rPr>
            </w:pPr>
          </w:p>
          <w:p w:rsidRPr="00F8409A" w:rsidR="00F8409A" w:rsidP="005D205C" w:rsidRDefault="00F8409A" w14:paraId="66A89D1C" w14:textId="77777777">
            <w:pPr>
              <w:tabs>
                <w:tab w:val="left" w:pos="5848"/>
              </w:tabs>
              <w:spacing w:line="276" w:lineRule="auto"/>
              <w:rPr>
                <w:rFonts w:cs="Arial"/>
                <w:b/>
                <w:u w:val="single"/>
              </w:rPr>
            </w:pPr>
          </w:p>
          <w:p w:rsidRPr="00F8409A" w:rsidR="00F8409A" w:rsidP="005D205C" w:rsidRDefault="00F8409A" w14:paraId="6DA01B9A" w14:textId="77777777">
            <w:pPr>
              <w:tabs>
                <w:tab w:val="left" w:pos="5848"/>
              </w:tabs>
              <w:spacing w:line="276" w:lineRule="auto"/>
              <w:rPr>
                <w:rFonts w:cs="Arial"/>
                <w:b/>
                <w:u w:val="single"/>
              </w:rPr>
            </w:pPr>
          </w:p>
          <w:p w:rsidRPr="00F8409A" w:rsidR="00F8409A" w:rsidP="005D205C" w:rsidRDefault="00F8409A" w14:paraId="324FDA62" w14:textId="77777777">
            <w:pPr>
              <w:tabs>
                <w:tab w:val="left" w:pos="5848"/>
              </w:tabs>
              <w:spacing w:line="276" w:lineRule="auto"/>
              <w:rPr>
                <w:rFonts w:cs="Arial"/>
                <w:b/>
                <w:u w:val="single"/>
              </w:rPr>
            </w:pPr>
          </w:p>
          <w:p w:rsidRPr="00F8409A" w:rsidR="00F8409A" w:rsidP="005D205C" w:rsidRDefault="00F8409A" w14:paraId="3C79A9C2" w14:textId="77777777">
            <w:pPr>
              <w:tabs>
                <w:tab w:val="left" w:pos="5848"/>
              </w:tabs>
              <w:spacing w:line="276" w:lineRule="auto"/>
              <w:rPr>
                <w:rFonts w:cs="Arial"/>
                <w:b/>
                <w:u w:val="single"/>
              </w:rPr>
            </w:pPr>
          </w:p>
        </w:tc>
      </w:tr>
      <w:tr w:rsidRPr="00F8409A" w:rsidR="00F8409A" w:rsidTr="00F8409A" w14:paraId="39D472BB" w14:textId="77777777">
        <w:tc>
          <w:tcPr>
            <w:tcW w:w="0" w:type="auto"/>
            <w:shd w:val="clear" w:color="auto" w:fill="F7CAAC" w:themeFill="accent2" w:themeFillTint="66"/>
            <w:vAlign w:val="center"/>
          </w:tcPr>
          <w:p w:rsidRPr="00F8409A" w:rsidR="00F8409A" w:rsidP="005D205C" w:rsidRDefault="00F8409A" w14:paraId="16308767" w14:textId="77777777">
            <w:pPr>
              <w:tabs>
                <w:tab w:val="left" w:pos="5848"/>
              </w:tabs>
              <w:spacing w:line="276" w:lineRule="auto"/>
              <w:rPr>
                <w:rFonts w:cs="Arial"/>
                <w:b/>
              </w:rPr>
            </w:pPr>
            <w:r w:rsidRPr="00F8409A">
              <w:rPr>
                <w:rFonts w:cs="Arial"/>
                <w:b/>
              </w:rPr>
              <w:t>Challenging</w:t>
            </w:r>
          </w:p>
          <w:p w:rsidRPr="00F8409A" w:rsidR="00F8409A" w:rsidP="005D205C" w:rsidRDefault="00F8409A" w14:paraId="5EC73CF4" w14:textId="77777777">
            <w:pPr>
              <w:tabs>
                <w:tab w:val="left" w:pos="5848"/>
              </w:tabs>
              <w:spacing w:line="276" w:lineRule="auto"/>
              <w:rPr>
                <w:rFonts w:cs="Arial"/>
                <w:b/>
              </w:rPr>
            </w:pPr>
            <w:r w:rsidRPr="00F8409A">
              <w:rPr>
                <w:rFonts w:cs="Arial"/>
                <w:b/>
              </w:rPr>
              <w:t>Behaviour</w:t>
            </w:r>
          </w:p>
        </w:tc>
        <w:tc>
          <w:tcPr>
            <w:tcW w:w="8990" w:type="dxa"/>
            <w:shd w:val="clear" w:color="auto" w:fill="FFFFFF" w:themeFill="background1"/>
          </w:tcPr>
          <w:p w:rsidRPr="00F8409A" w:rsidR="00F8409A" w:rsidP="005D205C" w:rsidRDefault="00F8409A" w14:paraId="1C7A41DF" w14:textId="77777777">
            <w:pPr>
              <w:tabs>
                <w:tab w:val="left" w:pos="5848"/>
              </w:tabs>
              <w:spacing w:line="276" w:lineRule="auto"/>
              <w:rPr>
                <w:rFonts w:cs="Arial"/>
                <w:b/>
                <w:u w:val="single"/>
              </w:rPr>
            </w:pPr>
          </w:p>
          <w:p w:rsidRPr="00F8409A" w:rsidR="00F8409A" w:rsidP="005D205C" w:rsidRDefault="00F8409A" w14:paraId="193DCAB3" w14:textId="77777777">
            <w:pPr>
              <w:tabs>
                <w:tab w:val="left" w:pos="5848"/>
              </w:tabs>
              <w:spacing w:line="276" w:lineRule="auto"/>
              <w:rPr>
                <w:rFonts w:cs="Arial"/>
                <w:b/>
                <w:u w:val="single"/>
              </w:rPr>
            </w:pPr>
          </w:p>
          <w:p w:rsidRPr="00F8409A" w:rsidR="00F8409A" w:rsidP="005D205C" w:rsidRDefault="00F8409A" w14:paraId="729601D3" w14:textId="77777777">
            <w:pPr>
              <w:tabs>
                <w:tab w:val="left" w:pos="5848"/>
              </w:tabs>
              <w:spacing w:line="276" w:lineRule="auto"/>
              <w:rPr>
                <w:rFonts w:cs="Arial"/>
                <w:b/>
                <w:u w:val="single"/>
              </w:rPr>
            </w:pPr>
          </w:p>
          <w:p w:rsidRPr="00F8409A" w:rsidR="00F8409A" w:rsidP="005D205C" w:rsidRDefault="00F8409A" w14:paraId="7FD102D2" w14:textId="77777777">
            <w:pPr>
              <w:tabs>
                <w:tab w:val="left" w:pos="5848"/>
              </w:tabs>
              <w:spacing w:line="276" w:lineRule="auto"/>
              <w:rPr>
                <w:rFonts w:cs="Arial"/>
                <w:b/>
                <w:u w:val="single"/>
              </w:rPr>
            </w:pPr>
          </w:p>
          <w:p w:rsidRPr="00F8409A" w:rsidR="00F8409A" w:rsidP="005D205C" w:rsidRDefault="00F8409A" w14:paraId="10662635" w14:textId="77777777">
            <w:pPr>
              <w:tabs>
                <w:tab w:val="left" w:pos="5848"/>
              </w:tabs>
              <w:spacing w:line="276" w:lineRule="auto"/>
              <w:rPr>
                <w:rFonts w:cs="Arial"/>
                <w:b/>
                <w:u w:val="single"/>
              </w:rPr>
            </w:pPr>
          </w:p>
        </w:tc>
      </w:tr>
      <w:tr w:rsidRPr="00F8409A" w:rsidR="00F8409A" w:rsidTr="00F8409A" w14:paraId="09B8BA69" w14:textId="77777777">
        <w:tc>
          <w:tcPr>
            <w:tcW w:w="0" w:type="auto"/>
            <w:shd w:val="clear" w:color="auto" w:fill="F7CAAC" w:themeFill="accent2" w:themeFillTint="66"/>
            <w:vAlign w:val="center"/>
          </w:tcPr>
          <w:p w:rsidRPr="00F8409A" w:rsidR="00F8409A" w:rsidP="005D205C" w:rsidRDefault="00F8409A" w14:paraId="2642419B" w14:textId="77777777">
            <w:pPr>
              <w:tabs>
                <w:tab w:val="left" w:pos="5848"/>
              </w:tabs>
              <w:spacing w:line="276" w:lineRule="auto"/>
              <w:rPr>
                <w:rFonts w:cs="Arial"/>
                <w:b/>
              </w:rPr>
            </w:pPr>
            <w:r w:rsidRPr="00F8409A">
              <w:rPr>
                <w:rFonts w:cs="Arial"/>
                <w:b/>
              </w:rPr>
              <w:t>Lone</w:t>
            </w:r>
          </w:p>
          <w:p w:rsidRPr="00F8409A" w:rsidR="00F8409A" w:rsidP="005D205C" w:rsidRDefault="00F8409A" w14:paraId="56DBB0B2" w14:textId="77777777">
            <w:pPr>
              <w:tabs>
                <w:tab w:val="left" w:pos="5848"/>
              </w:tabs>
              <w:spacing w:line="276" w:lineRule="auto"/>
              <w:rPr>
                <w:rFonts w:cs="Arial"/>
                <w:b/>
              </w:rPr>
            </w:pPr>
            <w:r w:rsidRPr="00F8409A">
              <w:rPr>
                <w:rFonts w:cs="Arial"/>
                <w:b/>
              </w:rPr>
              <w:t>Workers</w:t>
            </w:r>
          </w:p>
          <w:p w:rsidRPr="00F8409A" w:rsidR="00F8409A" w:rsidP="005D205C" w:rsidRDefault="00F8409A" w14:paraId="45169141" w14:textId="77777777">
            <w:pPr>
              <w:tabs>
                <w:tab w:val="left" w:pos="5848"/>
              </w:tabs>
              <w:spacing w:line="276" w:lineRule="auto"/>
              <w:rPr>
                <w:rFonts w:cs="Arial"/>
                <w:b/>
              </w:rPr>
            </w:pPr>
            <w:r w:rsidRPr="00F8409A">
              <w:rPr>
                <w:rFonts w:cs="Arial"/>
                <w:b/>
              </w:rPr>
              <w:t>Policy</w:t>
            </w:r>
          </w:p>
        </w:tc>
        <w:tc>
          <w:tcPr>
            <w:tcW w:w="8990" w:type="dxa"/>
            <w:shd w:val="clear" w:color="auto" w:fill="FFFFFF" w:themeFill="background1"/>
          </w:tcPr>
          <w:p w:rsidRPr="00F8409A" w:rsidR="00F8409A" w:rsidP="005D205C" w:rsidRDefault="00F8409A" w14:paraId="0DCF365F" w14:textId="77777777">
            <w:pPr>
              <w:tabs>
                <w:tab w:val="left" w:pos="5848"/>
              </w:tabs>
              <w:spacing w:line="276" w:lineRule="auto"/>
              <w:rPr>
                <w:rFonts w:cs="Arial"/>
                <w:b/>
                <w:u w:val="single"/>
              </w:rPr>
            </w:pPr>
          </w:p>
          <w:p w:rsidRPr="00F8409A" w:rsidR="00F8409A" w:rsidP="005D205C" w:rsidRDefault="00F8409A" w14:paraId="61658020" w14:textId="77777777">
            <w:pPr>
              <w:tabs>
                <w:tab w:val="left" w:pos="5848"/>
              </w:tabs>
              <w:spacing w:line="276" w:lineRule="auto"/>
              <w:rPr>
                <w:rFonts w:cs="Arial"/>
                <w:b/>
                <w:u w:val="single"/>
              </w:rPr>
            </w:pPr>
          </w:p>
          <w:p w:rsidRPr="00F8409A" w:rsidR="00F8409A" w:rsidP="005D205C" w:rsidRDefault="00F8409A" w14:paraId="0DF12C83" w14:textId="77777777">
            <w:pPr>
              <w:tabs>
                <w:tab w:val="left" w:pos="5848"/>
              </w:tabs>
              <w:spacing w:line="276" w:lineRule="auto"/>
              <w:rPr>
                <w:rFonts w:cs="Arial"/>
                <w:b/>
                <w:u w:val="single"/>
              </w:rPr>
            </w:pPr>
          </w:p>
          <w:p w:rsidRPr="00F8409A" w:rsidR="00F8409A" w:rsidP="005D205C" w:rsidRDefault="00F8409A" w14:paraId="78454BBE" w14:textId="77777777">
            <w:pPr>
              <w:tabs>
                <w:tab w:val="left" w:pos="5848"/>
              </w:tabs>
              <w:spacing w:line="276" w:lineRule="auto"/>
              <w:rPr>
                <w:rFonts w:cs="Arial"/>
                <w:b/>
                <w:u w:val="single"/>
              </w:rPr>
            </w:pPr>
          </w:p>
          <w:p w:rsidRPr="00F8409A" w:rsidR="00F8409A" w:rsidP="005D205C" w:rsidRDefault="00F8409A" w14:paraId="1577B408" w14:textId="77777777">
            <w:pPr>
              <w:tabs>
                <w:tab w:val="left" w:pos="5848"/>
              </w:tabs>
              <w:spacing w:line="276" w:lineRule="auto"/>
              <w:rPr>
                <w:rFonts w:cs="Arial"/>
                <w:b/>
                <w:u w:val="single"/>
              </w:rPr>
            </w:pPr>
          </w:p>
          <w:p w:rsidRPr="00F8409A" w:rsidR="00F8409A" w:rsidP="005D205C" w:rsidRDefault="00F8409A" w14:paraId="2C426210" w14:textId="77777777">
            <w:pPr>
              <w:tabs>
                <w:tab w:val="left" w:pos="5848"/>
              </w:tabs>
              <w:spacing w:line="276" w:lineRule="auto"/>
              <w:rPr>
                <w:rFonts w:cs="Arial"/>
                <w:b/>
                <w:u w:val="single"/>
              </w:rPr>
            </w:pPr>
          </w:p>
        </w:tc>
      </w:tr>
    </w:tbl>
    <w:p w:rsidRPr="00F8409A" w:rsidR="00F8409A" w:rsidP="00F8409A" w:rsidRDefault="00F8409A" w14:paraId="0ED40346" w14:textId="77777777">
      <w:pPr>
        <w:tabs>
          <w:tab w:val="left" w:pos="5848"/>
        </w:tabs>
        <w:spacing w:line="276" w:lineRule="auto"/>
        <w:rPr>
          <w:rFonts w:cs="Arial"/>
          <w:b/>
          <w:u w:val="single"/>
        </w:rPr>
      </w:pPr>
    </w:p>
    <w:p w:rsidR="31EE30AA" w:rsidP="31EE30AA" w:rsidRDefault="31EE30AA" w14:paraId="242BC67E" w14:textId="247B33A0">
      <w:pPr>
        <w:pStyle w:val="Normal"/>
        <w:rPr>
          <w:rFonts w:ascii="Verdana" w:hAnsi="Verdana" w:eastAsia="Verdana" w:cs="Verdana"/>
          <w:noProof w:val="0"/>
          <w:color w:val="A00054"/>
          <w:sz w:val="44"/>
          <w:szCs w:val="44"/>
          <w:u w:val="single"/>
          <w:lang w:val="en-GB"/>
        </w:rPr>
      </w:pPr>
    </w:p>
    <w:p w:rsidR="31EE30AA" w:rsidP="31EE30AA" w:rsidRDefault="31EE30AA" w14:noSpellErr="1" w14:paraId="0EFCF60F" w14:textId="2122B42D">
      <w:pPr>
        <w:pStyle w:val="Normal"/>
        <w:rPr>
          <w:rFonts w:ascii="Verdana" w:hAnsi="Verdana" w:eastAsia="Verdana" w:cs="Verdana"/>
          <w:noProof w:val="0"/>
          <w:color w:val="A00054"/>
          <w:sz w:val="44"/>
          <w:szCs w:val="44"/>
          <w:u w:val="single"/>
          <w:lang w:val="en-GB"/>
        </w:rPr>
      </w:pPr>
    </w:p>
    <w:p w:rsidR="31EE30AA" w:rsidP="31EE30AA" w:rsidRDefault="31EE30AA" w14:noSpellErr="1" w14:paraId="51968D9A" w14:textId="75D7F92A">
      <w:pPr>
        <w:pStyle w:val="Normal"/>
        <w:rPr>
          <w:rFonts w:ascii="Verdana" w:hAnsi="Verdana" w:eastAsia="Verdana" w:cs="Verdana"/>
          <w:noProof w:val="0"/>
          <w:color w:val="A00054"/>
          <w:sz w:val="44"/>
          <w:szCs w:val="44"/>
          <w:u w:val="single"/>
          <w:lang w:val="en-GB"/>
        </w:rPr>
      </w:pPr>
    </w:p>
    <w:p w:rsidR="31EE30AA" w:rsidP="31EE30AA" w:rsidRDefault="31EE30AA" w14:noSpellErr="1" w14:paraId="074FCC8E" w14:textId="32E26979">
      <w:pPr>
        <w:pStyle w:val="Normal"/>
        <w:rPr>
          <w:rFonts w:ascii="Verdana" w:hAnsi="Verdana" w:eastAsia="Verdana" w:cs="Verdana"/>
          <w:noProof w:val="0"/>
          <w:color w:val="A00054"/>
          <w:sz w:val="44"/>
          <w:szCs w:val="44"/>
          <w:u w:val="single"/>
          <w:lang w:val="en-GB"/>
        </w:rPr>
      </w:pPr>
    </w:p>
    <w:p w:rsidR="31EE30AA" w:rsidP="31EE30AA" w:rsidRDefault="31EE30AA" w14:noSpellErr="1" w14:paraId="2F95B8CF" w14:textId="0BF961ED">
      <w:pPr>
        <w:pStyle w:val="Normal"/>
        <w:rPr>
          <w:rFonts w:ascii="Verdana" w:hAnsi="Verdana" w:eastAsia="Verdana" w:cs="Verdana"/>
          <w:noProof w:val="0"/>
          <w:color w:val="auto"/>
          <w:sz w:val="32"/>
          <w:szCs w:val="32"/>
          <w:u w:val="none"/>
          <w:lang w:val="en-GB"/>
        </w:rPr>
      </w:pPr>
    </w:p>
    <w:p w:rsidR="31EE30AA" w:rsidP="31EE30AA" w:rsidRDefault="31EE30AA" w14:noSpellErr="1" w14:paraId="530A4CDF" w14:textId="03A062F9">
      <w:pPr>
        <w:pStyle w:val="Normal"/>
        <w:rPr>
          <w:rFonts w:ascii="Verdana" w:hAnsi="Verdana" w:eastAsia="Verdana" w:cs="Verdana"/>
          <w:noProof w:val="0"/>
          <w:color w:val="auto"/>
          <w:sz w:val="32"/>
          <w:szCs w:val="32"/>
          <w:u w:val="none"/>
          <w:lang w:val="en-GB"/>
        </w:rPr>
      </w:pPr>
    </w:p>
    <w:p w:rsidR="31EE30AA" w:rsidP="31EE30AA" w:rsidRDefault="31EE30AA" w14:noSpellErr="1" w14:paraId="798E00E9" w14:textId="50BFB4BA">
      <w:pPr>
        <w:pStyle w:val="Normal"/>
        <w:rPr>
          <w:rFonts w:ascii="Verdana" w:hAnsi="Verdana" w:eastAsia="Verdana" w:cs="Verdana"/>
          <w:noProof w:val="0"/>
          <w:color w:val="auto"/>
          <w:sz w:val="32"/>
          <w:szCs w:val="32"/>
          <w:u w:val="none"/>
          <w:lang w:val="en-GB"/>
        </w:rPr>
      </w:pPr>
    </w:p>
    <w:p w:rsidR="31EE30AA" w:rsidP="31EE30AA" w:rsidRDefault="31EE30AA" w14:noSpellErr="1" w14:paraId="73EDA769" w14:textId="49CC4562">
      <w:pPr>
        <w:pStyle w:val="Normal"/>
        <w:rPr>
          <w:rFonts w:ascii="Verdana" w:hAnsi="Verdana" w:eastAsia="Verdana" w:cs="Verdana"/>
          <w:noProof w:val="0"/>
          <w:color w:val="auto"/>
          <w:sz w:val="32"/>
          <w:szCs w:val="32"/>
          <w:u w:val="none"/>
          <w:lang w:val="en-GB"/>
        </w:rPr>
      </w:pPr>
    </w:p>
    <w:p w:rsidR="31EE30AA" w:rsidP="31EE30AA" w:rsidRDefault="31EE30AA" w14:noSpellErr="1" w14:paraId="2F3088F6" w14:textId="43090785">
      <w:pPr>
        <w:pStyle w:val="Normal"/>
        <w:rPr>
          <w:rFonts w:ascii="Verdana" w:hAnsi="Verdana" w:eastAsia="Verdana" w:cs="Verdana"/>
          <w:noProof w:val="0"/>
          <w:color w:val="auto"/>
          <w:sz w:val="32"/>
          <w:szCs w:val="32"/>
          <w:u w:val="none"/>
          <w:lang w:val="en-GB"/>
        </w:rPr>
      </w:pPr>
    </w:p>
    <w:p w:rsidR="31EE30AA" w:rsidP="31EE30AA" w:rsidRDefault="31EE30AA" w14:noSpellErr="1" w14:paraId="655F180E" w14:textId="1B8E6A22">
      <w:pPr>
        <w:pStyle w:val="Normal"/>
        <w:rPr>
          <w:rFonts w:ascii="Verdana" w:hAnsi="Verdana" w:eastAsia="Verdana" w:cs="Verdana"/>
          <w:noProof w:val="0"/>
          <w:color w:val="auto"/>
          <w:sz w:val="32"/>
          <w:szCs w:val="32"/>
          <w:u w:val="none"/>
          <w:lang w:val="en-GB"/>
        </w:rPr>
      </w:pPr>
      <w:r w:rsidRPr="31EE30AA" w:rsidR="31EE30AA">
        <w:rPr>
          <w:rFonts w:ascii="Verdana" w:hAnsi="Verdana" w:eastAsia="Verdana" w:cs="Verdana"/>
          <w:noProof w:val="0"/>
          <w:color w:val="auto"/>
          <w:sz w:val="32"/>
          <w:szCs w:val="32"/>
          <w:u w:val="none"/>
          <w:lang w:val="en-GB"/>
        </w:rPr>
        <w:t>Watch this video and then answer these two questions</w:t>
      </w:r>
    </w:p>
    <w:p w:rsidR="31EE30AA" w:rsidP="31EE30AA" w:rsidRDefault="31EE30AA" w14:paraId="666AC008" w14:textId="243DF2EA">
      <w:pPr>
        <w:pStyle w:val="Normal"/>
      </w:pPr>
      <w:hyperlink r:id="R740411fe8d9f4bc5">
        <w:r w:rsidRPr="31EE30AA" w:rsidR="31EE30AA">
          <w:rPr>
            <w:rStyle w:val="Hyperlink"/>
            <w:rFonts w:ascii="Verdana" w:hAnsi="Verdana" w:eastAsia="Verdana" w:cs="Verdana"/>
            <w:noProof w:val="0"/>
            <w:color w:val="A00054"/>
            <w:sz w:val="44"/>
            <w:szCs w:val="44"/>
            <w:u w:val="single"/>
            <w:lang w:val="en-GB"/>
          </w:rPr>
          <w:t>https://youtu.be/f4qCP_NEYYU</w:t>
        </w:r>
      </w:hyperlink>
    </w:p>
    <w:p w:rsidR="31EE30AA" w:rsidP="31EE30AA" w:rsidRDefault="31EE30AA" w14:noSpellErr="1" w14:paraId="6720B8DB" w14:textId="6C96C98E">
      <w:pPr>
        <w:pStyle w:val="Normal"/>
      </w:pPr>
      <w:r>
        <w:drawing>
          <wp:inline wp14:editId="26F18639" wp14:anchorId="043EB32D">
            <wp:extent cx="5975438" cy="3095625"/>
            <wp:effectExtent l="0" t="0" r="0" b="0"/>
            <wp:docPr id="1685209106" name="picture" title=""/>
            <wp:cNvGraphicFramePr>
              <a:graphicFrameLocks noChangeAspect="1"/>
            </wp:cNvGraphicFramePr>
            <a:graphic>
              <a:graphicData uri="http://schemas.openxmlformats.org/drawingml/2006/picture">
                <pic:pic>
                  <pic:nvPicPr>
                    <pic:cNvPr id="0" name="picture"/>
                    <pic:cNvPicPr/>
                  </pic:nvPicPr>
                  <pic:blipFill>
                    <a:blip r:embed="R1f478a444dee4ded">
                      <a:extLst>
                        <a:ext xmlns:a="http://schemas.openxmlformats.org/drawingml/2006/main" uri="{28A0092B-C50C-407E-A947-70E740481C1C}">
                          <a14:useLocalDpi val="0"/>
                        </a:ext>
                      </a:extLst>
                    </a:blip>
                    <a:stretch>
                      <a:fillRect/>
                    </a:stretch>
                  </pic:blipFill>
                  <pic:spPr>
                    <a:xfrm>
                      <a:off x="0" y="0"/>
                      <a:ext cx="5975438" cy="3095625"/>
                    </a:xfrm>
                    <a:prstGeom prst="rect">
                      <a:avLst/>
                    </a:prstGeom>
                  </pic:spPr>
                </pic:pic>
              </a:graphicData>
            </a:graphic>
          </wp:inline>
        </w:drawing>
      </w:r>
    </w:p>
    <w:sectPr w:rsidRPr="00F8409A" w:rsidR="00F8409A" w:rsidSect="007D50E0">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B7AFD"/>
    <w:multiLevelType w:val="multilevel"/>
    <w:tmpl w:val="013477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79DC481F"/>
    <w:multiLevelType w:val="multilevel"/>
    <w:tmpl w:val="372843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D1"/>
    <w:rsid w:val="004A3037"/>
    <w:rsid w:val="004D7442"/>
    <w:rsid w:val="00533AAA"/>
    <w:rsid w:val="006B2093"/>
    <w:rsid w:val="006C48AC"/>
    <w:rsid w:val="006F4CFE"/>
    <w:rsid w:val="007D50E0"/>
    <w:rsid w:val="00890DD1"/>
    <w:rsid w:val="00D85C7E"/>
    <w:rsid w:val="00DF7A9E"/>
    <w:rsid w:val="00E50825"/>
    <w:rsid w:val="00EF469F"/>
    <w:rsid w:val="00F8409A"/>
    <w:rsid w:val="00F92E39"/>
    <w:rsid w:val="31EE3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A9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0DD1"/>
    <w:pPr>
      <w:spacing w:before="100" w:beforeAutospacing="1" w:after="100" w:afterAutospacing="1"/>
    </w:pPr>
    <w:rPr>
      <w:rFonts w:ascii="Times New Roman" w:hAnsi="Times New Roman" w:cs="Times New Roman"/>
      <w:lang w:eastAsia="en-GB"/>
    </w:rPr>
  </w:style>
  <w:style w:type="character" w:styleId="normaltextrun" w:customStyle="1">
    <w:name w:val="normaltextrun"/>
    <w:basedOn w:val="DefaultParagraphFont"/>
    <w:rsid w:val="00890DD1"/>
  </w:style>
  <w:style w:type="character" w:styleId="eop" w:customStyle="1">
    <w:name w:val="eop"/>
    <w:basedOn w:val="DefaultParagraphFont"/>
    <w:rsid w:val="00890DD1"/>
  </w:style>
  <w:style w:type="character" w:styleId="advancedproofingissue" w:customStyle="1">
    <w:name w:val="advancedproofingissue"/>
    <w:basedOn w:val="DefaultParagraphFont"/>
    <w:rsid w:val="00890DD1"/>
  </w:style>
  <w:style w:type="character" w:styleId="pagebreaktextspan" w:customStyle="1">
    <w:name w:val="pagebreaktextspan"/>
    <w:basedOn w:val="DefaultParagraphFont"/>
    <w:rsid w:val="00890DD1"/>
  </w:style>
  <w:style w:type="character" w:styleId="contextualspellingandgrammarerror" w:customStyle="1">
    <w:name w:val="contextualspellingandgrammarerror"/>
    <w:basedOn w:val="DefaultParagraphFont"/>
    <w:rsid w:val="00DF7A9E"/>
  </w:style>
  <w:style w:type="table" w:styleId="TableGrid1" w:customStyle="1">
    <w:name w:val="Table Grid1"/>
    <w:basedOn w:val="TableNormal"/>
    <w:next w:val="TableGrid"/>
    <w:uiPriority w:val="39"/>
    <w:rsid w:val="006B2093"/>
    <w:rPr>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
    <w:name w:val="Table Grid"/>
    <w:basedOn w:val="TableNormal"/>
    <w:uiPriority w:val="39"/>
    <w:rsid w:val="006B209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533AAA"/>
    <w:rPr>
      <w:color w:val="0563C1" w:themeColor="hyperlink"/>
      <w:u w:val="single"/>
    </w:rPr>
  </w:style>
  <w:style w:type="character" w:styleId="FollowedHyperlink">
    <w:name w:val="FollowedHyperlink"/>
    <w:basedOn w:val="DefaultParagraphFont"/>
    <w:uiPriority w:val="99"/>
    <w:semiHidden/>
    <w:unhideWhenUsed/>
    <w:rsid w:val="006F4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426">
      <w:bodyDiv w:val="1"/>
      <w:marLeft w:val="0"/>
      <w:marRight w:val="0"/>
      <w:marTop w:val="0"/>
      <w:marBottom w:val="0"/>
      <w:divBdr>
        <w:top w:val="none" w:sz="0" w:space="0" w:color="auto"/>
        <w:left w:val="none" w:sz="0" w:space="0" w:color="auto"/>
        <w:bottom w:val="none" w:sz="0" w:space="0" w:color="auto"/>
        <w:right w:val="none" w:sz="0" w:space="0" w:color="auto"/>
      </w:divBdr>
      <w:divsChild>
        <w:div w:id="1396513935">
          <w:marLeft w:val="0"/>
          <w:marRight w:val="0"/>
          <w:marTop w:val="0"/>
          <w:marBottom w:val="0"/>
          <w:divBdr>
            <w:top w:val="none" w:sz="0" w:space="0" w:color="auto"/>
            <w:left w:val="none" w:sz="0" w:space="0" w:color="auto"/>
            <w:bottom w:val="none" w:sz="0" w:space="0" w:color="auto"/>
            <w:right w:val="none" w:sz="0" w:space="0" w:color="auto"/>
          </w:divBdr>
        </w:div>
        <w:div w:id="680817483">
          <w:marLeft w:val="0"/>
          <w:marRight w:val="0"/>
          <w:marTop w:val="0"/>
          <w:marBottom w:val="0"/>
          <w:divBdr>
            <w:top w:val="none" w:sz="0" w:space="0" w:color="auto"/>
            <w:left w:val="none" w:sz="0" w:space="0" w:color="auto"/>
            <w:bottom w:val="none" w:sz="0" w:space="0" w:color="auto"/>
            <w:right w:val="none" w:sz="0" w:space="0" w:color="auto"/>
          </w:divBdr>
        </w:div>
        <w:div w:id="1073235259">
          <w:marLeft w:val="0"/>
          <w:marRight w:val="0"/>
          <w:marTop w:val="0"/>
          <w:marBottom w:val="0"/>
          <w:divBdr>
            <w:top w:val="none" w:sz="0" w:space="0" w:color="auto"/>
            <w:left w:val="none" w:sz="0" w:space="0" w:color="auto"/>
            <w:bottom w:val="none" w:sz="0" w:space="0" w:color="auto"/>
            <w:right w:val="none" w:sz="0" w:space="0" w:color="auto"/>
          </w:divBdr>
        </w:div>
      </w:divsChild>
    </w:div>
    <w:div w:id="117916851">
      <w:bodyDiv w:val="1"/>
      <w:marLeft w:val="0"/>
      <w:marRight w:val="0"/>
      <w:marTop w:val="0"/>
      <w:marBottom w:val="0"/>
      <w:divBdr>
        <w:top w:val="none" w:sz="0" w:space="0" w:color="auto"/>
        <w:left w:val="none" w:sz="0" w:space="0" w:color="auto"/>
        <w:bottom w:val="none" w:sz="0" w:space="0" w:color="auto"/>
        <w:right w:val="none" w:sz="0" w:space="0" w:color="auto"/>
      </w:divBdr>
      <w:divsChild>
        <w:div w:id="773862253">
          <w:marLeft w:val="0"/>
          <w:marRight w:val="0"/>
          <w:marTop w:val="0"/>
          <w:marBottom w:val="0"/>
          <w:divBdr>
            <w:top w:val="none" w:sz="0" w:space="0" w:color="auto"/>
            <w:left w:val="none" w:sz="0" w:space="0" w:color="auto"/>
            <w:bottom w:val="none" w:sz="0" w:space="0" w:color="auto"/>
            <w:right w:val="none" w:sz="0" w:space="0" w:color="auto"/>
          </w:divBdr>
        </w:div>
        <w:div w:id="32048975">
          <w:marLeft w:val="0"/>
          <w:marRight w:val="0"/>
          <w:marTop w:val="0"/>
          <w:marBottom w:val="0"/>
          <w:divBdr>
            <w:top w:val="none" w:sz="0" w:space="0" w:color="auto"/>
            <w:left w:val="none" w:sz="0" w:space="0" w:color="auto"/>
            <w:bottom w:val="none" w:sz="0" w:space="0" w:color="auto"/>
            <w:right w:val="none" w:sz="0" w:space="0" w:color="auto"/>
          </w:divBdr>
        </w:div>
        <w:div w:id="1707371077">
          <w:marLeft w:val="0"/>
          <w:marRight w:val="0"/>
          <w:marTop w:val="0"/>
          <w:marBottom w:val="0"/>
          <w:divBdr>
            <w:top w:val="none" w:sz="0" w:space="0" w:color="auto"/>
            <w:left w:val="none" w:sz="0" w:space="0" w:color="auto"/>
            <w:bottom w:val="none" w:sz="0" w:space="0" w:color="auto"/>
            <w:right w:val="none" w:sz="0" w:space="0" w:color="auto"/>
          </w:divBdr>
        </w:div>
        <w:div w:id="1947424317">
          <w:marLeft w:val="0"/>
          <w:marRight w:val="0"/>
          <w:marTop w:val="0"/>
          <w:marBottom w:val="0"/>
          <w:divBdr>
            <w:top w:val="none" w:sz="0" w:space="0" w:color="auto"/>
            <w:left w:val="none" w:sz="0" w:space="0" w:color="auto"/>
            <w:bottom w:val="none" w:sz="0" w:space="0" w:color="auto"/>
            <w:right w:val="none" w:sz="0" w:space="0" w:color="auto"/>
          </w:divBdr>
        </w:div>
        <w:div w:id="304899402">
          <w:marLeft w:val="0"/>
          <w:marRight w:val="0"/>
          <w:marTop w:val="0"/>
          <w:marBottom w:val="0"/>
          <w:divBdr>
            <w:top w:val="none" w:sz="0" w:space="0" w:color="auto"/>
            <w:left w:val="none" w:sz="0" w:space="0" w:color="auto"/>
            <w:bottom w:val="none" w:sz="0" w:space="0" w:color="auto"/>
            <w:right w:val="none" w:sz="0" w:space="0" w:color="auto"/>
          </w:divBdr>
        </w:div>
        <w:div w:id="2052918983">
          <w:marLeft w:val="0"/>
          <w:marRight w:val="0"/>
          <w:marTop w:val="0"/>
          <w:marBottom w:val="0"/>
          <w:divBdr>
            <w:top w:val="none" w:sz="0" w:space="0" w:color="auto"/>
            <w:left w:val="none" w:sz="0" w:space="0" w:color="auto"/>
            <w:bottom w:val="none" w:sz="0" w:space="0" w:color="auto"/>
            <w:right w:val="none" w:sz="0" w:space="0" w:color="auto"/>
          </w:divBdr>
        </w:div>
      </w:divsChild>
    </w:div>
    <w:div w:id="319888115">
      <w:bodyDiv w:val="1"/>
      <w:marLeft w:val="0"/>
      <w:marRight w:val="0"/>
      <w:marTop w:val="0"/>
      <w:marBottom w:val="0"/>
      <w:divBdr>
        <w:top w:val="none" w:sz="0" w:space="0" w:color="auto"/>
        <w:left w:val="none" w:sz="0" w:space="0" w:color="auto"/>
        <w:bottom w:val="none" w:sz="0" w:space="0" w:color="auto"/>
        <w:right w:val="none" w:sz="0" w:space="0" w:color="auto"/>
      </w:divBdr>
    </w:div>
    <w:div w:id="386418859">
      <w:bodyDiv w:val="1"/>
      <w:marLeft w:val="0"/>
      <w:marRight w:val="0"/>
      <w:marTop w:val="0"/>
      <w:marBottom w:val="0"/>
      <w:divBdr>
        <w:top w:val="none" w:sz="0" w:space="0" w:color="auto"/>
        <w:left w:val="none" w:sz="0" w:space="0" w:color="auto"/>
        <w:bottom w:val="none" w:sz="0" w:space="0" w:color="auto"/>
        <w:right w:val="none" w:sz="0" w:space="0" w:color="auto"/>
      </w:divBdr>
    </w:div>
    <w:div w:id="598222796">
      <w:bodyDiv w:val="1"/>
      <w:marLeft w:val="0"/>
      <w:marRight w:val="0"/>
      <w:marTop w:val="0"/>
      <w:marBottom w:val="0"/>
      <w:divBdr>
        <w:top w:val="none" w:sz="0" w:space="0" w:color="auto"/>
        <w:left w:val="none" w:sz="0" w:space="0" w:color="auto"/>
        <w:bottom w:val="none" w:sz="0" w:space="0" w:color="auto"/>
        <w:right w:val="none" w:sz="0" w:space="0" w:color="auto"/>
      </w:divBdr>
    </w:div>
    <w:div w:id="837043517">
      <w:bodyDiv w:val="1"/>
      <w:marLeft w:val="0"/>
      <w:marRight w:val="0"/>
      <w:marTop w:val="0"/>
      <w:marBottom w:val="0"/>
      <w:divBdr>
        <w:top w:val="none" w:sz="0" w:space="0" w:color="auto"/>
        <w:left w:val="none" w:sz="0" w:space="0" w:color="auto"/>
        <w:bottom w:val="none" w:sz="0" w:space="0" w:color="auto"/>
        <w:right w:val="none" w:sz="0" w:space="0" w:color="auto"/>
      </w:divBdr>
    </w:div>
    <w:div w:id="842479420">
      <w:bodyDiv w:val="1"/>
      <w:marLeft w:val="0"/>
      <w:marRight w:val="0"/>
      <w:marTop w:val="0"/>
      <w:marBottom w:val="0"/>
      <w:divBdr>
        <w:top w:val="none" w:sz="0" w:space="0" w:color="auto"/>
        <w:left w:val="none" w:sz="0" w:space="0" w:color="auto"/>
        <w:bottom w:val="none" w:sz="0" w:space="0" w:color="auto"/>
        <w:right w:val="none" w:sz="0" w:space="0" w:color="auto"/>
      </w:divBdr>
    </w:div>
    <w:div w:id="1627471651">
      <w:bodyDiv w:val="1"/>
      <w:marLeft w:val="0"/>
      <w:marRight w:val="0"/>
      <w:marTop w:val="0"/>
      <w:marBottom w:val="0"/>
      <w:divBdr>
        <w:top w:val="none" w:sz="0" w:space="0" w:color="auto"/>
        <w:left w:val="none" w:sz="0" w:space="0" w:color="auto"/>
        <w:bottom w:val="none" w:sz="0" w:space="0" w:color="auto"/>
        <w:right w:val="none" w:sz="0" w:space="0" w:color="auto"/>
      </w:divBdr>
      <w:divsChild>
        <w:div w:id="1450978628">
          <w:marLeft w:val="0"/>
          <w:marRight w:val="0"/>
          <w:marTop w:val="0"/>
          <w:marBottom w:val="0"/>
          <w:divBdr>
            <w:top w:val="none" w:sz="0" w:space="0" w:color="auto"/>
            <w:left w:val="none" w:sz="0" w:space="0" w:color="auto"/>
            <w:bottom w:val="none" w:sz="0" w:space="0" w:color="auto"/>
            <w:right w:val="none" w:sz="0" w:space="0" w:color="auto"/>
          </w:divBdr>
        </w:div>
        <w:div w:id="310722063">
          <w:marLeft w:val="0"/>
          <w:marRight w:val="0"/>
          <w:marTop w:val="0"/>
          <w:marBottom w:val="0"/>
          <w:divBdr>
            <w:top w:val="none" w:sz="0" w:space="0" w:color="auto"/>
            <w:left w:val="none" w:sz="0" w:space="0" w:color="auto"/>
            <w:bottom w:val="none" w:sz="0" w:space="0" w:color="auto"/>
            <w:right w:val="none" w:sz="0" w:space="0" w:color="auto"/>
          </w:divBdr>
        </w:div>
      </w:divsChild>
    </w:div>
    <w:div w:id="1778983545">
      <w:bodyDiv w:val="1"/>
      <w:marLeft w:val="0"/>
      <w:marRight w:val="0"/>
      <w:marTop w:val="0"/>
      <w:marBottom w:val="0"/>
      <w:divBdr>
        <w:top w:val="none" w:sz="0" w:space="0" w:color="auto"/>
        <w:left w:val="none" w:sz="0" w:space="0" w:color="auto"/>
        <w:bottom w:val="none" w:sz="0" w:space="0" w:color="auto"/>
        <w:right w:val="none" w:sz="0" w:space="0" w:color="auto"/>
      </w:divBdr>
    </w:div>
    <w:div w:id="1787507462">
      <w:bodyDiv w:val="1"/>
      <w:marLeft w:val="0"/>
      <w:marRight w:val="0"/>
      <w:marTop w:val="0"/>
      <w:marBottom w:val="0"/>
      <w:divBdr>
        <w:top w:val="none" w:sz="0" w:space="0" w:color="auto"/>
        <w:left w:val="none" w:sz="0" w:space="0" w:color="auto"/>
        <w:bottom w:val="none" w:sz="0" w:space="0" w:color="auto"/>
        <w:right w:val="none" w:sz="0" w:space="0" w:color="auto"/>
      </w:divBdr>
    </w:div>
    <w:div w:id="2050494590">
      <w:bodyDiv w:val="1"/>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sChild>
            <w:div w:id="310062787">
              <w:marLeft w:val="0"/>
              <w:marRight w:val="0"/>
              <w:marTop w:val="0"/>
              <w:marBottom w:val="0"/>
              <w:divBdr>
                <w:top w:val="none" w:sz="0" w:space="0" w:color="auto"/>
                <w:left w:val="none" w:sz="0" w:space="0" w:color="auto"/>
                <w:bottom w:val="none" w:sz="0" w:space="0" w:color="auto"/>
                <w:right w:val="none" w:sz="0" w:space="0" w:color="auto"/>
              </w:divBdr>
            </w:div>
            <w:div w:id="1095247961">
              <w:marLeft w:val="0"/>
              <w:marRight w:val="0"/>
              <w:marTop w:val="0"/>
              <w:marBottom w:val="0"/>
              <w:divBdr>
                <w:top w:val="none" w:sz="0" w:space="0" w:color="auto"/>
                <w:left w:val="none" w:sz="0" w:space="0" w:color="auto"/>
                <w:bottom w:val="none" w:sz="0" w:space="0" w:color="auto"/>
                <w:right w:val="none" w:sz="0" w:space="0" w:color="auto"/>
              </w:divBdr>
            </w:div>
          </w:divsChild>
        </w:div>
        <w:div w:id="2137017520">
          <w:marLeft w:val="0"/>
          <w:marRight w:val="0"/>
          <w:marTop w:val="0"/>
          <w:marBottom w:val="0"/>
          <w:divBdr>
            <w:top w:val="none" w:sz="0" w:space="0" w:color="auto"/>
            <w:left w:val="none" w:sz="0" w:space="0" w:color="auto"/>
            <w:bottom w:val="none" w:sz="0" w:space="0" w:color="auto"/>
            <w:right w:val="none" w:sz="0" w:space="0" w:color="auto"/>
          </w:divBdr>
        </w:div>
        <w:div w:id="179200554">
          <w:marLeft w:val="0"/>
          <w:marRight w:val="0"/>
          <w:marTop w:val="0"/>
          <w:marBottom w:val="0"/>
          <w:divBdr>
            <w:top w:val="none" w:sz="0" w:space="0" w:color="auto"/>
            <w:left w:val="none" w:sz="0" w:space="0" w:color="auto"/>
            <w:bottom w:val="none" w:sz="0" w:space="0" w:color="auto"/>
            <w:right w:val="none" w:sz="0" w:space="0" w:color="auto"/>
          </w:divBdr>
        </w:div>
        <w:div w:id="2100252187">
          <w:marLeft w:val="0"/>
          <w:marRight w:val="0"/>
          <w:marTop w:val="0"/>
          <w:marBottom w:val="0"/>
          <w:divBdr>
            <w:top w:val="none" w:sz="0" w:space="0" w:color="auto"/>
            <w:left w:val="none" w:sz="0" w:space="0" w:color="auto"/>
            <w:bottom w:val="none" w:sz="0" w:space="0" w:color="auto"/>
            <w:right w:val="none" w:sz="0" w:space="0" w:color="auto"/>
          </w:divBdr>
        </w:div>
        <w:div w:id="1982464103">
          <w:marLeft w:val="0"/>
          <w:marRight w:val="0"/>
          <w:marTop w:val="0"/>
          <w:marBottom w:val="0"/>
          <w:divBdr>
            <w:top w:val="none" w:sz="0" w:space="0" w:color="auto"/>
            <w:left w:val="none" w:sz="0" w:space="0" w:color="auto"/>
            <w:bottom w:val="none" w:sz="0" w:space="0" w:color="auto"/>
            <w:right w:val="none" w:sz="0" w:space="0" w:color="auto"/>
          </w:divBdr>
        </w:div>
        <w:div w:id="1850177968">
          <w:marLeft w:val="0"/>
          <w:marRight w:val="0"/>
          <w:marTop w:val="0"/>
          <w:marBottom w:val="0"/>
          <w:divBdr>
            <w:top w:val="none" w:sz="0" w:space="0" w:color="auto"/>
            <w:left w:val="none" w:sz="0" w:space="0" w:color="auto"/>
            <w:bottom w:val="none" w:sz="0" w:space="0" w:color="auto"/>
            <w:right w:val="none" w:sz="0" w:space="0" w:color="auto"/>
          </w:divBdr>
        </w:div>
        <w:div w:id="68357211">
          <w:marLeft w:val="0"/>
          <w:marRight w:val="0"/>
          <w:marTop w:val="0"/>
          <w:marBottom w:val="0"/>
          <w:divBdr>
            <w:top w:val="none" w:sz="0" w:space="0" w:color="auto"/>
            <w:left w:val="none" w:sz="0" w:space="0" w:color="auto"/>
            <w:bottom w:val="none" w:sz="0" w:space="0" w:color="auto"/>
            <w:right w:val="none" w:sz="0" w:space="0" w:color="auto"/>
          </w:divBdr>
        </w:div>
        <w:div w:id="2043282949">
          <w:marLeft w:val="0"/>
          <w:marRight w:val="0"/>
          <w:marTop w:val="0"/>
          <w:marBottom w:val="0"/>
          <w:divBdr>
            <w:top w:val="none" w:sz="0" w:space="0" w:color="auto"/>
            <w:left w:val="none" w:sz="0" w:space="0" w:color="auto"/>
            <w:bottom w:val="none" w:sz="0" w:space="0" w:color="auto"/>
            <w:right w:val="none" w:sz="0" w:space="0" w:color="auto"/>
          </w:divBdr>
        </w:div>
        <w:div w:id="2094860146">
          <w:marLeft w:val="0"/>
          <w:marRight w:val="0"/>
          <w:marTop w:val="0"/>
          <w:marBottom w:val="0"/>
          <w:divBdr>
            <w:top w:val="none" w:sz="0" w:space="0" w:color="auto"/>
            <w:left w:val="none" w:sz="0" w:space="0" w:color="auto"/>
            <w:bottom w:val="none" w:sz="0" w:space="0" w:color="auto"/>
            <w:right w:val="none" w:sz="0" w:space="0" w:color="auto"/>
          </w:divBdr>
        </w:div>
        <w:div w:id="754478361">
          <w:marLeft w:val="0"/>
          <w:marRight w:val="0"/>
          <w:marTop w:val="0"/>
          <w:marBottom w:val="0"/>
          <w:divBdr>
            <w:top w:val="none" w:sz="0" w:space="0" w:color="auto"/>
            <w:left w:val="none" w:sz="0" w:space="0" w:color="auto"/>
            <w:bottom w:val="none" w:sz="0" w:space="0" w:color="auto"/>
            <w:right w:val="none" w:sz="0" w:space="0" w:color="auto"/>
          </w:divBdr>
        </w:div>
        <w:div w:id="2127190231">
          <w:marLeft w:val="0"/>
          <w:marRight w:val="0"/>
          <w:marTop w:val="0"/>
          <w:marBottom w:val="0"/>
          <w:divBdr>
            <w:top w:val="none" w:sz="0" w:space="0" w:color="auto"/>
            <w:left w:val="none" w:sz="0" w:space="0" w:color="auto"/>
            <w:bottom w:val="none" w:sz="0" w:space="0" w:color="auto"/>
            <w:right w:val="none" w:sz="0" w:space="0" w:color="auto"/>
          </w:divBdr>
        </w:div>
        <w:div w:id="1405906993">
          <w:marLeft w:val="0"/>
          <w:marRight w:val="0"/>
          <w:marTop w:val="0"/>
          <w:marBottom w:val="0"/>
          <w:divBdr>
            <w:top w:val="none" w:sz="0" w:space="0" w:color="auto"/>
            <w:left w:val="none" w:sz="0" w:space="0" w:color="auto"/>
            <w:bottom w:val="none" w:sz="0" w:space="0" w:color="auto"/>
            <w:right w:val="none" w:sz="0" w:space="0" w:color="auto"/>
          </w:divBdr>
        </w:div>
        <w:div w:id="1035227662">
          <w:marLeft w:val="0"/>
          <w:marRight w:val="0"/>
          <w:marTop w:val="0"/>
          <w:marBottom w:val="0"/>
          <w:divBdr>
            <w:top w:val="none" w:sz="0" w:space="0" w:color="auto"/>
            <w:left w:val="none" w:sz="0" w:space="0" w:color="auto"/>
            <w:bottom w:val="none" w:sz="0" w:space="0" w:color="auto"/>
            <w:right w:val="none" w:sz="0" w:space="0" w:color="auto"/>
          </w:divBdr>
        </w:div>
        <w:div w:id="93523544">
          <w:marLeft w:val="0"/>
          <w:marRight w:val="0"/>
          <w:marTop w:val="0"/>
          <w:marBottom w:val="0"/>
          <w:divBdr>
            <w:top w:val="none" w:sz="0" w:space="0" w:color="auto"/>
            <w:left w:val="none" w:sz="0" w:space="0" w:color="auto"/>
            <w:bottom w:val="none" w:sz="0" w:space="0" w:color="auto"/>
            <w:right w:val="none" w:sz="0" w:space="0" w:color="auto"/>
          </w:divBdr>
        </w:div>
        <w:div w:id="1134063696">
          <w:marLeft w:val="0"/>
          <w:marRight w:val="0"/>
          <w:marTop w:val="0"/>
          <w:marBottom w:val="0"/>
          <w:divBdr>
            <w:top w:val="none" w:sz="0" w:space="0" w:color="auto"/>
            <w:left w:val="none" w:sz="0" w:space="0" w:color="auto"/>
            <w:bottom w:val="none" w:sz="0" w:space="0" w:color="auto"/>
            <w:right w:val="none" w:sz="0" w:space="0" w:color="auto"/>
          </w:divBdr>
        </w:div>
        <w:div w:id="1167475306">
          <w:marLeft w:val="0"/>
          <w:marRight w:val="0"/>
          <w:marTop w:val="0"/>
          <w:marBottom w:val="0"/>
          <w:divBdr>
            <w:top w:val="none" w:sz="0" w:space="0" w:color="auto"/>
            <w:left w:val="none" w:sz="0" w:space="0" w:color="auto"/>
            <w:bottom w:val="none" w:sz="0" w:space="0" w:color="auto"/>
            <w:right w:val="none" w:sz="0" w:space="0" w:color="auto"/>
          </w:divBdr>
        </w:div>
        <w:div w:id="1814985467">
          <w:marLeft w:val="0"/>
          <w:marRight w:val="0"/>
          <w:marTop w:val="0"/>
          <w:marBottom w:val="0"/>
          <w:divBdr>
            <w:top w:val="none" w:sz="0" w:space="0" w:color="auto"/>
            <w:left w:val="none" w:sz="0" w:space="0" w:color="auto"/>
            <w:bottom w:val="none" w:sz="0" w:space="0" w:color="auto"/>
            <w:right w:val="none" w:sz="0" w:space="0" w:color="auto"/>
          </w:divBdr>
        </w:div>
        <w:div w:id="633683054">
          <w:marLeft w:val="0"/>
          <w:marRight w:val="0"/>
          <w:marTop w:val="0"/>
          <w:marBottom w:val="0"/>
          <w:divBdr>
            <w:top w:val="none" w:sz="0" w:space="0" w:color="auto"/>
            <w:left w:val="none" w:sz="0" w:space="0" w:color="auto"/>
            <w:bottom w:val="none" w:sz="0" w:space="0" w:color="auto"/>
            <w:right w:val="none" w:sz="0" w:space="0" w:color="auto"/>
          </w:divBdr>
        </w:div>
        <w:div w:id="1594165596">
          <w:marLeft w:val="0"/>
          <w:marRight w:val="0"/>
          <w:marTop w:val="0"/>
          <w:marBottom w:val="0"/>
          <w:divBdr>
            <w:top w:val="none" w:sz="0" w:space="0" w:color="auto"/>
            <w:left w:val="none" w:sz="0" w:space="0" w:color="auto"/>
            <w:bottom w:val="none" w:sz="0" w:space="0" w:color="auto"/>
            <w:right w:val="none" w:sz="0" w:space="0" w:color="auto"/>
          </w:divBdr>
        </w:div>
        <w:div w:id="372996595">
          <w:marLeft w:val="0"/>
          <w:marRight w:val="0"/>
          <w:marTop w:val="0"/>
          <w:marBottom w:val="0"/>
          <w:divBdr>
            <w:top w:val="none" w:sz="0" w:space="0" w:color="auto"/>
            <w:left w:val="none" w:sz="0" w:space="0" w:color="auto"/>
            <w:bottom w:val="none" w:sz="0" w:space="0" w:color="auto"/>
            <w:right w:val="none" w:sz="0" w:space="0" w:color="auto"/>
          </w:divBdr>
        </w:div>
        <w:div w:id="2094081443">
          <w:marLeft w:val="0"/>
          <w:marRight w:val="0"/>
          <w:marTop w:val="0"/>
          <w:marBottom w:val="0"/>
          <w:divBdr>
            <w:top w:val="none" w:sz="0" w:space="0" w:color="auto"/>
            <w:left w:val="none" w:sz="0" w:space="0" w:color="auto"/>
            <w:bottom w:val="none" w:sz="0" w:space="0" w:color="auto"/>
            <w:right w:val="none" w:sz="0" w:space="0" w:color="auto"/>
          </w:divBdr>
        </w:div>
        <w:div w:id="1725256515">
          <w:marLeft w:val="0"/>
          <w:marRight w:val="0"/>
          <w:marTop w:val="0"/>
          <w:marBottom w:val="0"/>
          <w:divBdr>
            <w:top w:val="none" w:sz="0" w:space="0" w:color="auto"/>
            <w:left w:val="none" w:sz="0" w:space="0" w:color="auto"/>
            <w:bottom w:val="none" w:sz="0" w:space="0" w:color="auto"/>
            <w:right w:val="none" w:sz="0" w:space="0" w:color="auto"/>
          </w:divBdr>
        </w:div>
        <w:div w:id="1125809834">
          <w:marLeft w:val="0"/>
          <w:marRight w:val="0"/>
          <w:marTop w:val="0"/>
          <w:marBottom w:val="0"/>
          <w:divBdr>
            <w:top w:val="none" w:sz="0" w:space="0" w:color="auto"/>
            <w:left w:val="none" w:sz="0" w:space="0" w:color="auto"/>
            <w:bottom w:val="none" w:sz="0" w:space="0" w:color="auto"/>
            <w:right w:val="none" w:sz="0" w:space="0" w:color="auto"/>
          </w:divBdr>
        </w:div>
        <w:div w:id="1534732334">
          <w:marLeft w:val="0"/>
          <w:marRight w:val="0"/>
          <w:marTop w:val="0"/>
          <w:marBottom w:val="0"/>
          <w:divBdr>
            <w:top w:val="none" w:sz="0" w:space="0" w:color="auto"/>
            <w:left w:val="none" w:sz="0" w:space="0" w:color="auto"/>
            <w:bottom w:val="none" w:sz="0" w:space="0" w:color="auto"/>
            <w:right w:val="none" w:sz="0" w:space="0" w:color="auto"/>
          </w:divBdr>
        </w:div>
        <w:div w:id="1986162189">
          <w:marLeft w:val="0"/>
          <w:marRight w:val="0"/>
          <w:marTop w:val="0"/>
          <w:marBottom w:val="0"/>
          <w:divBdr>
            <w:top w:val="none" w:sz="0" w:space="0" w:color="auto"/>
            <w:left w:val="none" w:sz="0" w:space="0" w:color="auto"/>
            <w:bottom w:val="none" w:sz="0" w:space="0" w:color="auto"/>
            <w:right w:val="none" w:sz="0" w:space="0" w:color="auto"/>
          </w:divBdr>
        </w:div>
        <w:div w:id="107547986">
          <w:marLeft w:val="0"/>
          <w:marRight w:val="0"/>
          <w:marTop w:val="0"/>
          <w:marBottom w:val="0"/>
          <w:divBdr>
            <w:top w:val="none" w:sz="0" w:space="0" w:color="auto"/>
            <w:left w:val="none" w:sz="0" w:space="0" w:color="auto"/>
            <w:bottom w:val="none" w:sz="0" w:space="0" w:color="auto"/>
            <w:right w:val="none" w:sz="0" w:space="0" w:color="auto"/>
          </w:divBdr>
        </w:div>
        <w:div w:id="147208244">
          <w:marLeft w:val="0"/>
          <w:marRight w:val="0"/>
          <w:marTop w:val="0"/>
          <w:marBottom w:val="0"/>
          <w:divBdr>
            <w:top w:val="none" w:sz="0" w:space="0" w:color="auto"/>
            <w:left w:val="none" w:sz="0" w:space="0" w:color="auto"/>
            <w:bottom w:val="none" w:sz="0" w:space="0" w:color="auto"/>
            <w:right w:val="none" w:sz="0" w:space="0" w:color="auto"/>
          </w:divBdr>
        </w:div>
        <w:div w:id="952713928">
          <w:marLeft w:val="0"/>
          <w:marRight w:val="0"/>
          <w:marTop w:val="0"/>
          <w:marBottom w:val="0"/>
          <w:divBdr>
            <w:top w:val="none" w:sz="0" w:space="0" w:color="auto"/>
            <w:left w:val="none" w:sz="0" w:space="0" w:color="auto"/>
            <w:bottom w:val="none" w:sz="0" w:space="0" w:color="auto"/>
            <w:right w:val="none" w:sz="0" w:space="0" w:color="auto"/>
          </w:divBdr>
        </w:div>
        <w:div w:id="139931857">
          <w:marLeft w:val="0"/>
          <w:marRight w:val="0"/>
          <w:marTop w:val="0"/>
          <w:marBottom w:val="0"/>
          <w:divBdr>
            <w:top w:val="none" w:sz="0" w:space="0" w:color="auto"/>
            <w:left w:val="none" w:sz="0" w:space="0" w:color="auto"/>
            <w:bottom w:val="none" w:sz="0" w:space="0" w:color="auto"/>
            <w:right w:val="none" w:sz="0" w:space="0" w:color="auto"/>
          </w:divBdr>
        </w:div>
        <w:div w:id="1803424342">
          <w:marLeft w:val="0"/>
          <w:marRight w:val="0"/>
          <w:marTop w:val="0"/>
          <w:marBottom w:val="0"/>
          <w:divBdr>
            <w:top w:val="none" w:sz="0" w:space="0" w:color="auto"/>
            <w:left w:val="none" w:sz="0" w:space="0" w:color="auto"/>
            <w:bottom w:val="none" w:sz="0" w:space="0" w:color="auto"/>
            <w:right w:val="none" w:sz="0" w:space="0" w:color="auto"/>
          </w:divBdr>
        </w:div>
        <w:div w:id="130632122">
          <w:marLeft w:val="0"/>
          <w:marRight w:val="0"/>
          <w:marTop w:val="0"/>
          <w:marBottom w:val="0"/>
          <w:divBdr>
            <w:top w:val="none" w:sz="0" w:space="0" w:color="auto"/>
            <w:left w:val="none" w:sz="0" w:space="0" w:color="auto"/>
            <w:bottom w:val="none" w:sz="0" w:space="0" w:color="auto"/>
            <w:right w:val="none" w:sz="0" w:space="0" w:color="auto"/>
          </w:divBdr>
        </w:div>
        <w:div w:id="14767235">
          <w:marLeft w:val="0"/>
          <w:marRight w:val="0"/>
          <w:marTop w:val="0"/>
          <w:marBottom w:val="0"/>
          <w:divBdr>
            <w:top w:val="none" w:sz="0" w:space="0" w:color="auto"/>
            <w:left w:val="none" w:sz="0" w:space="0" w:color="auto"/>
            <w:bottom w:val="none" w:sz="0" w:space="0" w:color="auto"/>
            <w:right w:val="none" w:sz="0" w:space="0" w:color="auto"/>
          </w:divBdr>
        </w:div>
        <w:div w:id="933198902">
          <w:marLeft w:val="0"/>
          <w:marRight w:val="0"/>
          <w:marTop w:val="0"/>
          <w:marBottom w:val="0"/>
          <w:divBdr>
            <w:top w:val="none" w:sz="0" w:space="0" w:color="auto"/>
            <w:left w:val="none" w:sz="0" w:space="0" w:color="auto"/>
            <w:bottom w:val="none" w:sz="0" w:space="0" w:color="auto"/>
            <w:right w:val="none" w:sz="0" w:space="0" w:color="auto"/>
          </w:divBdr>
        </w:div>
        <w:div w:id="1632512417">
          <w:marLeft w:val="0"/>
          <w:marRight w:val="0"/>
          <w:marTop w:val="0"/>
          <w:marBottom w:val="0"/>
          <w:divBdr>
            <w:top w:val="none" w:sz="0" w:space="0" w:color="auto"/>
            <w:left w:val="none" w:sz="0" w:space="0" w:color="auto"/>
            <w:bottom w:val="none" w:sz="0" w:space="0" w:color="auto"/>
            <w:right w:val="none" w:sz="0" w:space="0" w:color="auto"/>
          </w:divBdr>
        </w:div>
        <w:div w:id="283200737">
          <w:marLeft w:val="0"/>
          <w:marRight w:val="0"/>
          <w:marTop w:val="0"/>
          <w:marBottom w:val="0"/>
          <w:divBdr>
            <w:top w:val="none" w:sz="0" w:space="0" w:color="auto"/>
            <w:left w:val="none" w:sz="0" w:space="0" w:color="auto"/>
            <w:bottom w:val="none" w:sz="0" w:space="0" w:color="auto"/>
            <w:right w:val="none" w:sz="0" w:space="0" w:color="auto"/>
          </w:divBdr>
        </w:div>
        <w:div w:id="1768229205">
          <w:marLeft w:val="0"/>
          <w:marRight w:val="0"/>
          <w:marTop w:val="0"/>
          <w:marBottom w:val="0"/>
          <w:divBdr>
            <w:top w:val="none" w:sz="0" w:space="0" w:color="auto"/>
            <w:left w:val="none" w:sz="0" w:space="0" w:color="auto"/>
            <w:bottom w:val="none" w:sz="0" w:space="0" w:color="auto"/>
            <w:right w:val="none" w:sz="0" w:space="0" w:color="auto"/>
          </w:divBdr>
        </w:div>
        <w:div w:id="1325859376">
          <w:marLeft w:val="0"/>
          <w:marRight w:val="0"/>
          <w:marTop w:val="0"/>
          <w:marBottom w:val="0"/>
          <w:divBdr>
            <w:top w:val="none" w:sz="0" w:space="0" w:color="auto"/>
            <w:left w:val="none" w:sz="0" w:space="0" w:color="auto"/>
            <w:bottom w:val="none" w:sz="0" w:space="0" w:color="auto"/>
            <w:right w:val="none" w:sz="0" w:space="0" w:color="auto"/>
          </w:divBdr>
          <w:divsChild>
            <w:div w:id="389614286">
              <w:marLeft w:val="0"/>
              <w:marRight w:val="0"/>
              <w:marTop w:val="0"/>
              <w:marBottom w:val="0"/>
              <w:divBdr>
                <w:top w:val="none" w:sz="0" w:space="0" w:color="auto"/>
                <w:left w:val="none" w:sz="0" w:space="0" w:color="auto"/>
                <w:bottom w:val="none" w:sz="0" w:space="0" w:color="auto"/>
                <w:right w:val="none" w:sz="0" w:space="0" w:color="auto"/>
              </w:divBdr>
            </w:div>
            <w:div w:id="2129540881">
              <w:marLeft w:val="0"/>
              <w:marRight w:val="0"/>
              <w:marTop w:val="0"/>
              <w:marBottom w:val="0"/>
              <w:divBdr>
                <w:top w:val="none" w:sz="0" w:space="0" w:color="auto"/>
                <w:left w:val="none" w:sz="0" w:space="0" w:color="auto"/>
                <w:bottom w:val="none" w:sz="0" w:space="0" w:color="auto"/>
                <w:right w:val="none" w:sz="0" w:space="0" w:color="auto"/>
              </w:divBdr>
            </w:div>
            <w:div w:id="264462992">
              <w:marLeft w:val="0"/>
              <w:marRight w:val="0"/>
              <w:marTop w:val="0"/>
              <w:marBottom w:val="0"/>
              <w:divBdr>
                <w:top w:val="none" w:sz="0" w:space="0" w:color="auto"/>
                <w:left w:val="none" w:sz="0" w:space="0" w:color="auto"/>
                <w:bottom w:val="none" w:sz="0" w:space="0" w:color="auto"/>
                <w:right w:val="none" w:sz="0" w:space="0" w:color="auto"/>
              </w:divBdr>
            </w:div>
          </w:divsChild>
        </w:div>
        <w:div w:id="36975314">
          <w:marLeft w:val="0"/>
          <w:marRight w:val="0"/>
          <w:marTop w:val="0"/>
          <w:marBottom w:val="0"/>
          <w:divBdr>
            <w:top w:val="none" w:sz="0" w:space="0" w:color="auto"/>
            <w:left w:val="none" w:sz="0" w:space="0" w:color="auto"/>
            <w:bottom w:val="none" w:sz="0" w:space="0" w:color="auto"/>
            <w:right w:val="none" w:sz="0" w:space="0" w:color="auto"/>
          </w:divBdr>
        </w:div>
        <w:div w:id="823394310">
          <w:marLeft w:val="0"/>
          <w:marRight w:val="0"/>
          <w:marTop w:val="0"/>
          <w:marBottom w:val="0"/>
          <w:divBdr>
            <w:top w:val="none" w:sz="0" w:space="0" w:color="auto"/>
            <w:left w:val="none" w:sz="0" w:space="0" w:color="auto"/>
            <w:bottom w:val="none" w:sz="0" w:space="0" w:color="auto"/>
            <w:right w:val="none" w:sz="0" w:space="0" w:color="auto"/>
          </w:divBdr>
        </w:div>
        <w:div w:id="986780041">
          <w:marLeft w:val="0"/>
          <w:marRight w:val="0"/>
          <w:marTop w:val="0"/>
          <w:marBottom w:val="0"/>
          <w:divBdr>
            <w:top w:val="none" w:sz="0" w:space="0" w:color="auto"/>
            <w:left w:val="none" w:sz="0" w:space="0" w:color="auto"/>
            <w:bottom w:val="none" w:sz="0" w:space="0" w:color="auto"/>
            <w:right w:val="none" w:sz="0" w:space="0" w:color="auto"/>
          </w:divBdr>
          <w:divsChild>
            <w:div w:id="1427388381">
              <w:marLeft w:val="-75"/>
              <w:marRight w:val="0"/>
              <w:marTop w:val="30"/>
              <w:marBottom w:val="30"/>
              <w:divBdr>
                <w:top w:val="none" w:sz="0" w:space="0" w:color="auto"/>
                <w:left w:val="none" w:sz="0" w:space="0" w:color="auto"/>
                <w:bottom w:val="none" w:sz="0" w:space="0" w:color="auto"/>
                <w:right w:val="none" w:sz="0" w:space="0" w:color="auto"/>
              </w:divBdr>
              <w:divsChild>
                <w:div w:id="1282804096">
                  <w:marLeft w:val="0"/>
                  <w:marRight w:val="0"/>
                  <w:marTop w:val="0"/>
                  <w:marBottom w:val="0"/>
                  <w:divBdr>
                    <w:top w:val="none" w:sz="0" w:space="0" w:color="auto"/>
                    <w:left w:val="none" w:sz="0" w:space="0" w:color="auto"/>
                    <w:bottom w:val="none" w:sz="0" w:space="0" w:color="auto"/>
                    <w:right w:val="none" w:sz="0" w:space="0" w:color="auto"/>
                  </w:divBdr>
                  <w:divsChild>
                    <w:div w:id="1586258529">
                      <w:marLeft w:val="0"/>
                      <w:marRight w:val="0"/>
                      <w:marTop w:val="0"/>
                      <w:marBottom w:val="0"/>
                      <w:divBdr>
                        <w:top w:val="none" w:sz="0" w:space="0" w:color="auto"/>
                        <w:left w:val="none" w:sz="0" w:space="0" w:color="auto"/>
                        <w:bottom w:val="none" w:sz="0" w:space="0" w:color="auto"/>
                        <w:right w:val="none" w:sz="0" w:space="0" w:color="auto"/>
                      </w:divBdr>
                    </w:div>
                  </w:divsChild>
                </w:div>
                <w:div w:id="1785809209">
                  <w:marLeft w:val="0"/>
                  <w:marRight w:val="0"/>
                  <w:marTop w:val="0"/>
                  <w:marBottom w:val="0"/>
                  <w:divBdr>
                    <w:top w:val="none" w:sz="0" w:space="0" w:color="auto"/>
                    <w:left w:val="none" w:sz="0" w:space="0" w:color="auto"/>
                    <w:bottom w:val="none" w:sz="0" w:space="0" w:color="auto"/>
                    <w:right w:val="none" w:sz="0" w:space="0" w:color="auto"/>
                  </w:divBdr>
                  <w:divsChild>
                    <w:div w:id="1813020160">
                      <w:marLeft w:val="0"/>
                      <w:marRight w:val="0"/>
                      <w:marTop w:val="0"/>
                      <w:marBottom w:val="0"/>
                      <w:divBdr>
                        <w:top w:val="none" w:sz="0" w:space="0" w:color="auto"/>
                        <w:left w:val="none" w:sz="0" w:space="0" w:color="auto"/>
                        <w:bottom w:val="none" w:sz="0" w:space="0" w:color="auto"/>
                        <w:right w:val="none" w:sz="0" w:space="0" w:color="auto"/>
                      </w:divBdr>
                    </w:div>
                  </w:divsChild>
                </w:div>
                <w:div w:id="2130737261">
                  <w:marLeft w:val="0"/>
                  <w:marRight w:val="0"/>
                  <w:marTop w:val="0"/>
                  <w:marBottom w:val="0"/>
                  <w:divBdr>
                    <w:top w:val="none" w:sz="0" w:space="0" w:color="auto"/>
                    <w:left w:val="none" w:sz="0" w:space="0" w:color="auto"/>
                    <w:bottom w:val="none" w:sz="0" w:space="0" w:color="auto"/>
                    <w:right w:val="none" w:sz="0" w:space="0" w:color="auto"/>
                  </w:divBdr>
                  <w:divsChild>
                    <w:div w:id="762725180">
                      <w:marLeft w:val="0"/>
                      <w:marRight w:val="0"/>
                      <w:marTop w:val="0"/>
                      <w:marBottom w:val="0"/>
                      <w:divBdr>
                        <w:top w:val="none" w:sz="0" w:space="0" w:color="auto"/>
                        <w:left w:val="none" w:sz="0" w:space="0" w:color="auto"/>
                        <w:bottom w:val="none" w:sz="0" w:space="0" w:color="auto"/>
                        <w:right w:val="none" w:sz="0" w:space="0" w:color="auto"/>
                      </w:divBdr>
                    </w:div>
                  </w:divsChild>
                </w:div>
                <w:div w:id="1316492656">
                  <w:marLeft w:val="0"/>
                  <w:marRight w:val="0"/>
                  <w:marTop w:val="0"/>
                  <w:marBottom w:val="0"/>
                  <w:divBdr>
                    <w:top w:val="none" w:sz="0" w:space="0" w:color="auto"/>
                    <w:left w:val="none" w:sz="0" w:space="0" w:color="auto"/>
                    <w:bottom w:val="none" w:sz="0" w:space="0" w:color="auto"/>
                    <w:right w:val="none" w:sz="0" w:space="0" w:color="auto"/>
                  </w:divBdr>
                  <w:divsChild>
                    <w:div w:id="290326947">
                      <w:marLeft w:val="0"/>
                      <w:marRight w:val="0"/>
                      <w:marTop w:val="0"/>
                      <w:marBottom w:val="0"/>
                      <w:divBdr>
                        <w:top w:val="none" w:sz="0" w:space="0" w:color="auto"/>
                        <w:left w:val="none" w:sz="0" w:space="0" w:color="auto"/>
                        <w:bottom w:val="none" w:sz="0" w:space="0" w:color="auto"/>
                        <w:right w:val="none" w:sz="0" w:space="0" w:color="auto"/>
                      </w:divBdr>
                    </w:div>
                  </w:divsChild>
                </w:div>
                <w:div w:id="1172984350">
                  <w:marLeft w:val="0"/>
                  <w:marRight w:val="0"/>
                  <w:marTop w:val="0"/>
                  <w:marBottom w:val="0"/>
                  <w:divBdr>
                    <w:top w:val="none" w:sz="0" w:space="0" w:color="auto"/>
                    <w:left w:val="none" w:sz="0" w:space="0" w:color="auto"/>
                    <w:bottom w:val="none" w:sz="0" w:space="0" w:color="auto"/>
                    <w:right w:val="none" w:sz="0" w:space="0" w:color="auto"/>
                  </w:divBdr>
                  <w:divsChild>
                    <w:div w:id="1773895644">
                      <w:marLeft w:val="0"/>
                      <w:marRight w:val="0"/>
                      <w:marTop w:val="0"/>
                      <w:marBottom w:val="0"/>
                      <w:divBdr>
                        <w:top w:val="none" w:sz="0" w:space="0" w:color="auto"/>
                        <w:left w:val="none" w:sz="0" w:space="0" w:color="auto"/>
                        <w:bottom w:val="none" w:sz="0" w:space="0" w:color="auto"/>
                        <w:right w:val="none" w:sz="0" w:space="0" w:color="auto"/>
                      </w:divBdr>
                    </w:div>
                  </w:divsChild>
                </w:div>
                <w:div w:id="1086538950">
                  <w:marLeft w:val="0"/>
                  <w:marRight w:val="0"/>
                  <w:marTop w:val="0"/>
                  <w:marBottom w:val="0"/>
                  <w:divBdr>
                    <w:top w:val="none" w:sz="0" w:space="0" w:color="auto"/>
                    <w:left w:val="none" w:sz="0" w:space="0" w:color="auto"/>
                    <w:bottom w:val="none" w:sz="0" w:space="0" w:color="auto"/>
                    <w:right w:val="none" w:sz="0" w:space="0" w:color="auto"/>
                  </w:divBdr>
                  <w:divsChild>
                    <w:div w:id="2001229311">
                      <w:marLeft w:val="0"/>
                      <w:marRight w:val="0"/>
                      <w:marTop w:val="0"/>
                      <w:marBottom w:val="0"/>
                      <w:divBdr>
                        <w:top w:val="none" w:sz="0" w:space="0" w:color="auto"/>
                        <w:left w:val="none" w:sz="0" w:space="0" w:color="auto"/>
                        <w:bottom w:val="none" w:sz="0" w:space="0" w:color="auto"/>
                        <w:right w:val="none" w:sz="0" w:space="0" w:color="auto"/>
                      </w:divBdr>
                    </w:div>
                  </w:divsChild>
                </w:div>
                <w:div w:id="522868037">
                  <w:marLeft w:val="0"/>
                  <w:marRight w:val="0"/>
                  <w:marTop w:val="0"/>
                  <w:marBottom w:val="0"/>
                  <w:divBdr>
                    <w:top w:val="none" w:sz="0" w:space="0" w:color="auto"/>
                    <w:left w:val="none" w:sz="0" w:space="0" w:color="auto"/>
                    <w:bottom w:val="none" w:sz="0" w:space="0" w:color="auto"/>
                    <w:right w:val="none" w:sz="0" w:space="0" w:color="auto"/>
                  </w:divBdr>
                  <w:divsChild>
                    <w:div w:id="174804258">
                      <w:marLeft w:val="0"/>
                      <w:marRight w:val="0"/>
                      <w:marTop w:val="0"/>
                      <w:marBottom w:val="0"/>
                      <w:divBdr>
                        <w:top w:val="none" w:sz="0" w:space="0" w:color="auto"/>
                        <w:left w:val="none" w:sz="0" w:space="0" w:color="auto"/>
                        <w:bottom w:val="none" w:sz="0" w:space="0" w:color="auto"/>
                        <w:right w:val="none" w:sz="0" w:space="0" w:color="auto"/>
                      </w:divBdr>
                    </w:div>
                  </w:divsChild>
                </w:div>
                <w:div w:id="1247348396">
                  <w:marLeft w:val="0"/>
                  <w:marRight w:val="0"/>
                  <w:marTop w:val="0"/>
                  <w:marBottom w:val="0"/>
                  <w:divBdr>
                    <w:top w:val="none" w:sz="0" w:space="0" w:color="auto"/>
                    <w:left w:val="none" w:sz="0" w:space="0" w:color="auto"/>
                    <w:bottom w:val="none" w:sz="0" w:space="0" w:color="auto"/>
                    <w:right w:val="none" w:sz="0" w:space="0" w:color="auto"/>
                  </w:divBdr>
                  <w:divsChild>
                    <w:div w:id="1576629178">
                      <w:marLeft w:val="0"/>
                      <w:marRight w:val="0"/>
                      <w:marTop w:val="0"/>
                      <w:marBottom w:val="0"/>
                      <w:divBdr>
                        <w:top w:val="none" w:sz="0" w:space="0" w:color="auto"/>
                        <w:left w:val="none" w:sz="0" w:space="0" w:color="auto"/>
                        <w:bottom w:val="none" w:sz="0" w:space="0" w:color="auto"/>
                        <w:right w:val="none" w:sz="0" w:space="0" w:color="auto"/>
                      </w:divBdr>
                    </w:div>
                  </w:divsChild>
                </w:div>
                <w:div w:id="1733581681">
                  <w:marLeft w:val="0"/>
                  <w:marRight w:val="0"/>
                  <w:marTop w:val="0"/>
                  <w:marBottom w:val="0"/>
                  <w:divBdr>
                    <w:top w:val="none" w:sz="0" w:space="0" w:color="auto"/>
                    <w:left w:val="none" w:sz="0" w:space="0" w:color="auto"/>
                    <w:bottom w:val="none" w:sz="0" w:space="0" w:color="auto"/>
                    <w:right w:val="none" w:sz="0" w:space="0" w:color="auto"/>
                  </w:divBdr>
                  <w:divsChild>
                    <w:div w:id="1881740445">
                      <w:marLeft w:val="0"/>
                      <w:marRight w:val="0"/>
                      <w:marTop w:val="0"/>
                      <w:marBottom w:val="0"/>
                      <w:divBdr>
                        <w:top w:val="none" w:sz="0" w:space="0" w:color="auto"/>
                        <w:left w:val="none" w:sz="0" w:space="0" w:color="auto"/>
                        <w:bottom w:val="none" w:sz="0" w:space="0" w:color="auto"/>
                        <w:right w:val="none" w:sz="0" w:space="0" w:color="auto"/>
                      </w:divBdr>
                    </w:div>
                  </w:divsChild>
                </w:div>
                <w:div w:id="322588202">
                  <w:marLeft w:val="0"/>
                  <w:marRight w:val="0"/>
                  <w:marTop w:val="0"/>
                  <w:marBottom w:val="0"/>
                  <w:divBdr>
                    <w:top w:val="none" w:sz="0" w:space="0" w:color="auto"/>
                    <w:left w:val="none" w:sz="0" w:space="0" w:color="auto"/>
                    <w:bottom w:val="none" w:sz="0" w:space="0" w:color="auto"/>
                    <w:right w:val="none" w:sz="0" w:space="0" w:color="auto"/>
                  </w:divBdr>
                  <w:divsChild>
                    <w:div w:id="6898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7684">
          <w:marLeft w:val="0"/>
          <w:marRight w:val="0"/>
          <w:marTop w:val="0"/>
          <w:marBottom w:val="0"/>
          <w:divBdr>
            <w:top w:val="none" w:sz="0" w:space="0" w:color="auto"/>
            <w:left w:val="none" w:sz="0" w:space="0" w:color="auto"/>
            <w:bottom w:val="none" w:sz="0" w:space="0" w:color="auto"/>
            <w:right w:val="none" w:sz="0" w:space="0" w:color="auto"/>
          </w:divBdr>
        </w:div>
        <w:div w:id="878005702">
          <w:marLeft w:val="0"/>
          <w:marRight w:val="0"/>
          <w:marTop w:val="0"/>
          <w:marBottom w:val="0"/>
          <w:divBdr>
            <w:top w:val="none" w:sz="0" w:space="0" w:color="auto"/>
            <w:left w:val="none" w:sz="0" w:space="0" w:color="auto"/>
            <w:bottom w:val="none" w:sz="0" w:space="0" w:color="auto"/>
            <w:right w:val="none" w:sz="0" w:space="0" w:color="auto"/>
          </w:divBdr>
        </w:div>
        <w:div w:id="1439763867">
          <w:marLeft w:val="0"/>
          <w:marRight w:val="0"/>
          <w:marTop w:val="0"/>
          <w:marBottom w:val="0"/>
          <w:divBdr>
            <w:top w:val="none" w:sz="0" w:space="0" w:color="auto"/>
            <w:left w:val="none" w:sz="0" w:space="0" w:color="auto"/>
            <w:bottom w:val="none" w:sz="0" w:space="0" w:color="auto"/>
            <w:right w:val="none" w:sz="0" w:space="0" w:color="auto"/>
          </w:divBdr>
        </w:div>
        <w:div w:id="199972260">
          <w:marLeft w:val="0"/>
          <w:marRight w:val="0"/>
          <w:marTop w:val="0"/>
          <w:marBottom w:val="0"/>
          <w:divBdr>
            <w:top w:val="none" w:sz="0" w:space="0" w:color="auto"/>
            <w:left w:val="none" w:sz="0" w:space="0" w:color="auto"/>
            <w:bottom w:val="none" w:sz="0" w:space="0" w:color="auto"/>
            <w:right w:val="none" w:sz="0" w:space="0" w:color="auto"/>
          </w:divBdr>
        </w:div>
        <w:div w:id="532574582">
          <w:marLeft w:val="0"/>
          <w:marRight w:val="0"/>
          <w:marTop w:val="0"/>
          <w:marBottom w:val="0"/>
          <w:divBdr>
            <w:top w:val="none" w:sz="0" w:space="0" w:color="auto"/>
            <w:left w:val="none" w:sz="0" w:space="0" w:color="auto"/>
            <w:bottom w:val="none" w:sz="0" w:space="0" w:color="auto"/>
            <w:right w:val="none" w:sz="0" w:space="0" w:color="auto"/>
          </w:divBdr>
        </w:div>
        <w:div w:id="1905480580">
          <w:marLeft w:val="0"/>
          <w:marRight w:val="0"/>
          <w:marTop w:val="0"/>
          <w:marBottom w:val="0"/>
          <w:divBdr>
            <w:top w:val="none" w:sz="0" w:space="0" w:color="auto"/>
            <w:left w:val="none" w:sz="0" w:space="0" w:color="auto"/>
            <w:bottom w:val="none" w:sz="0" w:space="0" w:color="auto"/>
            <w:right w:val="none" w:sz="0" w:space="0" w:color="auto"/>
          </w:divBdr>
        </w:div>
        <w:div w:id="520896167">
          <w:marLeft w:val="0"/>
          <w:marRight w:val="0"/>
          <w:marTop w:val="0"/>
          <w:marBottom w:val="0"/>
          <w:divBdr>
            <w:top w:val="none" w:sz="0" w:space="0" w:color="auto"/>
            <w:left w:val="none" w:sz="0" w:space="0" w:color="auto"/>
            <w:bottom w:val="none" w:sz="0" w:space="0" w:color="auto"/>
            <w:right w:val="none" w:sz="0" w:space="0" w:color="auto"/>
          </w:divBdr>
        </w:div>
        <w:div w:id="354503046">
          <w:marLeft w:val="0"/>
          <w:marRight w:val="0"/>
          <w:marTop w:val="0"/>
          <w:marBottom w:val="0"/>
          <w:divBdr>
            <w:top w:val="none" w:sz="0" w:space="0" w:color="auto"/>
            <w:left w:val="none" w:sz="0" w:space="0" w:color="auto"/>
            <w:bottom w:val="none" w:sz="0" w:space="0" w:color="auto"/>
            <w:right w:val="none" w:sz="0" w:space="0" w:color="auto"/>
          </w:divBdr>
        </w:div>
        <w:div w:id="812600612">
          <w:marLeft w:val="0"/>
          <w:marRight w:val="0"/>
          <w:marTop w:val="0"/>
          <w:marBottom w:val="0"/>
          <w:divBdr>
            <w:top w:val="none" w:sz="0" w:space="0" w:color="auto"/>
            <w:left w:val="none" w:sz="0" w:space="0" w:color="auto"/>
            <w:bottom w:val="none" w:sz="0" w:space="0" w:color="auto"/>
            <w:right w:val="none" w:sz="0" w:space="0" w:color="auto"/>
          </w:divBdr>
        </w:div>
      </w:divsChild>
    </w:div>
    <w:div w:id="2104572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hyperlink" Target="https://www.scie.org.uk/socialcaretv/topic.asp?t=mentalcapacity" TargetMode="External" Id="rId8" /><Relationship Type="http://schemas.openxmlformats.org/officeDocument/2006/relationships/settings" Target="settings.xml" Id="rId3" /><Relationship Type="http://schemas.openxmlformats.org/officeDocument/2006/relationships/image" Target="media/image4.png" Id="rId12" /><Relationship Type="http://schemas.openxmlformats.org/officeDocument/2006/relationships/hyperlink" Target="https://www.scie.org.uk/care-act-2014/advocacy-services/commissioning-independent-advocacy/inclusion-empowerment-human-rights/types.asp" TargetMode="External" Id="rId7"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image" Target="media/image3.png" Id="rId11" /><Relationship Type="http://schemas.openxmlformats.org/officeDocument/2006/relationships/numbering" Target="numbering.xml" Id="rId1" /><Relationship Type="http://schemas.openxmlformats.org/officeDocument/2006/relationships/hyperlink" Target="https://www.youtube.com/watch?v=WBbNJp_1X-c" TargetMode="External" Id="rId6" /><Relationship Type="http://schemas.openxmlformats.org/officeDocument/2006/relationships/hyperlink" Target="https://www.youtube.com/watch?v=eOSnDXgY0T4" TargetMode="External" Id="rId5" /><Relationship Type="http://schemas.openxmlformats.org/officeDocument/2006/relationships/customXml" Target="../customXml/item1.xml" Id="rId15" /><Relationship Type="http://schemas.openxmlformats.org/officeDocument/2006/relationships/image" Target="media/image2.png" Id="rId10" /><Relationship Type="http://schemas.openxmlformats.org/officeDocument/2006/relationships/theme" Target="theme/theme1.xml" Id="rId14"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hyperlink" Target="https://youtu.be/f4qCP_NEYYU" TargetMode="External" Id="R740411fe8d9f4bc5" /><Relationship Type="http://schemas.openxmlformats.org/officeDocument/2006/relationships/image" Target="/media/image5.png" Id="R1f478a444dee4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82CF4-6167-432D-B521-15DD0612EF6B}"/>
</file>

<file path=customXml/itemProps2.xml><?xml version="1.0" encoding="utf-8"?>
<ds:datastoreItem xmlns:ds="http://schemas.openxmlformats.org/officeDocument/2006/customXml" ds:itemID="{7FFC2DE3-016E-4065-92DC-A654362EF722}"/>
</file>

<file path=customXml/itemProps3.xml><?xml version="1.0" encoding="utf-8"?>
<ds:datastoreItem xmlns:ds="http://schemas.openxmlformats.org/officeDocument/2006/customXml" ds:itemID="{F4F2C307-C698-48A3-936F-3B25C6017E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Kate Elizabeth Porter</lastModifiedBy>
  <revision>3</revision>
  <dcterms:created xsi:type="dcterms:W3CDTF">2018-10-05T10:57:00.0000000Z</dcterms:created>
  <dcterms:modified xsi:type="dcterms:W3CDTF">2018-10-07T21:49:01.7282701Z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