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0E" w:rsidRPr="0014300B" w:rsidRDefault="00D1020E" w:rsidP="0014300B">
      <w:pPr>
        <w:autoSpaceDE w:val="0"/>
        <w:autoSpaceDN w:val="0"/>
        <w:adjustRightInd w:val="0"/>
        <w:rPr>
          <w:b/>
          <w:bCs/>
          <w:sz w:val="32"/>
          <w:szCs w:val="32"/>
        </w:rPr>
      </w:pPr>
      <w:r w:rsidRPr="0014300B">
        <w:rPr>
          <w:b/>
          <w:bCs/>
          <w:sz w:val="32"/>
          <w:szCs w:val="32"/>
        </w:rPr>
        <w:t xml:space="preserve">1.5 </w:t>
      </w:r>
      <w:r w:rsidR="0014300B" w:rsidRPr="0014300B">
        <w:rPr>
          <w:b/>
          <w:bCs/>
          <w:sz w:val="32"/>
          <w:szCs w:val="32"/>
        </w:rPr>
        <w:t xml:space="preserve">  </w:t>
      </w:r>
      <w:r w:rsidRPr="0014300B">
        <w:rPr>
          <w:b/>
          <w:bCs/>
          <w:sz w:val="32"/>
          <w:szCs w:val="32"/>
        </w:rPr>
        <w:t>Barriers to communication and quality care</w:t>
      </w:r>
    </w:p>
    <w:p w:rsidR="00D1020E" w:rsidRPr="0014300B" w:rsidRDefault="00D1020E" w:rsidP="0014300B">
      <w:pPr>
        <w:autoSpaceDE w:val="0"/>
        <w:autoSpaceDN w:val="0"/>
        <w:adjustRightInd w:val="0"/>
        <w:rPr>
          <w:b/>
          <w:bCs/>
          <w:sz w:val="22"/>
          <w:szCs w:val="22"/>
        </w:rPr>
      </w:pPr>
    </w:p>
    <w:p w:rsidR="0014300B" w:rsidRPr="0014300B" w:rsidRDefault="0014300B" w:rsidP="0014300B">
      <w:pPr>
        <w:autoSpaceDE w:val="0"/>
        <w:autoSpaceDN w:val="0"/>
        <w:adjustRightInd w:val="0"/>
        <w:rPr>
          <w:b/>
          <w:bCs/>
          <w:sz w:val="22"/>
          <w:szCs w:val="22"/>
        </w:rPr>
      </w:pPr>
    </w:p>
    <w:p w:rsidR="00D1020E" w:rsidRPr="0014300B" w:rsidRDefault="00D1020E" w:rsidP="0014300B">
      <w:pPr>
        <w:autoSpaceDE w:val="0"/>
        <w:autoSpaceDN w:val="0"/>
        <w:adjustRightInd w:val="0"/>
        <w:rPr>
          <w:sz w:val="22"/>
          <w:szCs w:val="22"/>
        </w:rPr>
      </w:pPr>
      <w:r w:rsidRPr="0014300B">
        <w:rPr>
          <w:sz w:val="22"/>
          <w:szCs w:val="22"/>
        </w:rPr>
        <w:t>Candidates should understand the different barriers that could affect communication</w:t>
      </w:r>
    </w:p>
    <w:p w:rsidR="00D1020E" w:rsidRPr="0014300B" w:rsidRDefault="00D1020E" w:rsidP="0014300B">
      <w:pPr>
        <w:autoSpaceDE w:val="0"/>
        <w:autoSpaceDN w:val="0"/>
        <w:adjustRightInd w:val="0"/>
        <w:rPr>
          <w:sz w:val="22"/>
          <w:szCs w:val="22"/>
        </w:rPr>
      </w:pPr>
      <w:proofErr w:type="gramStart"/>
      <w:r w:rsidRPr="0014300B">
        <w:rPr>
          <w:sz w:val="22"/>
          <w:szCs w:val="22"/>
        </w:rPr>
        <w:t>and</w:t>
      </w:r>
      <w:proofErr w:type="gramEnd"/>
      <w:r w:rsidRPr="0014300B">
        <w:rPr>
          <w:sz w:val="22"/>
          <w:szCs w:val="22"/>
        </w:rPr>
        <w:t xml:space="preserve"> the quality of care provided.</w:t>
      </w:r>
    </w:p>
    <w:p w:rsidR="00D1020E" w:rsidRPr="0014300B" w:rsidRDefault="00D1020E" w:rsidP="0014300B">
      <w:pPr>
        <w:autoSpaceDE w:val="0"/>
        <w:autoSpaceDN w:val="0"/>
        <w:adjustRightInd w:val="0"/>
        <w:rPr>
          <w:b/>
          <w:bCs/>
          <w:sz w:val="22"/>
          <w:szCs w:val="22"/>
        </w:rPr>
      </w:pPr>
    </w:p>
    <w:p w:rsidR="00D1020E" w:rsidRPr="0014300B" w:rsidRDefault="00D1020E" w:rsidP="0014300B">
      <w:pPr>
        <w:autoSpaceDE w:val="0"/>
        <w:autoSpaceDN w:val="0"/>
        <w:adjustRightInd w:val="0"/>
        <w:rPr>
          <w:b/>
          <w:bCs/>
          <w:sz w:val="22"/>
          <w:szCs w:val="22"/>
        </w:rPr>
      </w:pPr>
    </w:p>
    <w:p w:rsidR="00D1020E" w:rsidRPr="0014300B" w:rsidRDefault="0014300B" w:rsidP="0014300B">
      <w:pPr>
        <w:autoSpaceDE w:val="0"/>
        <w:autoSpaceDN w:val="0"/>
        <w:adjustRightInd w:val="0"/>
        <w:rPr>
          <w:b/>
          <w:bCs/>
          <w:sz w:val="28"/>
          <w:szCs w:val="28"/>
        </w:rPr>
      </w:pPr>
      <w:r>
        <w:rPr>
          <w:b/>
          <w:bCs/>
          <w:sz w:val="28"/>
          <w:szCs w:val="28"/>
        </w:rPr>
        <w:t>Barriers r</w:t>
      </w:r>
      <w:r w:rsidR="00D1020E" w:rsidRPr="0014300B">
        <w:rPr>
          <w:b/>
          <w:bCs/>
          <w:sz w:val="28"/>
          <w:szCs w:val="28"/>
        </w:rPr>
        <w:t>elated to the care workers</w:t>
      </w:r>
    </w:p>
    <w:p w:rsidR="00D1020E" w:rsidRPr="0014300B" w:rsidRDefault="00D1020E" w:rsidP="0014300B">
      <w:pPr>
        <w:autoSpaceDE w:val="0"/>
        <w:autoSpaceDN w:val="0"/>
        <w:adjustRightInd w:val="0"/>
        <w:rPr>
          <w:b/>
          <w:bCs/>
          <w:sz w:val="22"/>
          <w:szCs w:val="22"/>
        </w:rPr>
      </w:pPr>
    </w:p>
    <w:p w:rsidR="00D1020E" w:rsidRPr="0014300B" w:rsidRDefault="00D1020E" w:rsidP="0014300B">
      <w:pPr>
        <w:rPr>
          <w:b/>
          <w:sz w:val="22"/>
          <w:szCs w:val="22"/>
        </w:rPr>
      </w:pPr>
      <w:r w:rsidRPr="0014300B">
        <w:rPr>
          <w:b/>
          <w:sz w:val="22"/>
          <w:szCs w:val="22"/>
        </w:rPr>
        <w:t>Attitude and prejudice</w:t>
      </w:r>
    </w:p>
    <w:p w:rsidR="00D1020E" w:rsidRPr="0014300B" w:rsidRDefault="00D1020E" w:rsidP="0014300B">
      <w:pPr>
        <w:rPr>
          <w:sz w:val="22"/>
          <w:szCs w:val="22"/>
        </w:rPr>
      </w:pPr>
    </w:p>
    <w:p w:rsidR="00D1020E" w:rsidRPr="0014300B" w:rsidRDefault="00D1020E" w:rsidP="0014300B">
      <w:pPr>
        <w:rPr>
          <w:sz w:val="22"/>
          <w:szCs w:val="22"/>
        </w:rPr>
      </w:pPr>
      <w:r w:rsidRPr="0014300B">
        <w:rPr>
          <w:sz w:val="22"/>
          <w:szCs w:val="22"/>
        </w:rPr>
        <w:t>This involves</w:t>
      </w:r>
      <w:r w:rsidR="0014300B">
        <w:rPr>
          <w:sz w:val="22"/>
          <w:szCs w:val="22"/>
        </w:rPr>
        <w:t xml:space="preserve">: </w:t>
      </w:r>
      <w:r w:rsidRPr="0014300B">
        <w:rPr>
          <w:sz w:val="22"/>
          <w:szCs w:val="22"/>
        </w:rPr>
        <w:t xml:space="preserve"> discriminatio</w:t>
      </w:r>
      <w:r w:rsidR="0014300B">
        <w:rPr>
          <w:sz w:val="22"/>
          <w:szCs w:val="22"/>
        </w:rPr>
        <w:t>n, stereotyping, and labelling; h</w:t>
      </w:r>
      <w:r w:rsidRPr="0014300B">
        <w:rPr>
          <w:sz w:val="22"/>
          <w:szCs w:val="22"/>
        </w:rPr>
        <w:t>ow care</w:t>
      </w:r>
      <w:r w:rsidR="0014300B">
        <w:rPr>
          <w:sz w:val="22"/>
          <w:szCs w:val="22"/>
        </w:rPr>
        <w:t>rs feel about the individual; h</w:t>
      </w:r>
      <w:r w:rsidRPr="0014300B">
        <w:rPr>
          <w:sz w:val="22"/>
          <w:szCs w:val="22"/>
        </w:rPr>
        <w:t xml:space="preserve">ave they made assumptions and pre-judgements about the individual </w:t>
      </w:r>
      <w:r w:rsidR="007D0C08">
        <w:rPr>
          <w:sz w:val="22"/>
          <w:szCs w:val="22"/>
        </w:rPr>
        <w:t>(f</w:t>
      </w:r>
      <w:r w:rsidR="0014300B">
        <w:rPr>
          <w:sz w:val="22"/>
          <w:szCs w:val="22"/>
        </w:rPr>
        <w:t>or example,</w:t>
      </w:r>
      <w:r w:rsidRPr="0014300B">
        <w:rPr>
          <w:sz w:val="22"/>
          <w:szCs w:val="22"/>
        </w:rPr>
        <w:t xml:space="preserve"> </w:t>
      </w:r>
      <w:r w:rsidR="0014300B">
        <w:rPr>
          <w:sz w:val="22"/>
          <w:szCs w:val="22"/>
        </w:rPr>
        <w:t xml:space="preserve">if </w:t>
      </w:r>
      <w:r w:rsidRPr="0014300B">
        <w:rPr>
          <w:sz w:val="22"/>
          <w:szCs w:val="22"/>
        </w:rPr>
        <w:t>caring for an individual with AIDS</w:t>
      </w:r>
      <w:r w:rsidR="007D0C08">
        <w:rPr>
          <w:sz w:val="22"/>
          <w:szCs w:val="22"/>
        </w:rPr>
        <w:t>)?</w:t>
      </w:r>
    </w:p>
    <w:p w:rsidR="00D1020E" w:rsidRPr="0014300B" w:rsidRDefault="00D1020E" w:rsidP="0014300B">
      <w:pPr>
        <w:rPr>
          <w:sz w:val="22"/>
          <w:szCs w:val="22"/>
        </w:rPr>
      </w:pPr>
    </w:p>
    <w:p w:rsidR="00D1020E" w:rsidRDefault="00D1020E" w:rsidP="0014300B">
      <w:pPr>
        <w:rPr>
          <w:sz w:val="22"/>
          <w:szCs w:val="22"/>
        </w:rPr>
      </w:pPr>
      <w:r w:rsidRPr="0014300B">
        <w:rPr>
          <w:sz w:val="22"/>
          <w:szCs w:val="22"/>
        </w:rPr>
        <w:t xml:space="preserve">A care worker may have expectations of themselves or of the individual or of other care workers. </w:t>
      </w:r>
      <w:r w:rsidR="0014300B">
        <w:rPr>
          <w:sz w:val="22"/>
          <w:szCs w:val="22"/>
        </w:rPr>
        <w:t xml:space="preserve"> </w:t>
      </w:r>
      <w:r w:rsidRPr="0014300B">
        <w:rPr>
          <w:sz w:val="22"/>
          <w:szCs w:val="22"/>
        </w:rPr>
        <w:t>They may not live up to those expectations and the care given may be affected</w:t>
      </w:r>
      <w:r w:rsidR="0014300B">
        <w:rPr>
          <w:sz w:val="22"/>
          <w:szCs w:val="22"/>
        </w:rPr>
        <w:t>,</w:t>
      </w:r>
      <w:r w:rsidRPr="0014300B">
        <w:rPr>
          <w:sz w:val="22"/>
          <w:szCs w:val="22"/>
        </w:rPr>
        <w:t xml:space="preserve"> </w:t>
      </w:r>
      <w:r w:rsidR="0014300B">
        <w:rPr>
          <w:sz w:val="22"/>
          <w:szCs w:val="22"/>
        </w:rPr>
        <w:t>for example,</w:t>
      </w:r>
      <w:r w:rsidRPr="0014300B">
        <w:rPr>
          <w:sz w:val="22"/>
          <w:szCs w:val="22"/>
        </w:rPr>
        <w:t xml:space="preserve"> an individual that is unable to maintain personal hygiene may have a strong body odour.  The care worker may not like the odou</w:t>
      </w:r>
      <w:r w:rsidR="0014300B">
        <w:rPr>
          <w:sz w:val="22"/>
          <w:szCs w:val="22"/>
        </w:rPr>
        <w:t>r and display</w:t>
      </w:r>
      <w:r w:rsidRPr="0014300B">
        <w:rPr>
          <w:sz w:val="22"/>
          <w:szCs w:val="22"/>
        </w:rPr>
        <w:t xml:space="preserve"> their dislike by ignoring the individual or spending less time with them.  They may make sarcast</w:t>
      </w:r>
      <w:r w:rsidR="0014300B">
        <w:rPr>
          <w:sz w:val="22"/>
          <w:szCs w:val="22"/>
        </w:rPr>
        <w:t xml:space="preserve">ic comments to the individual.  </w:t>
      </w:r>
      <w:r w:rsidRPr="0014300B">
        <w:rPr>
          <w:sz w:val="22"/>
          <w:szCs w:val="22"/>
        </w:rPr>
        <w:t>The care worker may show lack of respect, may not trust others or value others</w:t>
      </w:r>
      <w:r w:rsidR="0014300B">
        <w:rPr>
          <w:sz w:val="22"/>
          <w:szCs w:val="22"/>
        </w:rPr>
        <w:t>’</w:t>
      </w:r>
      <w:r w:rsidRPr="0014300B">
        <w:rPr>
          <w:sz w:val="22"/>
          <w:szCs w:val="22"/>
        </w:rPr>
        <w:t xml:space="preserve"> contributions to conversations or discussions</w:t>
      </w:r>
      <w:r w:rsidR="0014300B">
        <w:rPr>
          <w:sz w:val="22"/>
          <w:szCs w:val="22"/>
        </w:rPr>
        <w:t>,</w:t>
      </w:r>
      <w:r w:rsidRPr="0014300B">
        <w:rPr>
          <w:sz w:val="22"/>
          <w:szCs w:val="22"/>
        </w:rPr>
        <w:t xml:space="preserve"> </w:t>
      </w:r>
      <w:r w:rsidR="0014300B">
        <w:rPr>
          <w:sz w:val="22"/>
          <w:szCs w:val="22"/>
        </w:rPr>
        <w:t>for example,</w:t>
      </w:r>
      <w:r w:rsidRPr="0014300B">
        <w:rPr>
          <w:sz w:val="22"/>
          <w:szCs w:val="22"/>
        </w:rPr>
        <w:t xml:space="preserve"> an elderly individual may repeat the same story time and time again.  The care worker shows lack of interest.  A care worker may disregard an individual’s contribution to the conversation because the individual </w:t>
      </w:r>
      <w:r w:rsidR="0014300B">
        <w:rPr>
          <w:sz w:val="22"/>
          <w:szCs w:val="22"/>
        </w:rPr>
        <w:t>has a mental illness.</w:t>
      </w:r>
    </w:p>
    <w:p w:rsidR="0014300B" w:rsidRPr="0014300B" w:rsidRDefault="0014300B" w:rsidP="0014300B">
      <w:pPr>
        <w:rPr>
          <w:sz w:val="22"/>
          <w:szCs w:val="22"/>
        </w:rPr>
      </w:pPr>
    </w:p>
    <w:p w:rsidR="00D1020E" w:rsidRPr="0014300B" w:rsidRDefault="00D1020E" w:rsidP="0014300B">
      <w:pPr>
        <w:rPr>
          <w:b/>
          <w:bCs/>
          <w:color w:val="000000"/>
          <w:sz w:val="22"/>
          <w:szCs w:val="22"/>
        </w:rPr>
      </w:pPr>
      <w:r w:rsidRPr="0014300B">
        <w:rPr>
          <w:b/>
          <w:color w:val="000000"/>
          <w:sz w:val="22"/>
          <w:szCs w:val="22"/>
        </w:rPr>
        <w:t xml:space="preserve">Stereotypes </w:t>
      </w:r>
      <w:r w:rsidRPr="0014300B">
        <w:rPr>
          <w:color w:val="000000"/>
          <w:sz w:val="22"/>
          <w:szCs w:val="22"/>
        </w:rPr>
        <w:t>are assumed characteristics based on a large group of individuals whose beliefs, habits, and actions are perceived to be similar</w:t>
      </w:r>
      <w:r w:rsidR="0014300B">
        <w:rPr>
          <w:color w:val="000000"/>
          <w:sz w:val="22"/>
          <w:szCs w:val="22"/>
        </w:rPr>
        <w:t>,</w:t>
      </w:r>
      <w:r w:rsidRPr="0014300B">
        <w:rPr>
          <w:color w:val="000000"/>
          <w:sz w:val="22"/>
          <w:szCs w:val="22"/>
        </w:rPr>
        <w:t xml:space="preserve"> </w:t>
      </w:r>
      <w:r w:rsidR="0014300B">
        <w:rPr>
          <w:color w:val="000000"/>
          <w:sz w:val="22"/>
          <w:szCs w:val="22"/>
        </w:rPr>
        <w:t>for example,</w:t>
      </w:r>
      <w:r w:rsidRPr="0014300B">
        <w:rPr>
          <w:color w:val="000000"/>
          <w:sz w:val="22"/>
          <w:szCs w:val="22"/>
        </w:rPr>
        <w:t xml:space="preserve"> young people do not have a wide experience so their opinions and concerns are not important.  Some care workers may have this attitude and may not listen to the concerns of the young individual so a d</w:t>
      </w:r>
      <w:r w:rsidR="0014300B">
        <w:rPr>
          <w:color w:val="000000"/>
          <w:sz w:val="22"/>
          <w:szCs w:val="22"/>
        </w:rPr>
        <w:t>eterioration of health and well-</w:t>
      </w:r>
      <w:r w:rsidRPr="0014300B">
        <w:rPr>
          <w:color w:val="000000"/>
          <w:sz w:val="22"/>
          <w:szCs w:val="22"/>
        </w:rPr>
        <w:t>being may be missed.</w:t>
      </w:r>
    </w:p>
    <w:p w:rsidR="00D1020E" w:rsidRPr="0014300B" w:rsidRDefault="00D1020E" w:rsidP="0014300B">
      <w:pPr>
        <w:autoSpaceDE w:val="0"/>
        <w:autoSpaceDN w:val="0"/>
        <w:adjustRightInd w:val="0"/>
        <w:rPr>
          <w:sz w:val="22"/>
          <w:szCs w:val="22"/>
          <w:u w:val="single"/>
        </w:rPr>
      </w:pPr>
    </w:p>
    <w:p w:rsidR="00D1020E" w:rsidRPr="0014300B" w:rsidRDefault="007D0C08" w:rsidP="0014300B">
      <w:pPr>
        <w:rPr>
          <w:b/>
          <w:sz w:val="22"/>
          <w:szCs w:val="22"/>
        </w:rPr>
      </w:pPr>
      <w:r>
        <w:rPr>
          <w:b/>
          <w:sz w:val="22"/>
          <w:szCs w:val="22"/>
        </w:rPr>
        <w:t>Lack of motivation</w:t>
      </w:r>
    </w:p>
    <w:p w:rsidR="00D1020E" w:rsidRPr="0014300B" w:rsidRDefault="00D1020E" w:rsidP="0014300B">
      <w:pPr>
        <w:rPr>
          <w:sz w:val="22"/>
          <w:szCs w:val="22"/>
        </w:rPr>
      </w:pPr>
    </w:p>
    <w:p w:rsidR="00D1020E" w:rsidRPr="0014300B" w:rsidRDefault="00D1020E" w:rsidP="0014300B">
      <w:pPr>
        <w:rPr>
          <w:sz w:val="22"/>
          <w:szCs w:val="22"/>
        </w:rPr>
      </w:pPr>
      <w:r w:rsidRPr="0014300B">
        <w:rPr>
          <w:sz w:val="22"/>
          <w:szCs w:val="22"/>
        </w:rPr>
        <w:t xml:space="preserve">Carers sometimes lack motivation for doing the job.  This means that they lack interest in the work and may not have the driving force to give their best when carrying out their work. </w:t>
      </w:r>
      <w:r w:rsidR="0014300B">
        <w:rPr>
          <w:sz w:val="22"/>
          <w:szCs w:val="22"/>
        </w:rPr>
        <w:t xml:space="preserve"> </w:t>
      </w:r>
      <w:r w:rsidRPr="0014300B">
        <w:rPr>
          <w:sz w:val="22"/>
          <w:szCs w:val="22"/>
        </w:rPr>
        <w:t xml:space="preserve">They may be wondering </w:t>
      </w:r>
      <w:r w:rsidR="0014300B">
        <w:rPr>
          <w:sz w:val="22"/>
          <w:szCs w:val="22"/>
        </w:rPr>
        <w:t>if</w:t>
      </w:r>
      <w:r w:rsidRPr="0014300B">
        <w:rPr>
          <w:sz w:val="22"/>
          <w:szCs w:val="22"/>
        </w:rPr>
        <w:t xml:space="preserve"> they have a choice. </w:t>
      </w:r>
      <w:r w:rsidR="0014300B">
        <w:rPr>
          <w:sz w:val="22"/>
          <w:szCs w:val="22"/>
        </w:rPr>
        <w:t xml:space="preserve"> </w:t>
      </w:r>
      <w:r w:rsidRPr="0014300B">
        <w:rPr>
          <w:sz w:val="22"/>
          <w:szCs w:val="22"/>
        </w:rPr>
        <w:t xml:space="preserve">Caring may not have been their first choice </w:t>
      </w:r>
      <w:r w:rsidR="0014300B">
        <w:rPr>
          <w:sz w:val="22"/>
          <w:szCs w:val="22"/>
        </w:rPr>
        <w:t xml:space="preserve">of </w:t>
      </w:r>
      <w:r w:rsidRPr="0014300B">
        <w:rPr>
          <w:sz w:val="22"/>
          <w:szCs w:val="22"/>
        </w:rPr>
        <w:t xml:space="preserve">occupation, but they may not have acquired sufficient qualifications to do a different job.  The care worker may not be interested as they are only there for the wage at the end of the week. </w:t>
      </w:r>
      <w:r w:rsidR="0014300B">
        <w:rPr>
          <w:sz w:val="22"/>
          <w:szCs w:val="22"/>
        </w:rPr>
        <w:t xml:space="preserve"> </w:t>
      </w:r>
      <w:r w:rsidRPr="0014300B">
        <w:rPr>
          <w:sz w:val="22"/>
          <w:szCs w:val="22"/>
        </w:rPr>
        <w:t xml:space="preserve">They may be poorly paid or have to work unsociable hours. </w:t>
      </w:r>
      <w:r w:rsidR="0014300B">
        <w:rPr>
          <w:sz w:val="22"/>
          <w:szCs w:val="22"/>
        </w:rPr>
        <w:t xml:space="preserve"> </w:t>
      </w:r>
      <w:r w:rsidRPr="0014300B">
        <w:rPr>
          <w:sz w:val="22"/>
          <w:szCs w:val="22"/>
        </w:rPr>
        <w:t>They may not be able t</w:t>
      </w:r>
      <w:r w:rsidR="0014300B">
        <w:rPr>
          <w:sz w:val="22"/>
          <w:szCs w:val="22"/>
        </w:rPr>
        <w:t>o empathise with the individual and t</w:t>
      </w:r>
      <w:r w:rsidRPr="0014300B">
        <w:rPr>
          <w:sz w:val="22"/>
          <w:szCs w:val="22"/>
        </w:rPr>
        <w:t>herefore may not provide the correct attention to detail to provide effective care and may not be as thorough as they should be to ensure proper care is provided.</w:t>
      </w:r>
    </w:p>
    <w:p w:rsidR="00D1020E" w:rsidRPr="0014300B" w:rsidRDefault="00D1020E" w:rsidP="0014300B">
      <w:pPr>
        <w:autoSpaceDE w:val="0"/>
        <w:autoSpaceDN w:val="0"/>
        <w:adjustRightInd w:val="0"/>
        <w:rPr>
          <w:sz w:val="22"/>
          <w:szCs w:val="22"/>
          <w:u w:val="single"/>
        </w:rPr>
      </w:pPr>
    </w:p>
    <w:p w:rsidR="00D1020E" w:rsidRPr="0014300B" w:rsidRDefault="00D1020E" w:rsidP="0014300B">
      <w:pPr>
        <w:autoSpaceDE w:val="0"/>
        <w:autoSpaceDN w:val="0"/>
        <w:adjustRightInd w:val="0"/>
        <w:rPr>
          <w:b/>
          <w:sz w:val="22"/>
          <w:szCs w:val="22"/>
        </w:rPr>
      </w:pPr>
      <w:r w:rsidRPr="0014300B">
        <w:rPr>
          <w:b/>
          <w:sz w:val="22"/>
          <w:szCs w:val="22"/>
        </w:rPr>
        <w:t>Conformity to workplace norms</w:t>
      </w:r>
    </w:p>
    <w:p w:rsidR="00D1020E" w:rsidRPr="0014300B" w:rsidRDefault="00D1020E" w:rsidP="0014300B">
      <w:pPr>
        <w:autoSpaceDE w:val="0"/>
        <w:autoSpaceDN w:val="0"/>
        <w:adjustRightInd w:val="0"/>
        <w:rPr>
          <w:sz w:val="22"/>
          <w:szCs w:val="22"/>
          <w:u w:val="single"/>
        </w:rPr>
      </w:pPr>
    </w:p>
    <w:p w:rsidR="00D1020E" w:rsidRPr="0014300B" w:rsidRDefault="00467050" w:rsidP="0014300B">
      <w:pPr>
        <w:autoSpaceDE w:val="0"/>
        <w:autoSpaceDN w:val="0"/>
        <w:adjustRightInd w:val="0"/>
        <w:rPr>
          <w:sz w:val="22"/>
          <w:szCs w:val="22"/>
        </w:rPr>
      </w:pPr>
      <w:r w:rsidRPr="0014300B">
        <w:rPr>
          <w:sz w:val="22"/>
          <w:szCs w:val="22"/>
        </w:rPr>
        <w:t>This means that care workers accept</w:t>
      </w:r>
      <w:r w:rsidR="00D1020E" w:rsidRPr="0014300B">
        <w:rPr>
          <w:sz w:val="22"/>
          <w:szCs w:val="22"/>
        </w:rPr>
        <w:t xml:space="preserve"> </w:t>
      </w:r>
      <w:r w:rsidR="00B02F68" w:rsidRPr="0014300B">
        <w:rPr>
          <w:sz w:val="22"/>
          <w:szCs w:val="22"/>
        </w:rPr>
        <w:t xml:space="preserve">the </w:t>
      </w:r>
      <w:r w:rsidR="00D1020E" w:rsidRPr="0014300B">
        <w:rPr>
          <w:sz w:val="22"/>
          <w:szCs w:val="22"/>
        </w:rPr>
        <w:t>routines of the workplace</w:t>
      </w:r>
      <w:r w:rsidR="00B02F68" w:rsidRPr="0014300B">
        <w:rPr>
          <w:sz w:val="22"/>
          <w:szCs w:val="22"/>
        </w:rPr>
        <w:t xml:space="preserve"> which</w:t>
      </w:r>
      <w:r w:rsidR="00D1020E" w:rsidRPr="0014300B">
        <w:rPr>
          <w:sz w:val="22"/>
          <w:szCs w:val="22"/>
        </w:rPr>
        <w:t xml:space="preserve"> may not be in the best interest of </w:t>
      </w:r>
      <w:r w:rsidR="00B02F68" w:rsidRPr="0014300B">
        <w:rPr>
          <w:sz w:val="22"/>
          <w:szCs w:val="22"/>
        </w:rPr>
        <w:t xml:space="preserve">the </w:t>
      </w:r>
      <w:r w:rsidR="00D1020E" w:rsidRPr="0014300B">
        <w:rPr>
          <w:sz w:val="22"/>
          <w:szCs w:val="22"/>
        </w:rPr>
        <w:t>individual</w:t>
      </w:r>
      <w:r w:rsidR="00B02F68" w:rsidRPr="0014300B">
        <w:rPr>
          <w:sz w:val="22"/>
          <w:szCs w:val="22"/>
        </w:rPr>
        <w:t xml:space="preserve">. </w:t>
      </w:r>
      <w:r w:rsidR="00D1020E" w:rsidRPr="0014300B">
        <w:rPr>
          <w:sz w:val="22"/>
          <w:szCs w:val="22"/>
        </w:rPr>
        <w:t xml:space="preserve"> </w:t>
      </w:r>
      <w:r w:rsidR="00B02F68" w:rsidRPr="0014300B">
        <w:rPr>
          <w:sz w:val="22"/>
          <w:szCs w:val="22"/>
        </w:rPr>
        <w:t xml:space="preserve">This could be cutting corners such as </w:t>
      </w:r>
      <w:r w:rsidR="00D1020E" w:rsidRPr="0014300B">
        <w:rPr>
          <w:sz w:val="22"/>
          <w:szCs w:val="22"/>
        </w:rPr>
        <w:t>not washing hands between each patient or after taking an individual to the toilet</w:t>
      </w:r>
      <w:r w:rsidR="0014300B">
        <w:rPr>
          <w:sz w:val="22"/>
          <w:szCs w:val="22"/>
        </w:rPr>
        <w:t>,</w:t>
      </w:r>
      <w:r w:rsidR="00D1020E" w:rsidRPr="0014300B">
        <w:rPr>
          <w:sz w:val="22"/>
          <w:szCs w:val="22"/>
        </w:rPr>
        <w:t xml:space="preserve"> or before </w:t>
      </w:r>
      <w:r w:rsidR="00B02F68" w:rsidRPr="0014300B">
        <w:rPr>
          <w:sz w:val="22"/>
          <w:szCs w:val="22"/>
        </w:rPr>
        <w:t xml:space="preserve">feeding individuals; </w:t>
      </w:r>
      <w:r w:rsidR="00D1020E" w:rsidRPr="0014300B">
        <w:rPr>
          <w:sz w:val="22"/>
          <w:szCs w:val="22"/>
        </w:rPr>
        <w:t xml:space="preserve"> re-using equipment without thorough sterilisation. </w:t>
      </w:r>
      <w:r w:rsidR="0014300B">
        <w:rPr>
          <w:sz w:val="22"/>
          <w:szCs w:val="22"/>
        </w:rPr>
        <w:t xml:space="preserve"> </w:t>
      </w:r>
      <w:r w:rsidR="00D1020E" w:rsidRPr="0014300B">
        <w:rPr>
          <w:sz w:val="22"/>
          <w:szCs w:val="22"/>
        </w:rPr>
        <w:t>This may be due to lack of time as too many individuals need assistance.  The care worker is encouraged to rush to assist another individual.  Not maintaining hand hygiene can lead to MRSA and gastrointestinal illnesses.</w:t>
      </w:r>
    </w:p>
    <w:p w:rsidR="002B5C89" w:rsidRPr="0014300B" w:rsidRDefault="002B5C89" w:rsidP="0014300B">
      <w:pPr>
        <w:rPr>
          <w:sz w:val="22"/>
          <w:szCs w:val="22"/>
          <w:u w:val="single"/>
        </w:rPr>
      </w:pPr>
    </w:p>
    <w:p w:rsidR="007D0C08" w:rsidRDefault="007D0C08">
      <w:pPr>
        <w:spacing w:after="200" w:line="276" w:lineRule="auto"/>
        <w:rPr>
          <w:b/>
          <w:sz w:val="22"/>
          <w:szCs w:val="22"/>
        </w:rPr>
      </w:pPr>
      <w:r>
        <w:rPr>
          <w:b/>
          <w:sz w:val="22"/>
          <w:szCs w:val="22"/>
        </w:rPr>
        <w:br w:type="page"/>
      </w:r>
    </w:p>
    <w:p w:rsidR="00D1020E" w:rsidRPr="0014300B" w:rsidRDefault="00D1020E" w:rsidP="0014300B">
      <w:pPr>
        <w:spacing w:after="200" w:line="276" w:lineRule="auto"/>
        <w:rPr>
          <w:b/>
          <w:sz w:val="22"/>
          <w:szCs w:val="22"/>
        </w:rPr>
      </w:pPr>
      <w:r w:rsidRPr="0014300B">
        <w:rPr>
          <w:b/>
          <w:sz w:val="22"/>
          <w:szCs w:val="22"/>
        </w:rPr>
        <w:lastRenderedPageBreak/>
        <w:t>Lack of skill</w:t>
      </w:r>
    </w:p>
    <w:p w:rsidR="0014300B" w:rsidRDefault="002B5C89" w:rsidP="0014300B">
      <w:pPr>
        <w:rPr>
          <w:sz w:val="22"/>
          <w:szCs w:val="22"/>
        </w:rPr>
      </w:pPr>
      <w:r w:rsidRPr="0014300B">
        <w:rPr>
          <w:sz w:val="22"/>
          <w:szCs w:val="22"/>
        </w:rPr>
        <w:t xml:space="preserve">This means that the care worker may not be properly qualified for the tasks they have been given and may carry out a procedure incorrectly and may cause harm to the individual. </w:t>
      </w:r>
      <w:r w:rsidR="007D0C08">
        <w:rPr>
          <w:sz w:val="22"/>
          <w:szCs w:val="22"/>
        </w:rPr>
        <w:t xml:space="preserve"> </w:t>
      </w:r>
      <w:r w:rsidR="00D1020E" w:rsidRPr="0014300B">
        <w:rPr>
          <w:sz w:val="22"/>
          <w:szCs w:val="22"/>
        </w:rPr>
        <w:t xml:space="preserve">If a care worker lacks skill they may lack confidence and give poor care. </w:t>
      </w:r>
      <w:r w:rsidR="007D0C08">
        <w:rPr>
          <w:sz w:val="22"/>
          <w:szCs w:val="22"/>
        </w:rPr>
        <w:t xml:space="preserve"> </w:t>
      </w:r>
      <w:r w:rsidR="00D1020E" w:rsidRPr="0014300B">
        <w:rPr>
          <w:sz w:val="22"/>
          <w:szCs w:val="22"/>
        </w:rPr>
        <w:t>For example</w:t>
      </w:r>
      <w:r w:rsidR="007D0C08">
        <w:rPr>
          <w:sz w:val="22"/>
          <w:szCs w:val="22"/>
        </w:rPr>
        <w:t>,</w:t>
      </w:r>
      <w:r w:rsidR="00D1020E" w:rsidRPr="0014300B">
        <w:rPr>
          <w:sz w:val="22"/>
          <w:szCs w:val="22"/>
        </w:rPr>
        <w:t xml:space="preserve"> i</w:t>
      </w:r>
      <w:r w:rsidR="007D0C08">
        <w:rPr>
          <w:sz w:val="22"/>
          <w:szCs w:val="22"/>
        </w:rPr>
        <w:t>f</w:t>
      </w:r>
      <w:r w:rsidR="00D1020E" w:rsidRPr="0014300B">
        <w:rPr>
          <w:sz w:val="22"/>
          <w:szCs w:val="22"/>
        </w:rPr>
        <w:t xml:space="preserve"> a care worker has not had safe handling training they may injure th</w:t>
      </w:r>
      <w:r w:rsidR="0014300B">
        <w:rPr>
          <w:sz w:val="22"/>
          <w:szCs w:val="22"/>
        </w:rPr>
        <w:t>emselves and/or the individual.</w:t>
      </w:r>
    </w:p>
    <w:p w:rsidR="007D0C08" w:rsidRDefault="007D0C08" w:rsidP="0014300B">
      <w:pPr>
        <w:rPr>
          <w:sz w:val="22"/>
          <w:szCs w:val="22"/>
        </w:rPr>
      </w:pPr>
    </w:p>
    <w:p w:rsidR="00B02F68" w:rsidRPr="0014300B" w:rsidRDefault="00D1020E" w:rsidP="0014300B">
      <w:pPr>
        <w:rPr>
          <w:b/>
          <w:sz w:val="22"/>
          <w:szCs w:val="22"/>
        </w:rPr>
      </w:pPr>
      <w:r w:rsidRPr="0014300B">
        <w:rPr>
          <w:b/>
          <w:sz w:val="22"/>
          <w:szCs w:val="22"/>
        </w:rPr>
        <w:t>Preoccupation with own needs</w:t>
      </w:r>
    </w:p>
    <w:p w:rsidR="00B02F68" w:rsidRPr="0014300B" w:rsidRDefault="00B02F68" w:rsidP="0014300B">
      <w:pPr>
        <w:rPr>
          <w:sz w:val="22"/>
          <w:szCs w:val="22"/>
        </w:rPr>
      </w:pPr>
    </w:p>
    <w:p w:rsidR="00D1020E" w:rsidRPr="0014300B" w:rsidRDefault="00B02F68" w:rsidP="0014300B">
      <w:pPr>
        <w:rPr>
          <w:sz w:val="22"/>
          <w:szCs w:val="22"/>
        </w:rPr>
      </w:pPr>
      <w:r w:rsidRPr="0014300B">
        <w:rPr>
          <w:sz w:val="22"/>
          <w:szCs w:val="22"/>
        </w:rPr>
        <w:t>This</w:t>
      </w:r>
      <w:r w:rsidR="00D1020E" w:rsidRPr="0014300B">
        <w:rPr>
          <w:sz w:val="22"/>
          <w:szCs w:val="22"/>
        </w:rPr>
        <w:t xml:space="preserve"> is about the care workers themselves and not the individual.  It is about how the care worker is feeling, their attitude and their expectations. </w:t>
      </w:r>
      <w:r w:rsidR="007D0C08">
        <w:rPr>
          <w:sz w:val="22"/>
          <w:szCs w:val="22"/>
        </w:rPr>
        <w:t xml:space="preserve"> </w:t>
      </w:r>
      <w:r w:rsidR="00D1020E" w:rsidRPr="0014300B">
        <w:rPr>
          <w:sz w:val="22"/>
          <w:szCs w:val="22"/>
        </w:rPr>
        <w:t xml:space="preserve">The care worker may be focussing on their own concerns and not concentrating on their work, </w:t>
      </w:r>
      <w:r w:rsidR="0014300B">
        <w:rPr>
          <w:sz w:val="22"/>
          <w:szCs w:val="22"/>
        </w:rPr>
        <w:t>for example,</w:t>
      </w:r>
      <w:r w:rsidR="00D1020E" w:rsidRPr="0014300B">
        <w:rPr>
          <w:sz w:val="22"/>
          <w:szCs w:val="22"/>
        </w:rPr>
        <w:t xml:space="preserve"> the care worker may have a party to go to and is more concerned about what she is going </w:t>
      </w:r>
      <w:r w:rsidR="007D0C08">
        <w:rPr>
          <w:sz w:val="22"/>
          <w:szCs w:val="22"/>
        </w:rPr>
        <w:t>to wear, or they may have other</w:t>
      </w:r>
      <w:r w:rsidR="00D1020E" w:rsidRPr="0014300B">
        <w:rPr>
          <w:sz w:val="22"/>
          <w:szCs w:val="22"/>
        </w:rPr>
        <w:t xml:space="preserve"> concerns such as worrying about an ill child. </w:t>
      </w:r>
      <w:r w:rsidR="007D0C08">
        <w:rPr>
          <w:sz w:val="22"/>
          <w:szCs w:val="22"/>
        </w:rPr>
        <w:t xml:space="preserve"> </w:t>
      </w:r>
      <w:r w:rsidR="00D1020E" w:rsidRPr="0014300B">
        <w:rPr>
          <w:sz w:val="22"/>
          <w:szCs w:val="22"/>
        </w:rPr>
        <w:t>Therefore they may provide inadequate care as they are not concentrating on the individual and may make mistakes or forget to provide t</w:t>
      </w:r>
      <w:r w:rsidR="007D0C08">
        <w:rPr>
          <w:sz w:val="22"/>
          <w:szCs w:val="22"/>
        </w:rPr>
        <w:t>he necessary care or treatment.</w:t>
      </w:r>
    </w:p>
    <w:p w:rsidR="00D1020E" w:rsidRPr="0014300B" w:rsidRDefault="00D1020E" w:rsidP="0014300B">
      <w:pPr>
        <w:autoSpaceDE w:val="0"/>
        <w:autoSpaceDN w:val="0"/>
        <w:adjustRightInd w:val="0"/>
        <w:rPr>
          <w:sz w:val="22"/>
          <w:szCs w:val="22"/>
        </w:rPr>
      </w:pPr>
    </w:p>
    <w:p w:rsidR="00B02F68" w:rsidRPr="0014300B" w:rsidRDefault="00D1020E" w:rsidP="0014300B">
      <w:pPr>
        <w:rPr>
          <w:b/>
          <w:sz w:val="22"/>
          <w:szCs w:val="22"/>
        </w:rPr>
      </w:pPr>
      <w:r w:rsidRPr="0014300B">
        <w:rPr>
          <w:b/>
          <w:sz w:val="22"/>
          <w:szCs w:val="22"/>
        </w:rPr>
        <w:t>Ethical dilemmas</w:t>
      </w:r>
    </w:p>
    <w:p w:rsidR="00B02F68" w:rsidRPr="0014300B" w:rsidRDefault="00B02F68" w:rsidP="0014300B">
      <w:pPr>
        <w:rPr>
          <w:sz w:val="22"/>
          <w:szCs w:val="22"/>
          <w:u w:val="single"/>
        </w:rPr>
      </w:pPr>
    </w:p>
    <w:p w:rsidR="00D1020E" w:rsidRPr="0014300B" w:rsidRDefault="00D1020E" w:rsidP="0014300B">
      <w:pPr>
        <w:rPr>
          <w:sz w:val="22"/>
          <w:szCs w:val="22"/>
        </w:rPr>
      </w:pPr>
      <w:r w:rsidRPr="0014300B">
        <w:rPr>
          <w:sz w:val="22"/>
          <w:szCs w:val="22"/>
        </w:rPr>
        <w:t xml:space="preserve">An ethical dilemma is a situation where there is a conflict of what is the right action to take. </w:t>
      </w:r>
      <w:r w:rsidR="007D0C08">
        <w:rPr>
          <w:sz w:val="22"/>
          <w:szCs w:val="22"/>
        </w:rPr>
        <w:t xml:space="preserve"> </w:t>
      </w:r>
      <w:r w:rsidRPr="0014300B">
        <w:rPr>
          <w:sz w:val="22"/>
          <w:szCs w:val="22"/>
        </w:rPr>
        <w:t>It is usually a conflict between an individual’s rights and the principles of care.  Care workers have to look at the wider picture.  They look at lo</w:t>
      </w:r>
      <w:r w:rsidR="007D0C08">
        <w:rPr>
          <w:sz w:val="22"/>
          <w:szCs w:val="22"/>
        </w:rPr>
        <w:t>ng-term and short-</w:t>
      </w:r>
      <w:r w:rsidR="00B02F68" w:rsidRPr="0014300B">
        <w:rPr>
          <w:sz w:val="22"/>
          <w:szCs w:val="22"/>
        </w:rPr>
        <w:t xml:space="preserve">term </w:t>
      </w:r>
      <w:r w:rsidR="007D0C08">
        <w:rPr>
          <w:sz w:val="22"/>
          <w:szCs w:val="22"/>
        </w:rPr>
        <w:t>e</w:t>
      </w:r>
      <w:r w:rsidR="00B02F68" w:rsidRPr="0014300B">
        <w:rPr>
          <w:sz w:val="22"/>
          <w:szCs w:val="22"/>
        </w:rPr>
        <w:t xml:space="preserve">ffects </w:t>
      </w:r>
      <w:r w:rsidR="007D0C08">
        <w:rPr>
          <w:sz w:val="22"/>
          <w:szCs w:val="22"/>
        </w:rPr>
        <w:t xml:space="preserve">and </w:t>
      </w:r>
      <w:r w:rsidRPr="0014300B">
        <w:rPr>
          <w:sz w:val="22"/>
          <w:szCs w:val="22"/>
        </w:rPr>
        <w:t xml:space="preserve">at the </w:t>
      </w:r>
      <w:r w:rsidR="007D0C08">
        <w:rPr>
          <w:sz w:val="22"/>
          <w:szCs w:val="22"/>
        </w:rPr>
        <w:t>effect on others as well as the individual.</w:t>
      </w:r>
    </w:p>
    <w:p w:rsidR="00B02F68" w:rsidRPr="0014300B" w:rsidRDefault="00B02F68" w:rsidP="0014300B">
      <w:pPr>
        <w:rPr>
          <w:sz w:val="22"/>
          <w:szCs w:val="22"/>
        </w:rPr>
      </w:pPr>
    </w:p>
    <w:p w:rsidR="00D1020E" w:rsidRDefault="00D1020E" w:rsidP="0014300B">
      <w:pPr>
        <w:rPr>
          <w:sz w:val="22"/>
          <w:szCs w:val="22"/>
        </w:rPr>
      </w:pPr>
      <w:r w:rsidRPr="0014300B">
        <w:rPr>
          <w:sz w:val="22"/>
          <w:szCs w:val="22"/>
        </w:rPr>
        <w:t>Care workers encounter ethical dilemmas every</w:t>
      </w:r>
      <w:r w:rsidR="00B02F68" w:rsidRPr="0014300B">
        <w:rPr>
          <w:sz w:val="22"/>
          <w:szCs w:val="22"/>
        </w:rPr>
        <w:t xml:space="preserve"> </w:t>
      </w:r>
      <w:r w:rsidRPr="0014300B">
        <w:rPr>
          <w:sz w:val="22"/>
          <w:szCs w:val="22"/>
        </w:rPr>
        <w:t>day.  They have to weigh up the benefits and risks of various actions and strategies.</w:t>
      </w:r>
      <w:r w:rsidR="00B02F68" w:rsidRPr="0014300B">
        <w:rPr>
          <w:sz w:val="22"/>
          <w:szCs w:val="22"/>
        </w:rPr>
        <w:t xml:space="preserve"> </w:t>
      </w:r>
      <w:r w:rsidR="007D0C08">
        <w:rPr>
          <w:sz w:val="22"/>
          <w:szCs w:val="22"/>
        </w:rPr>
        <w:t xml:space="preserve"> </w:t>
      </w:r>
      <w:r w:rsidR="00B02F68" w:rsidRPr="0014300B">
        <w:rPr>
          <w:sz w:val="22"/>
          <w:szCs w:val="22"/>
        </w:rPr>
        <w:t>Some examples of these may be:</w:t>
      </w:r>
    </w:p>
    <w:p w:rsidR="007D0C08" w:rsidRPr="0014300B" w:rsidRDefault="007D0C08" w:rsidP="0014300B">
      <w:pPr>
        <w:rPr>
          <w:sz w:val="22"/>
          <w:szCs w:val="22"/>
        </w:rPr>
      </w:pPr>
    </w:p>
    <w:p w:rsidR="00D1020E" w:rsidRDefault="00D1020E" w:rsidP="007D0C08">
      <w:pPr>
        <w:pStyle w:val="ListParagraph"/>
        <w:numPr>
          <w:ilvl w:val="0"/>
          <w:numId w:val="5"/>
        </w:numPr>
        <w:ind w:left="360"/>
        <w:rPr>
          <w:sz w:val="22"/>
          <w:szCs w:val="22"/>
        </w:rPr>
      </w:pPr>
      <w:r w:rsidRPr="0014300B">
        <w:rPr>
          <w:sz w:val="22"/>
          <w:szCs w:val="22"/>
        </w:rPr>
        <w:t>Does a health professional give a patient all the information or do they refrain and miss some important elements out</w:t>
      </w:r>
      <w:r w:rsidR="007D0C08">
        <w:rPr>
          <w:sz w:val="22"/>
          <w:szCs w:val="22"/>
        </w:rPr>
        <w:t>, for example,</w:t>
      </w:r>
      <w:r w:rsidRPr="0014300B">
        <w:rPr>
          <w:sz w:val="22"/>
          <w:szCs w:val="22"/>
        </w:rPr>
        <w:t xml:space="preserve"> how long they have to live, that the illness is terminal, they are not going to improve, they will continuously deteriorate?</w:t>
      </w:r>
    </w:p>
    <w:p w:rsidR="007D0C08" w:rsidRPr="0014300B" w:rsidRDefault="007D0C08" w:rsidP="007D0C08">
      <w:pPr>
        <w:pStyle w:val="ListParagraph"/>
        <w:ind w:left="360"/>
        <w:rPr>
          <w:sz w:val="22"/>
          <w:szCs w:val="22"/>
        </w:rPr>
      </w:pPr>
    </w:p>
    <w:p w:rsidR="00D1020E" w:rsidRDefault="007D0C08" w:rsidP="007D0C08">
      <w:pPr>
        <w:pStyle w:val="ListParagraph"/>
        <w:numPr>
          <w:ilvl w:val="0"/>
          <w:numId w:val="5"/>
        </w:numPr>
        <w:ind w:left="360"/>
        <w:rPr>
          <w:sz w:val="22"/>
          <w:szCs w:val="22"/>
        </w:rPr>
      </w:pPr>
      <w:r>
        <w:rPr>
          <w:sz w:val="22"/>
          <w:szCs w:val="22"/>
        </w:rPr>
        <w:t xml:space="preserve">Privacy – </w:t>
      </w:r>
      <w:r w:rsidR="00D1020E" w:rsidRPr="0014300B">
        <w:rPr>
          <w:sz w:val="22"/>
          <w:szCs w:val="22"/>
        </w:rPr>
        <w:t>w</w:t>
      </w:r>
      <w:r>
        <w:rPr>
          <w:sz w:val="22"/>
          <w:szCs w:val="22"/>
        </w:rPr>
        <w:t xml:space="preserve">hen an individual </w:t>
      </w:r>
      <w:r w:rsidR="00D1020E" w:rsidRPr="0014300B">
        <w:rPr>
          <w:sz w:val="22"/>
          <w:szCs w:val="22"/>
        </w:rPr>
        <w:t xml:space="preserve">is showering and wants to be </w:t>
      </w:r>
      <w:r>
        <w:rPr>
          <w:sz w:val="22"/>
          <w:szCs w:val="22"/>
        </w:rPr>
        <w:t xml:space="preserve">left alone, a care worker will want to give the </w:t>
      </w:r>
      <w:r w:rsidR="00D1020E" w:rsidRPr="0014300B">
        <w:rPr>
          <w:sz w:val="22"/>
          <w:szCs w:val="22"/>
        </w:rPr>
        <w:t xml:space="preserve">individual privacy but they may stand up from shower seat and slip. </w:t>
      </w:r>
      <w:r>
        <w:rPr>
          <w:sz w:val="22"/>
          <w:szCs w:val="22"/>
        </w:rPr>
        <w:t xml:space="preserve"> </w:t>
      </w:r>
      <w:r w:rsidR="00D1020E" w:rsidRPr="0014300B">
        <w:rPr>
          <w:sz w:val="22"/>
          <w:szCs w:val="22"/>
        </w:rPr>
        <w:t>Should the care worker leave them?</w:t>
      </w:r>
    </w:p>
    <w:p w:rsidR="007D0C08" w:rsidRPr="0014300B" w:rsidRDefault="007D0C08" w:rsidP="007D0C08">
      <w:pPr>
        <w:pStyle w:val="ListParagraph"/>
        <w:ind w:left="360"/>
        <w:rPr>
          <w:sz w:val="22"/>
          <w:szCs w:val="22"/>
        </w:rPr>
      </w:pPr>
    </w:p>
    <w:p w:rsidR="00D1020E" w:rsidRPr="0014300B" w:rsidRDefault="00D1020E" w:rsidP="007D0C08">
      <w:pPr>
        <w:pStyle w:val="ListParagraph"/>
        <w:numPr>
          <w:ilvl w:val="0"/>
          <w:numId w:val="5"/>
        </w:numPr>
        <w:ind w:left="360"/>
        <w:rPr>
          <w:sz w:val="22"/>
          <w:szCs w:val="22"/>
        </w:rPr>
      </w:pPr>
      <w:r w:rsidRPr="0014300B">
        <w:rPr>
          <w:sz w:val="22"/>
          <w:szCs w:val="22"/>
        </w:rPr>
        <w:t xml:space="preserve">Confidentiality is not absolute. </w:t>
      </w:r>
      <w:r w:rsidR="007D0C08">
        <w:rPr>
          <w:sz w:val="22"/>
          <w:szCs w:val="22"/>
        </w:rPr>
        <w:t xml:space="preserve"> </w:t>
      </w:r>
      <w:r w:rsidRPr="0014300B">
        <w:rPr>
          <w:sz w:val="22"/>
          <w:szCs w:val="22"/>
        </w:rPr>
        <w:t xml:space="preserve">A medical professional may need to consult with another professional; they may need to pass notes on to a nurse so they can take measurements. </w:t>
      </w:r>
      <w:r w:rsidR="007D0C08">
        <w:rPr>
          <w:sz w:val="22"/>
          <w:szCs w:val="22"/>
        </w:rPr>
        <w:t xml:space="preserve"> </w:t>
      </w:r>
      <w:r w:rsidRPr="0014300B">
        <w:rPr>
          <w:sz w:val="22"/>
          <w:szCs w:val="22"/>
        </w:rPr>
        <w:t>An individual may have asked for the family not to be told of their health con</w:t>
      </w:r>
      <w:r w:rsidR="007D0C08">
        <w:rPr>
          <w:sz w:val="22"/>
          <w:szCs w:val="22"/>
        </w:rPr>
        <w:t xml:space="preserve">dition but they may be at risk – </w:t>
      </w:r>
      <w:r w:rsidRPr="0014300B">
        <w:rPr>
          <w:sz w:val="22"/>
          <w:szCs w:val="22"/>
        </w:rPr>
        <w:t>does the care worker inform the family or not?</w:t>
      </w:r>
    </w:p>
    <w:p w:rsidR="00D1020E" w:rsidRPr="0014300B" w:rsidRDefault="00D1020E" w:rsidP="0014300B">
      <w:pPr>
        <w:autoSpaceDE w:val="0"/>
        <w:autoSpaceDN w:val="0"/>
        <w:adjustRightInd w:val="0"/>
        <w:rPr>
          <w:sz w:val="22"/>
          <w:szCs w:val="22"/>
        </w:rPr>
      </w:pPr>
    </w:p>
    <w:p w:rsidR="00B02F68" w:rsidRPr="0014300B" w:rsidRDefault="00D1020E" w:rsidP="0014300B">
      <w:pPr>
        <w:rPr>
          <w:b/>
          <w:sz w:val="22"/>
          <w:szCs w:val="22"/>
        </w:rPr>
      </w:pPr>
      <w:r w:rsidRPr="0014300B">
        <w:rPr>
          <w:b/>
          <w:sz w:val="22"/>
          <w:szCs w:val="22"/>
        </w:rPr>
        <w:t>Stress and physical strain</w:t>
      </w:r>
    </w:p>
    <w:p w:rsidR="002B5C89" w:rsidRPr="0014300B" w:rsidRDefault="002B5C89" w:rsidP="0014300B">
      <w:pPr>
        <w:rPr>
          <w:sz w:val="22"/>
          <w:szCs w:val="22"/>
          <w:u w:val="single"/>
        </w:rPr>
      </w:pPr>
    </w:p>
    <w:p w:rsidR="00D1020E" w:rsidRDefault="00D1020E" w:rsidP="0014300B">
      <w:pPr>
        <w:rPr>
          <w:sz w:val="22"/>
          <w:szCs w:val="22"/>
        </w:rPr>
      </w:pPr>
      <w:r w:rsidRPr="0014300B">
        <w:rPr>
          <w:sz w:val="22"/>
          <w:szCs w:val="22"/>
        </w:rPr>
        <w:t xml:space="preserve">Stress and strain </w:t>
      </w:r>
      <w:r w:rsidR="00B02F68" w:rsidRPr="0014300B">
        <w:rPr>
          <w:sz w:val="22"/>
          <w:szCs w:val="22"/>
        </w:rPr>
        <w:t xml:space="preserve">may </w:t>
      </w:r>
      <w:r w:rsidRPr="0014300B">
        <w:rPr>
          <w:sz w:val="22"/>
          <w:szCs w:val="22"/>
        </w:rPr>
        <w:t xml:space="preserve">result in incompetence, poor care and </w:t>
      </w:r>
      <w:r w:rsidR="00B02F68" w:rsidRPr="0014300B">
        <w:rPr>
          <w:sz w:val="22"/>
          <w:szCs w:val="22"/>
        </w:rPr>
        <w:t>could put</w:t>
      </w:r>
      <w:r w:rsidRPr="0014300B">
        <w:rPr>
          <w:sz w:val="22"/>
          <w:szCs w:val="22"/>
        </w:rPr>
        <w:t xml:space="preserve"> the individual at risk</w:t>
      </w:r>
      <w:r w:rsidR="00B02F68" w:rsidRPr="0014300B">
        <w:rPr>
          <w:sz w:val="22"/>
          <w:szCs w:val="22"/>
        </w:rPr>
        <w:t>.  S</w:t>
      </w:r>
      <w:r w:rsidRPr="0014300B">
        <w:rPr>
          <w:sz w:val="22"/>
          <w:szCs w:val="22"/>
        </w:rPr>
        <w:t xml:space="preserve">tress </w:t>
      </w:r>
      <w:r w:rsidR="00B02F68" w:rsidRPr="0014300B">
        <w:rPr>
          <w:sz w:val="22"/>
          <w:szCs w:val="22"/>
        </w:rPr>
        <w:t xml:space="preserve">may be </w:t>
      </w:r>
      <w:r w:rsidRPr="0014300B">
        <w:rPr>
          <w:sz w:val="22"/>
          <w:szCs w:val="22"/>
        </w:rPr>
        <w:t>caused by heavy workload, having too many individual</w:t>
      </w:r>
      <w:r w:rsidR="007D0C08">
        <w:rPr>
          <w:sz w:val="22"/>
          <w:szCs w:val="22"/>
        </w:rPr>
        <w:t>s to care for, paperwork to do.</w:t>
      </w:r>
    </w:p>
    <w:p w:rsidR="007D0C08" w:rsidRPr="0014300B" w:rsidRDefault="007D0C08" w:rsidP="0014300B">
      <w:pPr>
        <w:rPr>
          <w:sz w:val="22"/>
          <w:szCs w:val="22"/>
        </w:rPr>
      </w:pPr>
    </w:p>
    <w:p w:rsidR="00D1020E" w:rsidRDefault="00D1020E" w:rsidP="0014300B">
      <w:pPr>
        <w:rPr>
          <w:sz w:val="22"/>
          <w:szCs w:val="22"/>
        </w:rPr>
      </w:pPr>
      <w:r w:rsidRPr="0014300B">
        <w:rPr>
          <w:sz w:val="22"/>
          <w:szCs w:val="22"/>
        </w:rPr>
        <w:t>Lack of time can mean a task is rushed and incorrectly completed</w:t>
      </w:r>
      <w:r w:rsidR="007D0C08">
        <w:rPr>
          <w:sz w:val="22"/>
          <w:szCs w:val="22"/>
        </w:rPr>
        <w:t>,</w:t>
      </w:r>
      <w:r w:rsidRPr="0014300B">
        <w:rPr>
          <w:sz w:val="22"/>
          <w:szCs w:val="22"/>
        </w:rPr>
        <w:t xml:space="preserve"> </w:t>
      </w:r>
      <w:r w:rsidR="0014300B">
        <w:rPr>
          <w:sz w:val="22"/>
          <w:szCs w:val="22"/>
        </w:rPr>
        <w:t>for example,</w:t>
      </w:r>
      <w:r w:rsidR="007D0C08">
        <w:rPr>
          <w:sz w:val="22"/>
          <w:szCs w:val="22"/>
        </w:rPr>
        <w:t xml:space="preserve"> </w:t>
      </w:r>
      <w:r w:rsidRPr="0014300B">
        <w:rPr>
          <w:sz w:val="22"/>
          <w:szCs w:val="22"/>
        </w:rPr>
        <w:t>rushing a bed bath and not washi</w:t>
      </w:r>
      <w:r w:rsidR="007D0C08">
        <w:rPr>
          <w:sz w:val="22"/>
          <w:szCs w:val="22"/>
        </w:rPr>
        <w:t>ng the individual completely.</w:t>
      </w:r>
    </w:p>
    <w:p w:rsidR="007D0C08" w:rsidRPr="0014300B" w:rsidRDefault="007D0C08" w:rsidP="0014300B">
      <w:pPr>
        <w:rPr>
          <w:sz w:val="22"/>
          <w:szCs w:val="22"/>
        </w:rPr>
      </w:pPr>
    </w:p>
    <w:p w:rsidR="00D1020E" w:rsidRPr="0014300B" w:rsidRDefault="00D1020E" w:rsidP="0014300B">
      <w:pPr>
        <w:rPr>
          <w:sz w:val="22"/>
          <w:szCs w:val="22"/>
        </w:rPr>
      </w:pPr>
      <w:r w:rsidRPr="0014300B">
        <w:rPr>
          <w:sz w:val="22"/>
          <w:szCs w:val="22"/>
        </w:rPr>
        <w:t xml:space="preserve">Past experiences can cause stress. </w:t>
      </w:r>
      <w:r w:rsidR="007D0C08">
        <w:rPr>
          <w:sz w:val="22"/>
          <w:szCs w:val="22"/>
        </w:rPr>
        <w:t xml:space="preserve"> </w:t>
      </w:r>
      <w:r w:rsidRPr="0014300B">
        <w:rPr>
          <w:sz w:val="22"/>
          <w:szCs w:val="22"/>
        </w:rPr>
        <w:t>For example</w:t>
      </w:r>
      <w:r w:rsidR="007D0C08">
        <w:rPr>
          <w:sz w:val="22"/>
          <w:szCs w:val="22"/>
        </w:rPr>
        <w:t>,</w:t>
      </w:r>
      <w:r w:rsidRPr="0014300B">
        <w:rPr>
          <w:sz w:val="22"/>
          <w:szCs w:val="22"/>
        </w:rPr>
        <w:t xml:space="preserve"> perhaps the last time a carer gave an inje</w:t>
      </w:r>
      <w:r w:rsidR="007D0C08">
        <w:rPr>
          <w:sz w:val="22"/>
          <w:szCs w:val="22"/>
        </w:rPr>
        <w:t>ction it hurt the individual, or t</w:t>
      </w:r>
      <w:r w:rsidRPr="0014300B">
        <w:rPr>
          <w:sz w:val="22"/>
          <w:szCs w:val="22"/>
        </w:rPr>
        <w:t>he last individual in a particular b</w:t>
      </w:r>
      <w:r w:rsidR="007D0C08">
        <w:rPr>
          <w:sz w:val="22"/>
          <w:szCs w:val="22"/>
        </w:rPr>
        <w:t>ed died.</w:t>
      </w:r>
    </w:p>
    <w:p w:rsidR="00D1020E" w:rsidRPr="0014300B" w:rsidRDefault="00D1020E" w:rsidP="0014300B">
      <w:pPr>
        <w:rPr>
          <w:sz w:val="22"/>
          <w:szCs w:val="22"/>
        </w:rPr>
      </w:pPr>
    </w:p>
    <w:p w:rsidR="007D0C08" w:rsidRDefault="007D0C08">
      <w:pPr>
        <w:spacing w:after="200" w:line="276" w:lineRule="auto"/>
        <w:rPr>
          <w:b/>
          <w:bCs/>
          <w:sz w:val="22"/>
          <w:szCs w:val="22"/>
        </w:rPr>
      </w:pPr>
      <w:r>
        <w:rPr>
          <w:b/>
          <w:bCs/>
          <w:sz w:val="22"/>
          <w:szCs w:val="22"/>
        </w:rPr>
        <w:br w:type="page"/>
      </w:r>
    </w:p>
    <w:p w:rsidR="00D1020E" w:rsidRPr="0014300B" w:rsidRDefault="00B02F68" w:rsidP="0014300B">
      <w:pPr>
        <w:spacing w:after="200"/>
        <w:rPr>
          <w:b/>
          <w:bCs/>
          <w:sz w:val="28"/>
          <w:szCs w:val="28"/>
        </w:rPr>
      </w:pPr>
      <w:r w:rsidRPr="0014300B">
        <w:rPr>
          <w:b/>
          <w:bCs/>
          <w:sz w:val="28"/>
          <w:szCs w:val="28"/>
        </w:rPr>
        <w:lastRenderedPageBreak/>
        <w:t>Barriers r</w:t>
      </w:r>
      <w:r w:rsidR="00D1020E" w:rsidRPr="0014300B">
        <w:rPr>
          <w:b/>
          <w:bCs/>
          <w:sz w:val="28"/>
          <w:szCs w:val="28"/>
        </w:rPr>
        <w:t>elated to the individual</w:t>
      </w:r>
    </w:p>
    <w:p w:rsidR="00D1020E" w:rsidRPr="0014300B" w:rsidRDefault="00D1020E" w:rsidP="0014300B">
      <w:pPr>
        <w:autoSpaceDE w:val="0"/>
        <w:autoSpaceDN w:val="0"/>
        <w:adjustRightInd w:val="0"/>
        <w:rPr>
          <w:b/>
          <w:bCs/>
          <w:sz w:val="22"/>
          <w:szCs w:val="22"/>
        </w:rPr>
      </w:pPr>
    </w:p>
    <w:p w:rsidR="00D1020E" w:rsidRDefault="00D1020E" w:rsidP="0014300B">
      <w:pPr>
        <w:autoSpaceDE w:val="0"/>
        <w:autoSpaceDN w:val="0"/>
        <w:adjustRightInd w:val="0"/>
        <w:rPr>
          <w:bCs/>
          <w:sz w:val="22"/>
          <w:szCs w:val="22"/>
        </w:rPr>
      </w:pPr>
      <w:r w:rsidRPr="0014300B">
        <w:rPr>
          <w:bCs/>
          <w:sz w:val="22"/>
          <w:szCs w:val="22"/>
        </w:rPr>
        <w:t>These include:</w:t>
      </w:r>
    </w:p>
    <w:p w:rsidR="007D0C08" w:rsidRPr="0014300B" w:rsidRDefault="007D0C08" w:rsidP="0014300B">
      <w:pPr>
        <w:autoSpaceDE w:val="0"/>
        <w:autoSpaceDN w:val="0"/>
        <w:adjustRightInd w:val="0"/>
        <w:rPr>
          <w:bCs/>
          <w:sz w:val="22"/>
          <w:szCs w:val="22"/>
        </w:rPr>
      </w:pPr>
    </w:p>
    <w:p w:rsidR="00D1020E" w:rsidRPr="0014300B" w:rsidRDefault="007D0C08" w:rsidP="0014300B">
      <w:pPr>
        <w:numPr>
          <w:ilvl w:val="0"/>
          <w:numId w:val="4"/>
        </w:numPr>
        <w:tabs>
          <w:tab w:val="clear" w:pos="720"/>
        </w:tabs>
        <w:autoSpaceDE w:val="0"/>
        <w:autoSpaceDN w:val="0"/>
        <w:adjustRightInd w:val="0"/>
        <w:ind w:left="360"/>
        <w:rPr>
          <w:sz w:val="22"/>
          <w:szCs w:val="22"/>
        </w:rPr>
      </w:pPr>
      <w:r>
        <w:rPr>
          <w:sz w:val="22"/>
          <w:szCs w:val="22"/>
        </w:rPr>
        <w:t>lack of status</w:t>
      </w:r>
    </w:p>
    <w:p w:rsidR="00D1020E" w:rsidRPr="0014300B" w:rsidRDefault="007D0C08" w:rsidP="0014300B">
      <w:pPr>
        <w:numPr>
          <w:ilvl w:val="0"/>
          <w:numId w:val="4"/>
        </w:numPr>
        <w:tabs>
          <w:tab w:val="clear" w:pos="720"/>
        </w:tabs>
        <w:autoSpaceDE w:val="0"/>
        <w:autoSpaceDN w:val="0"/>
        <w:adjustRightInd w:val="0"/>
        <w:ind w:left="360"/>
        <w:rPr>
          <w:sz w:val="22"/>
          <w:szCs w:val="22"/>
        </w:rPr>
      </w:pPr>
      <w:r>
        <w:rPr>
          <w:sz w:val="22"/>
          <w:szCs w:val="22"/>
        </w:rPr>
        <w:t>social exclusion</w:t>
      </w:r>
    </w:p>
    <w:p w:rsidR="00D1020E" w:rsidRPr="0014300B" w:rsidRDefault="007D0C08" w:rsidP="0014300B">
      <w:pPr>
        <w:numPr>
          <w:ilvl w:val="0"/>
          <w:numId w:val="4"/>
        </w:numPr>
        <w:tabs>
          <w:tab w:val="clear" w:pos="720"/>
        </w:tabs>
        <w:autoSpaceDE w:val="0"/>
        <w:autoSpaceDN w:val="0"/>
        <w:adjustRightInd w:val="0"/>
        <w:ind w:left="360"/>
        <w:rPr>
          <w:sz w:val="22"/>
          <w:szCs w:val="22"/>
        </w:rPr>
      </w:pPr>
      <w:r>
        <w:rPr>
          <w:sz w:val="22"/>
          <w:szCs w:val="22"/>
        </w:rPr>
        <w:t>physical impairment</w:t>
      </w:r>
    </w:p>
    <w:p w:rsidR="00D1020E" w:rsidRPr="0014300B" w:rsidRDefault="007D0C08" w:rsidP="0014300B">
      <w:pPr>
        <w:numPr>
          <w:ilvl w:val="0"/>
          <w:numId w:val="4"/>
        </w:numPr>
        <w:tabs>
          <w:tab w:val="clear" w:pos="720"/>
        </w:tabs>
        <w:autoSpaceDE w:val="0"/>
        <w:autoSpaceDN w:val="0"/>
        <w:adjustRightInd w:val="0"/>
        <w:ind w:left="360"/>
        <w:rPr>
          <w:sz w:val="22"/>
          <w:szCs w:val="22"/>
        </w:rPr>
      </w:pPr>
      <w:r>
        <w:rPr>
          <w:sz w:val="22"/>
          <w:szCs w:val="22"/>
        </w:rPr>
        <w:t>concealing problems</w:t>
      </w:r>
    </w:p>
    <w:p w:rsidR="00D1020E" w:rsidRPr="0014300B" w:rsidRDefault="007D0C08" w:rsidP="0014300B">
      <w:pPr>
        <w:numPr>
          <w:ilvl w:val="0"/>
          <w:numId w:val="4"/>
        </w:numPr>
        <w:tabs>
          <w:tab w:val="clear" w:pos="720"/>
        </w:tabs>
        <w:autoSpaceDE w:val="0"/>
        <w:autoSpaceDN w:val="0"/>
        <w:adjustRightInd w:val="0"/>
        <w:ind w:left="360"/>
        <w:rPr>
          <w:sz w:val="22"/>
          <w:szCs w:val="22"/>
        </w:rPr>
      </w:pPr>
      <w:r>
        <w:rPr>
          <w:sz w:val="22"/>
          <w:szCs w:val="22"/>
        </w:rPr>
        <w:t>attention seeking</w:t>
      </w:r>
    </w:p>
    <w:p w:rsidR="00D1020E" w:rsidRPr="0014300B" w:rsidRDefault="007D0C08" w:rsidP="0014300B">
      <w:pPr>
        <w:numPr>
          <w:ilvl w:val="0"/>
          <w:numId w:val="4"/>
        </w:numPr>
        <w:tabs>
          <w:tab w:val="clear" w:pos="720"/>
        </w:tabs>
        <w:autoSpaceDE w:val="0"/>
        <w:autoSpaceDN w:val="0"/>
        <w:adjustRightInd w:val="0"/>
        <w:ind w:left="360"/>
        <w:rPr>
          <w:sz w:val="22"/>
          <w:szCs w:val="22"/>
        </w:rPr>
      </w:pPr>
      <w:r w:rsidRPr="0014300B">
        <w:rPr>
          <w:sz w:val="22"/>
          <w:szCs w:val="22"/>
        </w:rPr>
        <w:t>hostile behaviour</w:t>
      </w:r>
    </w:p>
    <w:p w:rsidR="00D1020E" w:rsidRPr="0014300B" w:rsidRDefault="007D0C08" w:rsidP="0014300B">
      <w:pPr>
        <w:numPr>
          <w:ilvl w:val="0"/>
          <w:numId w:val="4"/>
        </w:numPr>
        <w:tabs>
          <w:tab w:val="clear" w:pos="720"/>
        </w:tabs>
        <w:autoSpaceDE w:val="0"/>
        <w:autoSpaceDN w:val="0"/>
        <w:adjustRightInd w:val="0"/>
        <w:ind w:left="360"/>
        <w:rPr>
          <w:sz w:val="22"/>
          <w:szCs w:val="22"/>
        </w:rPr>
      </w:pPr>
      <w:r w:rsidRPr="0014300B">
        <w:rPr>
          <w:sz w:val="22"/>
          <w:szCs w:val="22"/>
        </w:rPr>
        <w:t>feelings of frustration and isolation</w:t>
      </w:r>
    </w:p>
    <w:p w:rsidR="00D1020E" w:rsidRPr="0014300B" w:rsidRDefault="007D0C08" w:rsidP="0014300B">
      <w:pPr>
        <w:numPr>
          <w:ilvl w:val="0"/>
          <w:numId w:val="4"/>
        </w:numPr>
        <w:tabs>
          <w:tab w:val="clear" w:pos="720"/>
        </w:tabs>
        <w:autoSpaceDE w:val="0"/>
        <w:autoSpaceDN w:val="0"/>
        <w:adjustRightInd w:val="0"/>
        <w:ind w:left="360"/>
        <w:rPr>
          <w:sz w:val="22"/>
          <w:szCs w:val="22"/>
        </w:rPr>
      </w:pPr>
      <w:r w:rsidRPr="0014300B">
        <w:rPr>
          <w:sz w:val="22"/>
          <w:szCs w:val="22"/>
        </w:rPr>
        <w:t xml:space="preserve">communication barriers </w:t>
      </w:r>
    </w:p>
    <w:p w:rsidR="00D1020E" w:rsidRPr="0014300B" w:rsidRDefault="007D0C08" w:rsidP="0014300B">
      <w:pPr>
        <w:numPr>
          <w:ilvl w:val="0"/>
          <w:numId w:val="4"/>
        </w:numPr>
        <w:tabs>
          <w:tab w:val="clear" w:pos="720"/>
        </w:tabs>
        <w:autoSpaceDE w:val="0"/>
        <w:autoSpaceDN w:val="0"/>
        <w:adjustRightInd w:val="0"/>
        <w:ind w:left="360"/>
        <w:rPr>
          <w:sz w:val="22"/>
          <w:szCs w:val="22"/>
        </w:rPr>
      </w:pPr>
      <w:r w:rsidRPr="0014300B">
        <w:rPr>
          <w:sz w:val="22"/>
          <w:szCs w:val="22"/>
        </w:rPr>
        <w:t>poor a</w:t>
      </w:r>
      <w:r w:rsidR="00D1020E" w:rsidRPr="0014300B">
        <w:rPr>
          <w:sz w:val="22"/>
          <w:szCs w:val="22"/>
        </w:rPr>
        <w:t xml:space="preserve">ccess to services and resources </w:t>
      </w:r>
    </w:p>
    <w:p w:rsidR="00D1020E" w:rsidRPr="0014300B" w:rsidRDefault="00D1020E" w:rsidP="0014300B">
      <w:pPr>
        <w:autoSpaceDE w:val="0"/>
        <w:autoSpaceDN w:val="0"/>
        <w:adjustRightInd w:val="0"/>
        <w:rPr>
          <w:b/>
          <w:bCs/>
          <w:sz w:val="22"/>
          <w:szCs w:val="22"/>
        </w:rPr>
      </w:pPr>
    </w:p>
    <w:p w:rsidR="00B02F68" w:rsidRPr="0014300B" w:rsidRDefault="00D1020E" w:rsidP="0014300B">
      <w:pPr>
        <w:autoSpaceDE w:val="0"/>
        <w:autoSpaceDN w:val="0"/>
        <w:adjustRightInd w:val="0"/>
        <w:rPr>
          <w:b/>
          <w:sz w:val="22"/>
          <w:szCs w:val="22"/>
        </w:rPr>
      </w:pPr>
      <w:r w:rsidRPr="0014300B">
        <w:rPr>
          <w:b/>
          <w:sz w:val="22"/>
          <w:szCs w:val="22"/>
        </w:rPr>
        <w:t>Lack of status</w:t>
      </w:r>
    </w:p>
    <w:p w:rsidR="00B02F68" w:rsidRPr="0014300B" w:rsidRDefault="00B02F68" w:rsidP="0014300B">
      <w:pPr>
        <w:autoSpaceDE w:val="0"/>
        <w:autoSpaceDN w:val="0"/>
        <w:adjustRightInd w:val="0"/>
        <w:rPr>
          <w:sz w:val="22"/>
          <w:szCs w:val="22"/>
          <w:u w:val="single"/>
        </w:rPr>
      </w:pPr>
    </w:p>
    <w:p w:rsidR="00D1020E" w:rsidRPr="0014300B" w:rsidRDefault="00D1020E" w:rsidP="0014300B">
      <w:pPr>
        <w:autoSpaceDE w:val="0"/>
        <w:autoSpaceDN w:val="0"/>
        <w:adjustRightInd w:val="0"/>
        <w:rPr>
          <w:sz w:val="22"/>
          <w:szCs w:val="22"/>
          <w:u w:val="single"/>
        </w:rPr>
      </w:pPr>
      <w:r w:rsidRPr="0014300B">
        <w:rPr>
          <w:sz w:val="22"/>
          <w:szCs w:val="22"/>
        </w:rPr>
        <w:t>An individual may not feel important and may feel in the way</w:t>
      </w:r>
      <w:r w:rsidR="003D269D">
        <w:rPr>
          <w:sz w:val="22"/>
          <w:szCs w:val="22"/>
        </w:rPr>
        <w:t>;</w:t>
      </w:r>
      <w:r w:rsidRPr="0014300B">
        <w:rPr>
          <w:sz w:val="22"/>
          <w:szCs w:val="22"/>
        </w:rPr>
        <w:t xml:space="preserve"> because of this they may not ask for the help they need.</w:t>
      </w:r>
    </w:p>
    <w:p w:rsidR="00A708FB" w:rsidRPr="0014300B" w:rsidRDefault="00A708FB" w:rsidP="0014300B">
      <w:pPr>
        <w:autoSpaceDE w:val="0"/>
        <w:autoSpaceDN w:val="0"/>
        <w:adjustRightInd w:val="0"/>
        <w:rPr>
          <w:sz w:val="22"/>
          <w:szCs w:val="22"/>
        </w:rPr>
      </w:pPr>
    </w:p>
    <w:p w:rsidR="00B02F68" w:rsidRPr="0014300B" w:rsidRDefault="00D1020E" w:rsidP="0014300B">
      <w:pPr>
        <w:autoSpaceDE w:val="0"/>
        <w:autoSpaceDN w:val="0"/>
        <w:adjustRightInd w:val="0"/>
        <w:rPr>
          <w:b/>
          <w:sz w:val="22"/>
          <w:szCs w:val="22"/>
        </w:rPr>
      </w:pPr>
      <w:r w:rsidRPr="0014300B">
        <w:rPr>
          <w:b/>
          <w:sz w:val="22"/>
          <w:szCs w:val="22"/>
        </w:rPr>
        <w:t>Social exclusion</w:t>
      </w:r>
    </w:p>
    <w:p w:rsidR="00B02F68" w:rsidRPr="0014300B" w:rsidRDefault="00B02F68" w:rsidP="0014300B">
      <w:pPr>
        <w:autoSpaceDE w:val="0"/>
        <w:autoSpaceDN w:val="0"/>
        <w:adjustRightInd w:val="0"/>
        <w:rPr>
          <w:sz w:val="22"/>
          <w:szCs w:val="22"/>
          <w:u w:val="single"/>
        </w:rPr>
      </w:pPr>
    </w:p>
    <w:p w:rsidR="00D1020E" w:rsidRPr="0014300B" w:rsidRDefault="00D1020E" w:rsidP="0014300B">
      <w:pPr>
        <w:autoSpaceDE w:val="0"/>
        <w:autoSpaceDN w:val="0"/>
        <w:adjustRightInd w:val="0"/>
        <w:rPr>
          <w:sz w:val="22"/>
          <w:szCs w:val="22"/>
        </w:rPr>
      </w:pPr>
      <w:r w:rsidRPr="0014300B">
        <w:rPr>
          <w:sz w:val="22"/>
          <w:szCs w:val="22"/>
        </w:rPr>
        <w:t>An individual may not be able to be involved socially due to inability, being ignored, or an inappropriate activity.</w:t>
      </w:r>
    </w:p>
    <w:p w:rsidR="00A708FB" w:rsidRPr="0014300B" w:rsidRDefault="00A708FB" w:rsidP="0014300B">
      <w:pPr>
        <w:autoSpaceDE w:val="0"/>
        <w:autoSpaceDN w:val="0"/>
        <w:adjustRightInd w:val="0"/>
        <w:rPr>
          <w:sz w:val="22"/>
          <w:szCs w:val="22"/>
          <w:u w:val="single"/>
        </w:rPr>
      </w:pPr>
    </w:p>
    <w:p w:rsidR="00B02F68" w:rsidRPr="0014300B" w:rsidRDefault="00D1020E" w:rsidP="0014300B">
      <w:pPr>
        <w:autoSpaceDE w:val="0"/>
        <w:autoSpaceDN w:val="0"/>
        <w:adjustRightInd w:val="0"/>
        <w:rPr>
          <w:b/>
          <w:sz w:val="22"/>
          <w:szCs w:val="22"/>
        </w:rPr>
      </w:pPr>
      <w:r w:rsidRPr="0014300B">
        <w:rPr>
          <w:b/>
          <w:sz w:val="22"/>
          <w:szCs w:val="22"/>
        </w:rPr>
        <w:t>Physical impairment</w:t>
      </w:r>
    </w:p>
    <w:p w:rsidR="002B5C89" w:rsidRPr="0014300B" w:rsidRDefault="002B5C89" w:rsidP="0014300B">
      <w:pPr>
        <w:autoSpaceDE w:val="0"/>
        <w:autoSpaceDN w:val="0"/>
        <w:adjustRightInd w:val="0"/>
        <w:rPr>
          <w:sz w:val="22"/>
          <w:szCs w:val="22"/>
        </w:rPr>
      </w:pPr>
    </w:p>
    <w:p w:rsidR="00D1020E" w:rsidRPr="0014300B" w:rsidRDefault="00B02F68" w:rsidP="007D0C08">
      <w:pPr>
        <w:autoSpaceDE w:val="0"/>
        <w:autoSpaceDN w:val="0"/>
        <w:adjustRightInd w:val="0"/>
        <w:rPr>
          <w:sz w:val="22"/>
          <w:szCs w:val="22"/>
        </w:rPr>
      </w:pPr>
      <w:r w:rsidRPr="0014300B">
        <w:rPr>
          <w:sz w:val="22"/>
          <w:szCs w:val="22"/>
        </w:rPr>
        <w:t>This is when an individua</w:t>
      </w:r>
      <w:r w:rsidR="003D269D">
        <w:rPr>
          <w:sz w:val="22"/>
          <w:szCs w:val="22"/>
        </w:rPr>
        <w:t>l has a physical disability which</w:t>
      </w:r>
      <w:r w:rsidRPr="0014300B">
        <w:rPr>
          <w:sz w:val="22"/>
          <w:szCs w:val="22"/>
        </w:rPr>
        <w:t xml:space="preserve"> may cause them difficulty with daily living tasks. </w:t>
      </w:r>
      <w:r w:rsidR="003D269D">
        <w:rPr>
          <w:sz w:val="22"/>
          <w:szCs w:val="22"/>
        </w:rPr>
        <w:t xml:space="preserve"> For example,</w:t>
      </w:r>
      <w:r w:rsidRPr="0014300B">
        <w:rPr>
          <w:sz w:val="22"/>
          <w:szCs w:val="22"/>
        </w:rPr>
        <w:t xml:space="preserve"> a</w:t>
      </w:r>
      <w:r w:rsidR="00D1020E" w:rsidRPr="0014300B">
        <w:rPr>
          <w:sz w:val="22"/>
          <w:szCs w:val="22"/>
        </w:rPr>
        <w:t xml:space="preserve"> lack of mobility may result in lack of control over their care</w:t>
      </w:r>
      <w:r w:rsidR="003D269D">
        <w:rPr>
          <w:sz w:val="22"/>
          <w:szCs w:val="22"/>
        </w:rPr>
        <w:t>,</w:t>
      </w:r>
      <w:r w:rsidR="00D1020E" w:rsidRPr="0014300B">
        <w:rPr>
          <w:sz w:val="22"/>
          <w:szCs w:val="22"/>
        </w:rPr>
        <w:t xml:space="preserve"> e.g. a missing limb may result in being unable to comply with instructions, not being able to get to the service they need</w:t>
      </w:r>
      <w:r w:rsidRPr="0014300B">
        <w:rPr>
          <w:sz w:val="22"/>
          <w:szCs w:val="22"/>
        </w:rPr>
        <w:t>.</w:t>
      </w:r>
    </w:p>
    <w:p w:rsidR="00B02F68" w:rsidRPr="0014300B" w:rsidRDefault="00B02F68" w:rsidP="0014300B">
      <w:pPr>
        <w:autoSpaceDE w:val="0"/>
        <w:autoSpaceDN w:val="0"/>
        <w:adjustRightInd w:val="0"/>
        <w:rPr>
          <w:sz w:val="22"/>
          <w:szCs w:val="22"/>
          <w:u w:val="single"/>
        </w:rPr>
      </w:pPr>
    </w:p>
    <w:p w:rsidR="00B02F68" w:rsidRPr="0014300B" w:rsidRDefault="00D1020E" w:rsidP="0014300B">
      <w:pPr>
        <w:autoSpaceDE w:val="0"/>
        <w:autoSpaceDN w:val="0"/>
        <w:adjustRightInd w:val="0"/>
        <w:rPr>
          <w:b/>
          <w:sz w:val="22"/>
          <w:szCs w:val="22"/>
        </w:rPr>
      </w:pPr>
      <w:r w:rsidRPr="0014300B">
        <w:rPr>
          <w:b/>
          <w:sz w:val="22"/>
          <w:szCs w:val="22"/>
        </w:rPr>
        <w:t>Concealing problems</w:t>
      </w:r>
    </w:p>
    <w:p w:rsidR="00B02F68" w:rsidRPr="0014300B" w:rsidRDefault="00B02F68" w:rsidP="0014300B">
      <w:pPr>
        <w:autoSpaceDE w:val="0"/>
        <w:autoSpaceDN w:val="0"/>
        <w:adjustRightInd w:val="0"/>
        <w:rPr>
          <w:sz w:val="22"/>
          <w:szCs w:val="22"/>
        </w:rPr>
      </w:pPr>
    </w:p>
    <w:p w:rsidR="00D1020E" w:rsidRPr="0014300B" w:rsidRDefault="00B02F68" w:rsidP="0014300B">
      <w:pPr>
        <w:autoSpaceDE w:val="0"/>
        <w:autoSpaceDN w:val="0"/>
        <w:adjustRightInd w:val="0"/>
        <w:rPr>
          <w:sz w:val="22"/>
          <w:szCs w:val="22"/>
        </w:rPr>
      </w:pPr>
      <w:r w:rsidRPr="0014300B">
        <w:rPr>
          <w:sz w:val="22"/>
          <w:szCs w:val="22"/>
        </w:rPr>
        <w:t>This occurs when</w:t>
      </w:r>
      <w:r w:rsidR="00D1020E" w:rsidRPr="0014300B">
        <w:rPr>
          <w:sz w:val="22"/>
          <w:szCs w:val="22"/>
        </w:rPr>
        <w:t xml:space="preserve"> individuals </w:t>
      </w:r>
      <w:r w:rsidRPr="0014300B">
        <w:rPr>
          <w:sz w:val="22"/>
          <w:szCs w:val="22"/>
        </w:rPr>
        <w:t xml:space="preserve">do not give all the information needed to care workers. </w:t>
      </w:r>
      <w:r w:rsidR="003D269D">
        <w:rPr>
          <w:sz w:val="22"/>
          <w:szCs w:val="22"/>
        </w:rPr>
        <w:t xml:space="preserve"> </w:t>
      </w:r>
      <w:r w:rsidRPr="0014300B">
        <w:rPr>
          <w:sz w:val="22"/>
          <w:szCs w:val="22"/>
        </w:rPr>
        <w:t xml:space="preserve">They </w:t>
      </w:r>
      <w:r w:rsidR="00127D39" w:rsidRPr="0014300B">
        <w:rPr>
          <w:sz w:val="22"/>
          <w:szCs w:val="22"/>
        </w:rPr>
        <w:t xml:space="preserve">may not tell </w:t>
      </w:r>
      <w:r w:rsidR="00D1020E" w:rsidRPr="0014300B">
        <w:rPr>
          <w:sz w:val="22"/>
          <w:szCs w:val="22"/>
        </w:rPr>
        <w:t xml:space="preserve">anyone their problems. </w:t>
      </w:r>
      <w:r w:rsidR="003D269D">
        <w:rPr>
          <w:sz w:val="22"/>
          <w:szCs w:val="22"/>
        </w:rPr>
        <w:t xml:space="preserve"> </w:t>
      </w:r>
      <w:r w:rsidR="00D1020E" w:rsidRPr="0014300B">
        <w:rPr>
          <w:sz w:val="22"/>
          <w:szCs w:val="22"/>
        </w:rPr>
        <w:t xml:space="preserve">This will result in lack of appropriate care. </w:t>
      </w:r>
      <w:r w:rsidR="003D269D">
        <w:rPr>
          <w:sz w:val="22"/>
          <w:szCs w:val="22"/>
        </w:rPr>
        <w:t xml:space="preserve"> </w:t>
      </w:r>
      <w:r w:rsidR="00D1020E" w:rsidRPr="0014300B">
        <w:rPr>
          <w:sz w:val="22"/>
          <w:szCs w:val="22"/>
        </w:rPr>
        <w:t>This is often linked to lack of status, not wanting to be a nuisance or be</w:t>
      </w:r>
      <w:r w:rsidR="003D269D">
        <w:rPr>
          <w:sz w:val="22"/>
          <w:szCs w:val="22"/>
        </w:rPr>
        <w:t>ing</w:t>
      </w:r>
      <w:r w:rsidR="00D1020E" w:rsidRPr="0014300B">
        <w:rPr>
          <w:sz w:val="22"/>
          <w:szCs w:val="22"/>
        </w:rPr>
        <w:t xml:space="preserve"> afraid to say what is wrong in case they </w:t>
      </w:r>
      <w:r w:rsidR="003D269D">
        <w:rPr>
          <w:sz w:val="22"/>
          <w:szCs w:val="22"/>
        </w:rPr>
        <w:t>have to have further treatment.</w:t>
      </w:r>
    </w:p>
    <w:p w:rsidR="00D1020E" w:rsidRPr="0014300B" w:rsidRDefault="00D1020E" w:rsidP="0014300B">
      <w:pPr>
        <w:autoSpaceDE w:val="0"/>
        <w:autoSpaceDN w:val="0"/>
        <w:adjustRightInd w:val="0"/>
        <w:rPr>
          <w:sz w:val="22"/>
          <w:szCs w:val="22"/>
          <w:u w:val="single"/>
        </w:rPr>
      </w:pPr>
    </w:p>
    <w:p w:rsidR="00127D39" w:rsidRPr="0014300B" w:rsidRDefault="003D269D" w:rsidP="0014300B">
      <w:pPr>
        <w:autoSpaceDE w:val="0"/>
        <w:autoSpaceDN w:val="0"/>
        <w:adjustRightInd w:val="0"/>
        <w:rPr>
          <w:b/>
          <w:sz w:val="22"/>
          <w:szCs w:val="22"/>
        </w:rPr>
      </w:pPr>
      <w:r>
        <w:rPr>
          <w:b/>
          <w:sz w:val="22"/>
          <w:szCs w:val="22"/>
        </w:rPr>
        <w:t xml:space="preserve">Attention </w:t>
      </w:r>
      <w:r w:rsidR="00D1020E" w:rsidRPr="0014300B">
        <w:rPr>
          <w:b/>
          <w:sz w:val="22"/>
          <w:szCs w:val="22"/>
        </w:rPr>
        <w:t>seeking</w:t>
      </w:r>
    </w:p>
    <w:p w:rsidR="00127D39" w:rsidRPr="0014300B" w:rsidRDefault="00127D39" w:rsidP="0014300B">
      <w:pPr>
        <w:autoSpaceDE w:val="0"/>
        <w:autoSpaceDN w:val="0"/>
        <w:adjustRightInd w:val="0"/>
        <w:rPr>
          <w:sz w:val="22"/>
          <w:szCs w:val="22"/>
          <w:u w:val="single"/>
        </w:rPr>
      </w:pPr>
    </w:p>
    <w:p w:rsidR="00D1020E" w:rsidRPr="0014300B" w:rsidRDefault="00D1020E" w:rsidP="0014300B">
      <w:pPr>
        <w:autoSpaceDE w:val="0"/>
        <w:autoSpaceDN w:val="0"/>
        <w:adjustRightInd w:val="0"/>
        <w:rPr>
          <w:sz w:val="22"/>
          <w:szCs w:val="22"/>
        </w:rPr>
      </w:pPr>
      <w:r w:rsidRPr="0014300B">
        <w:rPr>
          <w:sz w:val="22"/>
          <w:szCs w:val="22"/>
        </w:rPr>
        <w:t xml:space="preserve">Some individuals may display extreme inappropriate behaviour to gain attention. </w:t>
      </w:r>
      <w:r w:rsidR="003D269D">
        <w:rPr>
          <w:sz w:val="22"/>
          <w:szCs w:val="22"/>
        </w:rPr>
        <w:t xml:space="preserve"> </w:t>
      </w:r>
      <w:r w:rsidRPr="0014300B">
        <w:rPr>
          <w:sz w:val="22"/>
          <w:szCs w:val="22"/>
        </w:rPr>
        <w:t>They may make up or exaggerate problems to get extra attention.</w:t>
      </w:r>
    </w:p>
    <w:p w:rsidR="00127D39" w:rsidRPr="0014300B" w:rsidRDefault="00127D39" w:rsidP="0014300B">
      <w:pPr>
        <w:autoSpaceDE w:val="0"/>
        <w:autoSpaceDN w:val="0"/>
        <w:adjustRightInd w:val="0"/>
        <w:rPr>
          <w:sz w:val="22"/>
          <w:szCs w:val="22"/>
          <w:u w:val="single"/>
        </w:rPr>
      </w:pPr>
    </w:p>
    <w:p w:rsidR="00127D39" w:rsidRPr="0014300B" w:rsidRDefault="007D0C08" w:rsidP="0014300B">
      <w:pPr>
        <w:autoSpaceDE w:val="0"/>
        <w:autoSpaceDN w:val="0"/>
        <w:adjustRightInd w:val="0"/>
        <w:rPr>
          <w:b/>
          <w:sz w:val="22"/>
          <w:szCs w:val="22"/>
        </w:rPr>
      </w:pPr>
      <w:r>
        <w:rPr>
          <w:b/>
          <w:sz w:val="22"/>
          <w:szCs w:val="22"/>
        </w:rPr>
        <w:t>Hostile behaviour</w:t>
      </w:r>
    </w:p>
    <w:p w:rsidR="00127D39" w:rsidRPr="0014300B" w:rsidRDefault="00127D39" w:rsidP="0014300B">
      <w:pPr>
        <w:autoSpaceDE w:val="0"/>
        <w:autoSpaceDN w:val="0"/>
        <w:adjustRightInd w:val="0"/>
        <w:rPr>
          <w:sz w:val="22"/>
          <w:szCs w:val="22"/>
        </w:rPr>
      </w:pPr>
    </w:p>
    <w:p w:rsidR="00D1020E" w:rsidRPr="0014300B" w:rsidRDefault="00127D39" w:rsidP="0014300B">
      <w:pPr>
        <w:autoSpaceDE w:val="0"/>
        <w:autoSpaceDN w:val="0"/>
        <w:adjustRightInd w:val="0"/>
        <w:rPr>
          <w:sz w:val="22"/>
          <w:szCs w:val="22"/>
        </w:rPr>
      </w:pPr>
      <w:r w:rsidRPr="0014300B">
        <w:rPr>
          <w:sz w:val="22"/>
          <w:szCs w:val="22"/>
        </w:rPr>
        <w:t xml:space="preserve">This is when individuals display unacceptable behaviour which may be aggressive or violent, which could result in care workers being injured and not being able to give the care required. </w:t>
      </w:r>
      <w:r w:rsidR="003D269D">
        <w:rPr>
          <w:sz w:val="22"/>
          <w:szCs w:val="22"/>
        </w:rPr>
        <w:t xml:space="preserve"> </w:t>
      </w:r>
      <w:r w:rsidRPr="0014300B">
        <w:rPr>
          <w:sz w:val="22"/>
          <w:szCs w:val="22"/>
        </w:rPr>
        <w:t xml:space="preserve">The hostile behaviour could be physical or verbal. </w:t>
      </w:r>
      <w:r w:rsidR="003D269D">
        <w:rPr>
          <w:sz w:val="22"/>
          <w:szCs w:val="22"/>
        </w:rPr>
        <w:t xml:space="preserve"> </w:t>
      </w:r>
      <w:r w:rsidRPr="0014300B">
        <w:rPr>
          <w:sz w:val="22"/>
          <w:szCs w:val="22"/>
        </w:rPr>
        <w:t>Some examples of such behaviour could be</w:t>
      </w:r>
      <w:r w:rsidR="003D269D">
        <w:rPr>
          <w:sz w:val="22"/>
          <w:szCs w:val="22"/>
        </w:rPr>
        <w:t>:</w:t>
      </w:r>
    </w:p>
    <w:p w:rsidR="00127D39" w:rsidRPr="0014300B" w:rsidRDefault="007D0C08" w:rsidP="007D0C08">
      <w:pPr>
        <w:numPr>
          <w:ilvl w:val="0"/>
          <w:numId w:val="6"/>
        </w:numPr>
        <w:tabs>
          <w:tab w:val="clear" w:pos="720"/>
        </w:tabs>
        <w:spacing w:before="100" w:beforeAutospacing="1" w:after="100" w:afterAutospacing="1"/>
        <w:ind w:left="360"/>
        <w:rPr>
          <w:color w:val="000000" w:themeColor="text1"/>
          <w:sz w:val="22"/>
          <w:szCs w:val="22"/>
        </w:rPr>
      </w:pPr>
      <w:r w:rsidRPr="0014300B">
        <w:rPr>
          <w:color w:val="000000" w:themeColor="text1"/>
          <w:sz w:val="22"/>
          <w:szCs w:val="22"/>
        </w:rPr>
        <w:t>yelling, shouting or screaming</w:t>
      </w:r>
    </w:p>
    <w:p w:rsidR="00127D39" w:rsidRPr="0014300B" w:rsidRDefault="007D0C08" w:rsidP="007D0C08">
      <w:pPr>
        <w:numPr>
          <w:ilvl w:val="0"/>
          <w:numId w:val="6"/>
        </w:numPr>
        <w:tabs>
          <w:tab w:val="clear" w:pos="720"/>
        </w:tabs>
        <w:spacing w:before="100" w:beforeAutospacing="1" w:after="100" w:afterAutospacing="1"/>
        <w:ind w:left="360"/>
        <w:rPr>
          <w:color w:val="000000" w:themeColor="text1"/>
          <w:sz w:val="22"/>
          <w:szCs w:val="22"/>
        </w:rPr>
      </w:pPr>
      <w:r w:rsidRPr="0014300B">
        <w:rPr>
          <w:color w:val="000000" w:themeColor="text1"/>
          <w:sz w:val="22"/>
          <w:szCs w:val="22"/>
        </w:rPr>
        <w:t>physical outbursts against the care worker or others (e.g</w:t>
      </w:r>
      <w:r w:rsidR="003D269D">
        <w:rPr>
          <w:color w:val="000000" w:themeColor="text1"/>
          <w:sz w:val="22"/>
          <w:szCs w:val="22"/>
        </w:rPr>
        <w:t>.</w:t>
      </w:r>
      <w:r w:rsidRPr="0014300B">
        <w:rPr>
          <w:color w:val="000000" w:themeColor="text1"/>
          <w:sz w:val="22"/>
          <w:szCs w:val="22"/>
        </w:rPr>
        <w:t xml:space="preserve"> kicking, punching, hitting)</w:t>
      </w:r>
    </w:p>
    <w:p w:rsidR="00127D39" w:rsidRPr="0014300B" w:rsidRDefault="007D0C08" w:rsidP="007D0C08">
      <w:pPr>
        <w:numPr>
          <w:ilvl w:val="0"/>
          <w:numId w:val="6"/>
        </w:numPr>
        <w:tabs>
          <w:tab w:val="clear" w:pos="720"/>
        </w:tabs>
        <w:spacing w:before="100" w:beforeAutospacing="1" w:after="100" w:afterAutospacing="1"/>
        <w:ind w:left="360"/>
        <w:rPr>
          <w:color w:val="000000" w:themeColor="text1"/>
          <w:sz w:val="22"/>
          <w:szCs w:val="22"/>
        </w:rPr>
      </w:pPr>
      <w:r w:rsidRPr="0014300B">
        <w:rPr>
          <w:color w:val="000000" w:themeColor="text1"/>
          <w:sz w:val="22"/>
          <w:szCs w:val="22"/>
        </w:rPr>
        <w:t>verbal outbursts against the care worker or others (e.g</w:t>
      </w:r>
      <w:r w:rsidR="003D269D">
        <w:rPr>
          <w:color w:val="000000" w:themeColor="text1"/>
          <w:sz w:val="22"/>
          <w:szCs w:val="22"/>
        </w:rPr>
        <w:t>.</w:t>
      </w:r>
      <w:r w:rsidRPr="0014300B">
        <w:rPr>
          <w:color w:val="000000" w:themeColor="text1"/>
          <w:sz w:val="22"/>
          <w:szCs w:val="22"/>
        </w:rPr>
        <w:t xml:space="preserve"> shouts, insults</w:t>
      </w:r>
      <w:r w:rsidR="003D269D">
        <w:rPr>
          <w:color w:val="000000" w:themeColor="text1"/>
          <w:sz w:val="22"/>
          <w:szCs w:val="22"/>
        </w:rPr>
        <w:t>)</w:t>
      </w:r>
    </w:p>
    <w:p w:rsidR="00127D39" w:rsidRPr="0014300B" w:rsidRDefault="003D269D" w:rsidP="007D0C08">
      <w:pPr>
        <w:numPr>
          <w:ilvl w:val="0"/>
          <w:numId w:val="6"/>
        </w:numPr>
        <w:tabs>
          <w:tab w:val="clear" w:pos="720"/>
        </w:tabs>
        <w:spacing w:before="100" w:beforeAutospacing="1" w:after="100" w:afterAutospacing="1"/>
        <w:ind w:left="360"/>
        <w:rPr>
          <w:color w:val="000000" w:themeColor="text1"/>
          <w:sz w:val="22"/>
          <w:szCs w:val="22"/>
        </w:rPr>
      </w:pPr>
      <w:r>
        <w:rPr>
          <w:color w:val="000000" w:themeColor="text1"/>
          <w:sz w:val="22"/>
          <w:szCs w:val="22"/>
        </w:rPr>
        <w:t>causing injury to themselves</w:t>
      </w:r>
    </w:p>
    <w:p w:rsidR="00127D39" w:rsidRPr="0014300B" w:rsidRDefault="007D0C08" w:rsidP="007D0C08">
      <w:pPr>
        <w:numPr>
          <w:ilvl w:val="0"/>
          <w:numId w:val="6"/>
        </w:numPr>
        <w:tabs>
          <w:tab w:val="clear" w:pos="720"/>
        </w:tabs>
        <w:spacing w:before="100" w:beforeAutospacing="1" w:after="100" w:afterAutospacing="1"/>
        <w:ind w:left="360"/>
        <w:rPr>
          <w:color w:val="000000" w:themeColor="text1"/>
          <w:sz w:val="22"/>
          <w:szCs w:val="22"/>
        </w:rPr>
      </w:pPr>
      <w:r w:rsidRPr="0014300B">
        <w:rPr>
          <w:color w:val="000000" w:themeColor="text1"/>
          <w:sz w:val="22"/>
          <w:szCs w:val="22"/>
        </w:rPr>
        <w:t>physically or verbally thre</w:t>
      </w:r>
      <w:r w:rsidR="003D269D">
        <w:rPr>
          <w:color w:val="000000" w:themeColor="text1"/>
          <w:sz w:val="22"/>
          <w:szCs w:val="22"/>
        </w:rPr>
        <w:t>atening the carer or others</w:t>
      </w:r>
    </w:p>
    <w:p w:rsidR="007D0C08" w:rsidRPr="003D269D" w:rsidRDefault="007D0C08" w:rsidP="003D269D">
      <w:pPr>
        <w:numPr>
          <w:ilvl w:val="0"/>
          <w:numId w:val="6"/>
        </w:numPr>
        <w:tabs>
          <w:tab w:val="clear" w:pos="720"/>
        </w:tabs>
        <w:autoSpaceDE w:val="0"/>
        <w:autoSpaceDN w:val="0"/>
        <w:adjustRightInd w:val="0"/>
        <w:spacing w:before="100" w:beforeAutospacing="1" w:after="200" w:afterAutospacing="1" w:line="276" w:lineRule="auto"/>
        <w:ind w:left="360"/>
        <w:rPr>
          <w:color w:val="000000" w:themeColor="text1"/>
          <w:sz w:val="22"/>
          <w:szCs w:val="22"/>
        </w:rPr>
      </w:pPr>
      <w:r w:rsidRPr="007D0C08">
        <w:rPr>
          <w:color w:val="000000" w:themeColor="text1"/>
          <w:sz w:val="22"/>
          <w:szCs w:val="22"/>
        </w:rPr>
        <w:t>re</w:t>
      </w:r>
      <w:r w:rsidR="00127D39" w:rsidRPr="007D0C08">
        <w:rPr>
          <w:color w:val="000000" w:themeColor="text1"/>
          <w:sz w:val="22"/>
          <w:szCs w:val="22"/>
        </w:rPr>
        <w:t>sisting and refusing assistance</w:t>
      </w:r>
      <w:r w:rsidRPr="003D269D">
        <w:rPr>
          <w:color w:val="000000" w:themeColor="text1"/>
          <w:sz w:val="22"/>
          <w:szCs w:val="22"/>
        </w:rPr>
        <w:br w:type="page"/>
      </w:r>
    </w:p>
    <w:p w:rsidR="00127D39" w:rsidRPr="0014300B" w:rsidRDefault="00D1020E" w:rsidP="0014300B">
      <w:pPr>
        <w:autoSpaceDE w:val="0"/>
        <w:autoSpaceDN w:val="0"/>
        <w:adjustRightInd w:val="0"/>
        <w:rPr>
          <w:b/>
          <w:sz w:val="22"/>
          <w:szCs w:val="22"/>
        </w:rPr>
      </w:pPr>
      <w:r w:rsidRPr="0014300B">
        <w:rPr>
          <w:b/>
          <w:sz w:val="22"/>
          <w:szCs w:val="22"/>
        </w:rPr>
        <w:lastRenderedPageBreak/>
        <w:t>Feelings of frustration</w:t>
      </w:r>
      <w:r w:rsidR="003D269D">
        <w:rPr>
          <w:b/>
          <w:sz w:val="22"/>
          <w:szCs w:val="22"/>
        </w:rPr>
        <w:t xml:space="preserve"> and isolation</w:t>
      </w:r>
    </w:p>
    <w:p w:rsidR="00127D39" w:rsidRPr="0014300B" w:rsidRDefault="00127D39" w:rsidP="0014300B">
      <w:pPr>
        <w:autoSpaceDE w:val="0"/>
        <w:autoSpaceDN w:val="0"/>
        <w:adjustRightInd w:val="0"/>
        <w:rPr>
          <w:sz w:val="22"/>
          <w:szCs w:val="22"/>
        </w:rPr>
      </w:pPr>
    </w:p>
    <w:p w:rsidR="00D1020E" w:rsidRPr="0014300B" w:rsidRDefault="00127D39" w:rsidP="0014300B">
      <w:pPr>
        <w:autoSpaceDE w:val="0"/>
        <w:autoSpaceDN w:val="0"/>
        <w:adjustRightInd w:val="0"/>
        <w:rPr>
          <w:sz w:val="22"/>
          <w:szCs w:val="22"/>
        </w:rPr>
      </w:pPr>
      <w:r w:rsidRPr="0014300B">
        <w:rPr>
          <w:sz w:val="22"/>
          <w:szCs w:val="22"/>
        </w:rPr>
        <w:t>Some</w:t>
      </w:r>
      <w:r w:rsidR="00D1020E" w:rsidRPr="0014300B">
        <w:rPr>
          <w:sz w:val="22"/>
          <w:szCs w:val="22"/>
        </w:rPr>
        <w:t xml:space="preserve"> individuals do not respond to care due to being isolated and frustrated with their situation.</w:t>
      </w:r>
      <w:r w:rsidR="00A708FB" w:rsidRPr="0014300B">
        <w:rPr>
          <w:sz w:val="22"/>
          <w:szCs w:val="22"/>
        </w:rPr>
        <w:t xml:space="preserve"> </w:t>
      </w:r>
      <w:r w:rsidR="003D269D">
        <w:rPr>
          <w:sz w:val="22"/>
          <w:szCs w:val="22"/>
        </w:rPr>
        <w:t xml:space="preserve"> </w:t>
      </w:r>
      <w:r w:rsidR="00A708FB" w:rsidRPr="0014300B">
        <w:rPr>
          <w:sz w:val="22"/>
          <w:szCs w:val="22"/>
        </w:rPr>
        <w:t xml:space="preserve">This may </w:t>
      </w:r>
      <w:r w:rsidR="003D269D">
        <w:rPr>
          <w:sz w:val="22"/>
          <w:szCs w:val="22"/>
        </w:rPr>
        <w:t xml:space="preserve">be </w:t>
      </w:r>
      <w:r w:rsidR="00A708FB" w:rsidRPr="0014300B">
        <w:rPr>
          <w:sz w:val="22"/>
          <w:szCs w:val="22"/>
        </w:rPr>
        <w:t>because of their lack of understanding, lack of status or inability to communicate with others.</w:t>
      </w:r>
    </w:p>
    <w:p w:rsidR="00127D39" w:rsidRPr="0014300B" w:rsidRDefault="00127D39" w:rsidP="0014300B">
      <w:pPr>
        <w:autoSpaceDE w:val="0"/>
        <w:autoSpaceDN w:val="0"/>
        <w:adjustRightInd w:val="0"/>
        <w:rPr>
          <w:sz w:val="22"/>
          <w:szCs w:val="22"/>
        </w:rPr>
      </w:pPr>
    </w:p>
    <w:p w:rsidR="00A708FB" w:rsidRPr="0014300B" w:rsidRDefault="00D1020E" w:rsidP="0014300B">
      <w:pPr>
        <w:autoSpaceDE w:val="0"/>
        <w:autoSpaceDN w:val="0"/>
        <w:adjustRightInd w:val="0"/>
        <w:rPr>
          <w:b/>
          <w:sz w:val="22"/>
          <w:szCs w:val="22"/>
        </w:rPr>
      </w:pPr>
      <w:r w:rsidRPr="0014300B">
        <w:rPr>
          <w:b/>
          <w:sz w:val="22"/>
          <w:szCs w:val="22"/>
        </w:rPr>
        <w:t>Communication barriers</w:t>
      </w:r>
    </w:p>
    <w:p w:rsidR="00A708FB" w:rsidRPr="0014300B" w:rsidRDefault="00A708FB" w:rsidP="0014300B">
      <w:pPr>
        <w:autoSpaceDE w:val="0"/>
        <w:autoSpaceDN w:val="0"/>
        <w:adjustRightInd w:val="0"/>
        <w:rPr>
          <w:sz w:val="22"/>
          <w:szCs w:val="22"/>
          <w:u w:val="single"/>
        </w:rPr>
      </w:pPr>
    </w:p>
    <w:p w:rsidR="00D1020E" w:rsidRPr="0014300B" w:rsidRDefault="00A708FB" w:rsidP="0014300B">
      <w:pPr>
        <w:autoSpaceDE w:val="0"/>
        <w:autoSpaceDN w:val="0"/>
        <w:adjustRightInd w:val="0"/>
        <w:rPr>
          <w:sz w:val="22"/>
          <w:szCs w:val="22"/>
        </w:rPr>
      </w:pPr>
      <w:r w:rsidRPr="0014300B">
        <w:rPr>
          <w:sz w:val="22"/>
          <w:szCs w:val="22"/>
        </w:rPr>
        <w:t xml:space="preserve">These may arise because of </w:t>
      </w:r>
      <w:r w:rsidR="00D1020E" w:rsidRPr="0014300B">
        <w:rPr>
          <w:sz w:val="22"/>
          <w:szCs w:val="22"/>
        </w:rPr>
        <w:t>sensory impairments, learning disabilities</w:t>
      </w:r>
      <w:r w:rsidRPr="0014300B">
        <w:rPr>
          <w:sz w:val="22"/>
          <w:szCs w:val="22"/>
        </w:rPr>
        <w:t xml:space="preserve"> or</w:t>
      </w:r>
      <w:r w:rsidR="00D1020E" w:rsidRPr="0014300B">
        <w:rPr>
          <w:sz w:val="22"/>
          <w:szCs w:val="22"/>
        </w:rPr>
        <w:t xml:space="preserve"> language barriers </w:t>
      </w:r>
      <w:r w:rsidRPr="0014300B">
        <w:rPr>
          <w:sz w:val="22"/>
          <w:szCs w:val="22"/>
        </w:rPr>
        <w:t xml:space="preserve">which </w:t>
      </w:r>
      <w:r w:rsidR="00D1020E" w:rsidRPr="0014300B">
        <w:rPr>
          <w:sz w:val="22"/>
          <w:szCs w:val="22"/>
        </w:rPr>
        <w:t>can result in an individual being una</w:t>
      </w:r>
      <w:r w:rsidR="003D269D">
        <w:rPr>
          <w:sz w:val="22"/>
          <w:szCs w:val="22"/>
        </w:rPr>
        <w:t>ble to explain their problem.</w:t>
      </w:r>
    </w:p>
    <w:p w:rsidR="00D1020E" w:rsidRPr="0014300B" w:rsidRDefault="00D1020E" w:rsidP="0014300B">
      <w:pPr>
        <w:rPr>
          <w:sz w:val="22"/>
          <w:szCs w:val="22"/>
        </w:rPr>
      </w:pPr>
    </w:p>
    <w:p w:rsidR="00D1020E" w:rsidRDefault="00F77877" w:rsidP="0014300B">
      <w:pPr>
        <w:autoSpaceDE w:val="0"/>
        <w:autoSpaceDN w:val="0"/>
        <w:adjustRightInd w:val="0"/>
        <w:rPr>
          <w:sz w:val="22"/>
          <w:szCs w:val="22"/>
          <w:u w:val="single"/>
        </w:rPr>
      </w:pPr>
      <w:r>
        <w:rPr>
          <w:noProof/>
          <w:sz w:val="22"/>
          <w:szCs w:val="22"/>
          <w:u w:val="single"/>
        </w:rPr>
        <w:pict>
          <v:shapetype id="_x0000_t202" coordsize="21600,21600" o:spt="202" path="m,l,21600r21600,l21600,xe">
            <v:stroke joinstyle="miter"/>
            <v:path gradientshapeok="t" o:connecttype="rect"/>
          </v:shapetype>
          <v:shape id="_x0000_s1026" type="#_x0000_t202" style="position:absolute;margin-left:-4.5pt;margin-top:1.3pt;width:480pt;height:36pt;z-index:251658240">
            <v:textbox>
              <w:txbxContent>
                <w:p w:rsidR="009F1807" w:rsidRPr="003D269D" w:rsidRDefault="009F1807">
                  <w:pPr>
                    <w:rPr>
                      <w:i/>
                      <w:sz w:val="22"/>
                      <w:szCs w:val="22"/>
                    </w:rPr>
                  </w:pPr>
                  <w:r w:rsidRPr="0014300B">
                    <w:rPr>
                      <w:i/>
                      <w:sz w:val="22"/>
                      <w:szCs w:val="22"/>
                    </w:rPr>
                    <w:t xml:space="preserve">How do you think that </w:t>
                  </w:r>
                  <w:r>
                    <w:rPr>
                      <w:b/>
                      <w:i/>
                      <w:sz w:val="22"/>
                      <w:szCs w:val="22"/>
                    </w:rPr>
                    <w:t>c</w:t>
                  </w:r>
                  <w:r w:rsidRPr="0014300B">
                    <w:rPr>
                      <w:b/>
                      <w:i/>
                      <w:sz w:val="22"/>
                      <w:szCs w:val="22"/>
                    </w:rPr>
                    <w:t xml:space="preserve">ommunication barriers </w:t>
                  </w:r>
                  <w:r w:rsidRPr="0014300B">
                    <w:rPr>
                      <w:i/>
                      <w:sz w:val="22"/>
                      <w:szCs w:val="22"/>
                    </w:rPr>
                    <w:t>can pose a barrier to effective communication and qua</w:t>
                  </w:r>
                  <w:r>
                    <w:rPr>
                      <w:i/>
                      <w:sz w:val="22"/>
                      <w:szCs w:val="22"/>
                    </w:rPr>
                    <w:t>lity of care?</w:t>
                  </w:r>
                </w:p>
              </w:txbxContent>
            </v:textbox>
          </v:shape>
        </w:pict>
      </w:r>
    </w:p>
    <w:p w:rsidR="003D269D" w:rsidRDefault="003D269D" w:rsidP="0014300B">
      <w:pPr>
        <w:autoSpaceDE w:val="0"/>
        <w:autoSpaceDN w:val="0"/>
        <w:adjustRightInd w:val="0"/>
        <w:rPr>
          <w:sz w:val="22"/>
          <w:szCs w:val="22"/>
          <w:u w:val="single"/>
        </w:rPr>
      </w:pPr>
    </w:p>
    <w:p w:rsidR="003D269D" w:rsidRDefault="003D269D" w:rsidP="0014300B">
      <w:pPr>
        <w:autoSpaceDE w:val="0"/>
        <w:autoSpaceDN w:val="0"/>
        <w:adjustRightInd w:val="0"/>
        <w:rPr>
          <w:sz w:val="22"/>
          <w:szCs w:val="22"/>
          <w:u w:val="single"/>
        </w:rPr>
      </w:pPr>
    </w:p>
    <w:p w:rsidR="003D269D" w:rsidRDefault="003D269D" w:rsidP="0014300B">
      <w:pPr>
        <w:autoSpaceDE w:val="0"/>
        <w:autoSpaceDN w:val="0"/>
        <w:adjustRightInd w:val="0"/>
        <w:rPr>
          <w:sz w:val="22"/>
          <w:szCs w:val="22"/>
          <w:u w:val="single"/>
        </w:rPr>
      </w:pPr>
    </w:p>
    <w:p w:rsidR="003D269D" w:rsidRPr="0014300B" w:rsidRDefault="003D269D" w:rsidP="0014300B">
      <w:pPr>
        <w:autoSpaceDE w:val="0"/>
        <w:autoSpaceDN w:val="0"/>
        <w:adjustRightInd w:val="0"/>
        <w:rPr>
          <w:sz w:val="22"/>
          <w:szCs w:val="22"/>
          <w:u w:val="single"/>
        </w:rPr>
      </w:pPr>
    </w:p>
    <w:p w:rsidR="00A708FB" w:rsidRPr="0014300B" w:rsidRDefault="00D1020E" w:rsidP="0014300B">
      <w:pPr>
        <w:autoSpaceDE w:val="0"/>
        <w:autoSpaceDN w:val="0"/>
        <w:adjustRightInd w:val="0"/>
        <w:rPr>
          <w:b/>
          <w:sz w:val="22"/>
          <w:szCs w:val="22"/>
        </w:rPr>
      </w:pPr>
      <w:r w:rsidRPr="0014300B">
        <w:rPr>
          <w:b/>
          <w:sz w:val="22"/>
          <w:szCs w:val="22"/>
        </w:rPr>
        <w:t>Poor access to services and resources</w:t>
      </w:r>
    </w:p>
    <w:p w:rsidR="00A708FB" w:rsidRPr="0014300B" w:rsidRDefault="00A708FB" w:rsidP="0014300B">
      <w:pPr>
        <w:autoSpaceDE w:val="0"/>
        <w:autoSpaceDN w:val="0"/>
        <w:adjustRightInd w:val="0"/>
        <w:rPr>
          <w:sz w:val="22"/>
          <w:szCs w:val="22"/>
          <w:u w:val="single"/>
        </w:rPr>
      </w:pPr>
    </w:p>
    <w:p w:rsidR="003D269D" w:rsidRDefault="003D269D" w:rsidP="0014300B">
      <w:pPr>
        <w:autoSpaceDE w:val="0"/>
        <w:autoSpaceDN w:val="0"/>
        <w:adjustRightInd w:val="0"/>
        <w:rPr>
          <w:sz w:val="22"/>
          <w:szCs w:val="22"/>
        </w:rPr>
      </w:pPr>
      <w:r>
        <w:rPr>
          <w:sz w:val="22"/>
          <w:szCs w:val="22"/>
        </w:rPr>
        <w:t xml:space="preserve">Barriers which </w:t>
      </w:r>
      <w:r w:rsidRPr="0014300B">
        <w:rPr>
          <w:sz w:val="22"/>
          <w:szCs w:val="22"/>
        </w:rPr>
        <w:t>result in reduced access to appropriate services</w:t>
      </w:r>
      <w:r>
        <w:rPr>
          <w:sz w:val="22"/>
          <w:szCs w:val="22"/>
        </w:rPr>
        <w:t xml:space="preserve"> include:</w:t>
      </w:r>
    </w:p>
    <w:p w:rsidR="003D269D" w:rsidRDefault="003D269D" w:rsidP="0014300B">
      <w:pPr>
        <w:autoSpaceDE w:val="0"/>
        <w:autoSpaceDN w:val="0"/>
        <w:adjustRightInd w:val="0"/>
        <w:rPr>
          <w:sz w:val="22"/>
          <w:szCs w:val="22"/>
        </w:rPr>
      </w:pPr>
    </w:p>
    <w:p w:rsidR="003D269D" w:rsidRPr="003D269D" w:rsidRDefault="003D269D" w:rsidP="003D269D">
      <w:pPr>
        <w:pStyle w:val="ListParagraph"/>
        <w:numPr>
          <w:ilvl w:val="0"/>
          <w:numId w:val="7"/>
        </w:numPr>
        <w:autoSpaceDE w:val="0"/>
        <w:autoSpaceDN w:val="0"/>
        <w:adjustRightInd w:val="0"/>
        <w:ind w:left="360"/>
        <w:rPr>
          <w:sz w:val="22"/>
          <w:szCs w:val="22"/>
        </w:rPr>
      </w:pPr>
      <w:r w:rsidRPr="003D269D">
        <w:rPr>
          <w:sz w:val="22"/>
          <w:szCs w:val="22"/>
        </w:rPr>
        <w:t>physical</w:t>
      </w:r>
    </w:p>
    <w:p w:rsidR="003D269D" w:rsidRPr="003D269D" w:rsidRDefault="003D269D" w:rsidP="003D269D">
      <w:pPr>
        <w:pStyle w:val="ListParagraph"/>
        <w:numPr>
          <w:ilvl w:val="0"/>
          <w:numId w:val="7"/>
        </w:numPr>
        <w:autoSpaceDE w:val="0"/>
        <w:autoSpaceDN w:val="0"/>
        <w:adjustRightInd w:val="0"/>
        <w:ind w:left="360"/>
        <w:rPr>
          <w:sz w:val="22"/>
          <w:szCs w:val="22"/>
        </w:rPr>
      </w:pPr>
      <w:r w:rsidRPr="003D269D">
        <w:rPr>
          <w:sz w:val="22"/>
          <w:szCs w:val="22"/>
        </w:rPr>
        <w:t>psychological</w:t>
      </w:r>
    </w:p>
    <w:p w:rsidR="003D269D" w:rsidRPr="003D269D" w:rsidRDefault="003D269D" w:rsidP="003D269D">
      <w:pPr>
        <w:pStyle w:val="ListParagraph"/>
        <w:numPr>
          <w:ilvl w:val="0"/>
          <w:numId w:val="7"/>
        </w:numPr>
        <w:autoSpaceDE w:val="0"/>
        <w:autoSpaceDN w:val="0"/>
        <w:adjustRightInd w:val="0"/>
        <w:ind w:left="360"/>
        <w:rPr>
          <w:sz w:val="22"/>
          <w:szCs w:val="22"/>
        </w:rPr>
      </w:pPr>
      <w:r w:rsidRPr="003D269D">
        <w:rPr>
          <w:sz w:val="22"/>
          <w:szCs w:val="22"/>
        </w:rPr>
        <w:t>financial</w:t>
      </w:r>
    </w:p>
    <w:p w:rsidR="003D269D" w:rsidRPr="003D269D" w:rsidRDefault="003D269D" w:rsidP="003D269D">
      <w:pPr>
        <w:pStyle w:val="ListParagraph"/>
        <w:numPr>
          <w:ilvl w:val="0"/>
          <w:numId w:val="7"/>
        </w:numPr>
        <w:autoSpaceDE w:val="0"/>
        <w:autoSpaceDN w:val="0"/>
        <w:adjustRightInd w:val="0"/>
        <w:ind w:left="360"/>
        <w:rPr>
          <w:sz w:val="22"/>
          <w:szCs w:val="22"/>
        </w:rPr>
      </w:pPr>
      <w:r w:rsidRPr="003D269D">
        <w:rPr>
          <w:sz w:val="22"/>
          <w:szCs w:val="22"/>
        </w:rPr>
        <w:t>lack of information</w:t>
      </w:r>
    </w:p>
    <w:p w:rsidR="003D269D" w:rsidRPr="003D269D" w:rsidRDefault="003D269D" w:rsidP="003D269D">
      <w:pPr>
        <w:pStyle w:val="ListParagraph"/>
        <w:numPr>
          <w:ilvl w:val="0"/>
          <w:numId w:val="7"/>
        </w:numPr>
        <w:autoSpaceDE w:val="0"/>
        <w:autoSpaceDN w:val="0"/>
        <w:adjustRightInd w:val="0"/>
        <w:ind w:left="360"/>
        <w:rPr>
          <w:sz w:val="22"/>
          <w:szCs w:val="22"/>
        </w:rPr>
      </w:pPr>
      <w:r w:rsidRPr="003D269D">
        <w:rPr>
          <w:sz w:val="22"/>
          <w:szCs w:val="22"/>
        </w:rPr>
        <w:t>geographical</w:t>
      </w:r>
    </w:p>
    <w:p w:rsidR="00D1020E" w:rsidRPr="003D269D" w:rsidRDefault="003D269D" w:rsidP="003D269D">
      <w:pPr>
        <w:pStyle w:val="ListParagraph"/>
        <w:numPr>
          <w:ilvl w:val="0"/>
          <w:numId w:val="7"/>
        </w:numPr>
        <w:autoSpaceDE w:val="0"/>
        <w:autoSpaceDN w:val="0"/>
        <w:adjustRightInd w:val="0"/>
        <w:ind w:left="360"/>
        <w:rPr>
          <w:sz w:val="22"/>
          <w:szCs w:val="22"/>
        </w:rPr>
      </w:pPr>
      <w:r>
        <w:rPr>
          <w:sz w:val="22"/>
          <w:szCs w:val="22"/>
        </w:rPr>
        <w:t>cultural</w:t>
      </w:r>
      <w:r w:rsidRPr="003D269D">
        <w:rPr>
          <w:sz w:val="22"/>
          <w:szCs w:val="22"/>
        </w:rPr>
        <w:t xml:space="preserve"> and language</w:t>
      </w:r>
    </w:p>
    <w:p w:rsidR="00D1020E" w:rsidRPr="0014300B" w:rsidRDefault="00D1020E" w:rsidP="0014300B">
      <w:pPr>
        <w:autoSpaceDE w:val="0"/>
        <w:autoSpaceDN w:val="0"/>
        <w:adjustRightInd w:val="0"/>
        <w:rPr>
          <w:sz w:val="22"/>
          <w:szCs w:val="22"/>
        </w:rPr>
      </w:pPr>
      <w:r w:rsidRPr="0014300B">
        <w:rPr>
          <w:sz w:val="22"/>
          <w:szCs w:val="22"/>
        </w:rPr>
        <w:t xml:space="preserve"> </w:t>
      </w:r>
    </w:p>
    <w:p w:rsidR="00D1020E" w:rsidRPr="0014300B" w:rsidRDefault="00D1020E" w:rsidP="0014300B">
      <w:pPr>
        <w:autoSpaceDE w:val="0"/>
        <w:autoSpaceDN w:val="0"/>
        <w:adjustRightInd w:val="0"/>
        <w:rPr>
          <w:sz w:val="22"/>
          <w:szCs w:val="22"/>
        </w:rPr>
      </w:pPr>
      <w:r w:rsidRPr="0014300B">
        <w:rPr>
          <w:sz w:val="22"/>
          <w:szCs w:val="22"/>
          <w:u w:val="single"/>
        </w:rPr>
        <w:t>Physical</w:t>
      </w:r>
      <w:r w:rsidRPr="0014300B">
        <w:rPr>
          <w:sz w:val="22"/>
          <w:szCs w:val="22"/>
        </w:rPr>
        <w:t xml:space="preserve"> – this could be lack of ramps, narrow doors, inability to travel on their own</w:t>
      </w:r>
      <w:r w:rsidR="003D269D">
        <w:rPr>
          <w:sz w:val="22"/>
          <w:szCs w:val="22"/>
        </w:rPr>
        <w:t>,</w:t>
      </w:r>
      <w:r w:rsidRPr="0014300B">
        <w:rPr>
          <w:sz w:val="22"/>
          <w:szCs w:val="22"/>
        </w:rPr>
        <w:t xml:space="preserve"> etc</w:t>
      </w:r>
      <w:r w:rsidR="003D269D">
        <w:rPr>
          <w:sz w:val="22"/>
          <w:szCs w:val="22"/>
        </w:rPr>
        <w:t>.</w:t>
      </w:r>
    </w:p>
    <w:p w:rsidR="00A708FB" w:rsidRPr="0014300B" w:rsidRDefault="00A708FB" w:rsidP="0014300B">
      <w:pPr>
        <w:autoSpaceDE w:val="0"/>
        <w:autoSpaceDN w:val="0"/>
        <w:adjustRightInd w:val="0"/>
        <w:rPr>
          <w:sz w:val="22"/>
          <w:szCs w:val="22"/>
        </w:rPr>
      </w:pPr>
    </w:p>
    <w:p w:rsidR="00D1020E" w:rsidRPr="0014300B" w:rsidRDefault="00D1020E" w:rsidP="0014300B">
      <w:pPr>
        <w:autoSpaceDE w:val="0"/>
        <w:autoSpaceDN w:val="0"/>
        <w:adjustRightInd w:val="0"/>
        <w:rPr>
          <w:sz w:val="22"/>
          <w:szCs w:val="22"/>
        </w:rPr>
      </w:pPr>
      <w:r w:rsidRPr="0014300B">
        <w:rPr>
          <w:sz w:val="22"/>
          <w:szCs w:val="22"/>
          <w:u w:val="single"/>
        </w:rPr>
        <w:t>Psychological</w:t>
      </w:r>
      <w:r w:rsidRPr="0014300B">
        <w:rPr>
          <w:sz w:val="22"/>
          <w:szCs w:val="22"/>
        </w:rPr>
        <w:t xml:space="preserve"> – fear or dislike of services</w:t>
      </w:r>
      <w:r w:rsidR="003D269D">
        <w:rPr>
          <w:sz w:val="22"/>
          <w:szCs w:val="22"/>
        </w:rPr>
        <w:t xml:space="preserve"> –</w:t>
      </w:r>
      <w:r w:rsidRPr="0014300B">
        <w:rPr>
          <w:sz w:val="22"/>
          <w:szCs w:val="22"/>
        </w:rPr>
        <w:t xml:space="preserve"> possibly being afraid of diagnosis</w:t>
      </w:r>
      <w:r w:rsidR="003D269D">
        <w:rPr>
          <w:sz w:val="22"/>
          <w:szCs w:val="22"/>
        </w:rPr>
        <w:t>.</w:t>
      </w:r>
    </w:p>
    <w:p w:rsidR="00A708FB" w:rsidRPr="0014300B" w:rsidRDefault="00A708FB" w:rsidP="0014300B">
      <w:pPr>
        <w:autoSpaceDE w:val="0"/>
        <w:autoSpaceDN w:val="0"/>
        <w:adjustRightInd w:val="0"/>
        <w:rPr>
          <w:sz w:val="22"/>
          <w:szCs w:val="22"/>
        </w:rPr>
      </w:pPr>
    </w:p>
    <w:p w:rsidR="00D1020E" w:rsidRPr="0014300B" w:rsidRDefault="00D1020E" w:rsidP="0014300B">
      <w:pPr>
        <w:autoSpaceDE w:val="0"/>
        <w:autoSpaceDN w:val="0"/>
        <w:adjustRightInd w:val="0"/>
        <w:rPr>
          <w:sz w:val="22"/>
          <w:szCs w:val="22"/>
        </w:rPr>
      </w:pPr>
      <w:r w:rsidRPr="0014300B">
        <w:rPr>
          <w:sz w:val="22"/>
          <w:szCs w:val="22"/>
          <w:u w:val="single"/>
        </w:rPr>
        <w:t>Financial</w:t>
      </w:r>
      <w:r w:rsidR="003D269D">
        <w:rPr>
          <w:sz w:val="22"/>
          <w:szCs w:val="22"/>
          <w:u w:val="single"/>
        </w:rPr>
        <w:t xml:space="preserve"> </w:t>
      </w:r>
      <w:r w:rsidR="003D269D">
        <w:rPr>
          <w:sz w:val="22"/>
          <w:szCs w:val="22"/>
        </w:rPr>
        <w:t>–</w:t>
      </w:r>
      <w:r w:rsidRPr="0014300B">
        <w:rPr>
          <w:sz w:val="22"/>
          <w:szCs w:val="22"/>
        </w:rPr>
        <w:t xml:space="preserve"> </w:t>
      </w:r>
      <w:r w:rsidR="003D269D">
        <w:rPr>
          <w:sz w:val="22"/>
          <w:szCs w:val="22"/>
        </w:rPr>
        <w:t>u</w:t>
      </w:r>
      <w:r w:rsidRPr="0014300B">
        <w:rPr>
          <w:sz w:val="22"/>
          <w:szCs w:val="22"/>
        </w:rPr>
        <w:t xml:space="preserve">nable to pay for the </w:t>
      </w:r>
      <w:r w:rsidR="003D269D">
        <w:rPr>
          <w:sz w:val="22"/>
          <w:szCs w:val="22"/>
        </w:rPr>
        <w:t>services or treatment they need</w:t>
      </w:r>
    </w:p>
    <w:p w:rsidR="00A708FB" w:rsidRPr="0014300B" w:rsidRDefault="00A708FB" w:rsidP="0014300B">
      <w:pPr>
        <w:autoSpaceDE w:val="0"/>
        <w:autoSpaceDN w:val="0"/>
        <w:adjustRightInd w:val="0"/>
        <w:rPr>
          <w:sz w:val="22"/>
          <w:szCs w:val="22"/>
        </w:rPr>
      </w:pPr>
    </w:p>
    <w:p w:rsidR="00D1020E" w:rsidRPr="0014300B" w:rsidRDefault="00A708FB" w:rsidP="0014300B">
      <w:pPr>
        <w:autoSpaceDE w:val="0"/>
        <w:autoSpaceDN w:val="0"/>
        <w:adjustRightInd w:val="0"/>
        <w:rPr>
          <w:sz w:val="22"/>
          <w:szCs w:val="22"/>
        </w:rPr>
      </w:pPr>
      <w:r w:rsidRPr="0014300B">
        <w:rPr>
          <w:sz w:val="22"/>
          <w:szCs w:val="22"/>
          <w:u w:val="single"/>
        </w:rPr>
        <w:t>Lack</w:t>
      </w:r>
      <w:r w:rsidR="00D1020E" w:rsidRPr="0014300B">
        <w:rPr>
          <w:sz w:val="22"/>
          <w:szCs w:val="22"/>
          <w:u w:val="single"/>
        </w:rPr>
        <w:t xml:space="preserve"> of information</w:t>
      </w:r>
      <w:r w:rsidR="00D1020E" w:rsidRPr="0014300B">
        <w:rPr>
          <w:sz w:val="22"/>
          <w:szCs w:val="22"/>
        </w:rPr>
        <w:t xml:space="preserve"> – people do not know what services </w:t>
      </w:r>
      <w:r w:rsidR="003D269D">
        <w:rPr>
          <w:sz w:val="22"/>
          <w:szCs w:val="22"/>
        </w:rPr>
        <w:t xml:space="preserve">are </w:t>
      </w:r>
      <w:r w:rsidR="00D1020E" w:rsidRPr="0014300B">
        <w:rPr>
          <w:sz w:val="22"/>
          <w:szCs w:val="22"/>
        </w:rPr>
        <w:t xml:space="preserve">available due to lack of publicity, or </w:t>
      </w:r>
      <w:r w:rsidR="003D269D">
        <w:rPr>
          <w:sz w:val="22"/>
          <w:szCs w:val="22"/>
        </w:rPr>
        <w:t>in</w:t>
      </w:r>
      <w:r w:rsidR="00D1020E" w:rsidRPr="0014300B">
        <w:rPr>
          <w:sz w:val="22"/>
          <w:szCs w:val="22"/>
        </w:rPr>
        <w:t>ability to find out about services</w:t>
      </w:r>
      <w:r w:rsidR="003D269D">
        <w:rPr>
          <w:sz w:val="22"/>
          <w:szCs w:val="22"/>
        </w:rPr>
        <w:t>.</w:t>
      </w:r>
    </w:p>
    <w:p w:rsidR="00A708FB" w:rsidRPr="0014300B" w:rsidRDefault="00A708FB" w:rsidP="0014300B">
      <w:pPr>
        <w:autoSpaceDE w:val="0"/>
        <w:autoSpaceDN w:val="0"/>
        <w:adjustRightInd w:val="0"/>
        <w:rPr>
          <w:sz w:val="22"/>
          <w:szCs w:val="22"/>
        </w:rPr>
      </w:pPr>
    </w:p>
    <w:p w:rsidR="00D1020E" w:rsidRPr="0014300B" w:rsidRDefault="00D1020E" w:rsidP="0014300B">
      <w:pPr>
        <w:autoSpaceDE w:val="0"/>
        <w:autoSpaceDN w:val="0"/>
        <w:adjustRightInd w:val="0"/>
        <w:rPr>
          <w:sz w:val="22"/>
          <w:szCs w:val="22"/>
        </w:rPr>
      </w:pPr>
      <w:r w:rsidRPr="0014300B">
        <w:rPr>
          <w:sz w:val="22"/>
          <w:szCs w:val="22"/>
          <w:u w:val="single"/>
        </w:rPr>
        <w:t>Geographical</w:t>
      </w:r>
      <w:r w:rsidRPr="0014300B">
        <w:rPr>
          <w:sz w:val="22"/>
          <w:szCs w:val="22"/>
        </w:rPr>
        <w:t xml:space="preserve"> – this relates to distanc</w:t>
      </w:r>
      <w:r w:rsidR="003D269D">
        <w:rPr>
          <w:sz w:val="22"/>
          <w:szCs w:val="22"/>
        </w:rPr>
        <w:t>es to travel to get to services;</w:t>
      </w:r>
      <w:r w:rsidRPr="0014300B">
        <w:rPr>
          <w:sz w:val="22"/>
          <w:szCs w:val="22"/>
        </w:rPr>
        <w:t xml:space="preserve"> not all areas have the same services and some people may have difficulty accessing services due to distance and transport problems.</w:t>
      </w:r>
    </w:p>
    <w:p w:rsidR="00A708FB" w:rsidRPr="0014300B" w:rsidRDefault="00A708FB" w:rsidP="0014300B">
      <w:pPr>
        <w:autoSpaceDE w:val="0"/>
        <w:autoSpaceDN w:val="0"/>
        <w:adjustRightInd w:val="0"/>
        <w:rPr>
          <w:sz w:val="22"/>
          <w:szCs w:val="22"/>
        </w:rPr>
      </w:pPr>
    </w:p>
    <w:p w:rsidR="00D1020E" w:rsidRPr="0014300B" w:rsidRDefault="00D1020E" w:rsidP="0014300B">
      <w:pPr>
        <w:autoSpaceDE w:val="0"/>
        <w:autoSpaceDN w:val="0"/>
        <w:adjustRightInd w:val="0"/>
        <w:rPr>
          <w:sz w:val="22"/>
          <w:szCs w:val="22"/>
        </w:rPr>
      </w:pPr>
      <w:r w:rsidRPr="0014300B">
        <w:rPr>
          <w:sz w:val="22"/>
          <w:szCs w:val="22"/>
          <w:u w:val="single"/>
        </w:rPr>
        <w:t>Cultural</w:t>
      </w:r>
      <w:r w:rsidRPr="0014300B">
        <w:rPr>
          <w:sz w:val="22"/>
          <w:szCs w:val="22"/>
        </w:rPr>
        <w:t xml:space="preserve"> </w:t>
      </w:r>
      <w:r w:rsidR="003D269D">
        <w:rPr>
          <w:sz w:val="22"/>
          <w:szCs w:val="22"/>
        </w:rPr>
        <w:t>–</w:t>
      </w:r>
      <w:r w:rsidRPr="0014300B">
        <w:rPr>
          <w:sz w:val="22"/>
          <w:szCs w:val="22"/>
        </w:rPr>
        <w:t xml:space="preserve"> this relates to differences in beliefs about treatment, traditions</w:t>
      </w:r>
      <w:r w:rsidR="003D269D">
        <w:rPr>
          <w:sz w:val="22"/>
          <w:szCs w:val="22"/>
        </w:rPr>
        <w:t>,</w:t>
      </w:r>
      <w:r w:rsidRPr="0014300B">
        <w:rPr>
          <w:sz w:val="22"/>
          <w:szCs w:val="22"/>
        </w:rPr>
        <w:t xml:space="preserve"> etc. </w:t>
      </w:r>
      <w:r w:rsidR="003D269D">
        <w:rPr>
          <w:sz w:val="22"/>
          <w:szCs w:val="22"/>
        </w:rPr>
        <w:t xml:space="preserve"> </w:t>
      </w:r>
      <w:r w:rsidRPr="0014300B">
        <w:rPr>
          <w:sz w:val="22"/>
          <w:szCs w:val="22"/>
        </w:rPr>
        <w:t>For example</w:t>
      </w:r>
      <w:r w:rsidR="003D269D">
        <w:rPr>
          <w:sz w:val="22"/>
          <w:szCs w:val="22"/>
        </w:rPr>
        <w:t>,</w:t>
      </w:r>
      <w:r w:rsidRPr="0014300B">
        <w:rPr>
          <w:sz w:val="22"/>
          <w:szCs w:val="22"/>
        </w:rPr>
        <w:t xml:space="preserve"> some cultures/religions will only allow females </w:t>
      </w:r>
      <w:r w:rsidR="003D269D">
        <w:rPr>
          <w:sz w:val="22"/>
          <w:szCs w:val="22"/>
        </w:rPr>
        <w:t xml:space="preserve">to be treated by female doctors. </w:t>
      </w:r>
      <w:r w:rsidRPr="0014300B">
        <w:rPr>
          <w:sz w:val="22"/>
          <w:szCs w:val="22"/>
        </w:rPr>
        <w:t xml:space="preserve"> </w:t>
      </w:r>
      <w:r w:rsidR="003D269D">
        <w:rPr>
          <w:sz w:val="22"/>
          <w:szCs w:val="22"/>
        </w:rPr>
        <w:t>I</w:t>
      </w:r>
      <w:r w:rsidRPr="0014300B">
        <w:rPr>
          <w:sz w:val="22"/>
          <w:szCs w:val="22"/>
        </w:rPr>
        <w:t>n some situations this is not always possible so the female will not get the care they need.</w:t>
      </w:r>
    </w:p>
    <w:p w:rsidR="00A708FB" w:rsidRPr="0014300B" w:rsidRDefault="00A708FB" w:rsidP="0014300B">
      <w:pPr>
        <w:autoSpaceDE w:val="0"/>
        <w:autoSpaceDN w:val="0"/>
        <w:adjustRightInd w:val="0"/>
        <w:rPr>
          <w:sz w:val="22"/>
          <w:szCs w:val="22"/>
        </w:rPr>
      </w:pPr>
    </w:p>
    <w:p w:rsidR="00D1020E" w:rsidRDefault="00D1020E" w:rsidP="0014300B">
      <w:pPr>
        <w:autoSpaceDE w:val="0"/>
        <w:autoSpaceDN w:val="0"/>
        <w:adjustRightInd w:val="0"/>
        <w:rPr>
          <w:sz w:val="22"/>
          <w:szCs w:val="22"/>
        </w:rPr>
      </w:pPr>
      <w:r w:rsidRPr="0014300B">
        <w:rPr>
          <w:sz w:val="22"/>
          <w:szCs w:val="22"/>
          <w:u w:val="single"/>
        </w:rPr>
        <w:t>Language</w:t>
      </w:r>
      <w:r w:rsidRPr="0014300B">
        <w:rPr>
          <w:sz w:val="22"/>
          <w:szCs w:val="22"/>
        </w:rPr>
        <w:t xml:space="preserve"> – difficulties understanding care workers or individuals due to differences in their ‘mother tongue’</w:t>
      </w:r>
    </w:p>
    <w:p w:rsidR="007D0C08" w:rsidRPr="0014300B" w:rsidRDefault="007D0C08" w:rsidP="0014300B">
      <w:pPr>
        <w:autoSpaceDE w:val="0"/>
        <w:autoSpaceDN w:val="0"/>
        <w:adjustRightInd w:val="0"/>
        <w:rPr>
          <w:sz w:val="22"/>
          <w:szCs w:val="22"/>
          <w:u w:val="single"/>
        </w:rPr>
      </w:pPr>
    </w:p>
    <w:p w:rsidR="00D1020E" w:rsidRPr="0014300B" w:rsidRDefault="00D1020E" w:rsidP="0014300B">
      <w:pPr>
        <w:autoSpaceDE w:val="0"/>
        <w:autoSpaceDN w:val="0"/>
        <w:adjustRightInd w:val="0"/>
        <w:rPr>
          <w:b/>
          <w:bCs/>
          <w:sz w:val="28"/>
          <w:szCs w:val="28"/>
        </w:rPr>
      </w:pPr>
      <w:r w:rsidRPr="00BA071E">
        <w:rPr>
          <w:rFonts w:ascii="Arial-BoldMT" w:hAnsi="Arial-BoldMT" w:cs="Arial-BoldMT"/>
          <w:b/>
          <w:bCs/>
          <w:sz w:val="26"/>
          <w:szCs w:val="26"/>
        </w:rPr>
        <w:br w:type="page"/>
      </w:r>
      <w:r w:rsidRPr="0014300B">
        <w:rPr>
          <w:b/>
          <w:bCs/>
          <w:sz w:val="28"/>
          <w:szCs w:val="28"/>
        </w:rPr>
        <w:lastRenderedPageBreak/>
        <w:t>Strategies to overcome the barriers</w:t>
      </w:r>
      <w:r w:rsidR="00A708FB" w:rsidRPr="0014300B">
        <w:rPr>
          <w:b/>
          <w:bCs/>
          <w:sz w:val="28"/>
          <w:szCs w:val="28"/>
        </w:rPr>
        <w:t xml:space="preserve"> r</w:t>
      </w:r>
      <w:r w:rsidRPr="0014300B">
        <w:rPr>
          <w:b/>
          <w:bCs/>
          <w:sz w:val="28"/>
          <w:szCs w:val="28"/>
        </w:rPr>
        <w:t>elated to care workers</w:t>
      </w:r>
    </w:p>
    <w:p w:rsidR="00D1020E" w:rsidRPr="00BA071E" w:rsidRDefault="00D1020E" w:rsidP="0014300B">
      <w:pPr>
        <w:autoSpaceDE w:val="0"/>
        <w:autoSpaceDN w:val="0"/>
        <w:adjustRightInd w:val="0"/>
        <w:rPr>
          <w:rFonts w:ascii="Arial-BoldMT" w:hAnsi="Arial-BoldMT" w:cs="Arial-BoldMT"/>
          <w:b/>
          <w:bCs/>
          <w:sz w:val="22"/>
          <w:szCs w:val="22"/>
        </w:rPr>
      </w:pPr>
    </w:p>
    <w:p w:rsidR="00D1020E" w:rsidRDefault="00D1020E" w:rsidP="0014300B">
      <w:pPr>
        <w:autoSpaceDE w:val="0"/>
        <w:autoSpaceDN w:val="0"/>
        <w:adjustRightInd w:val="0"/>
        <w:rPr>
          <w:rFonts w:ascii="Arial-BoldMT" w:hAnsi="Arial-BoldMT" w:cs="Arial-BoldMT"/>
          <w:bCs/>
          <w:sz w:val="22"/>
          <w:szCs w:val="22"/>
        </w:rPr>
      </w:pPr>
      <w:r w:rsidRPr="00BA071E">
        <w:rPr>
          <w:rFonts w:ascii="Arial-BoldMT" w:hAnsi="Arial-BoldMT" w:cs="Arial-BoldMT"/>
          <w:bCs/>
          <w:sz w:val="22"/>
          <w:szCs w:val="22"/>
        </w:rPr>
        <w:t>These include:</w:t>
      </w:r>
    </w:p>
    <w:p w:rsidR="007D0C08" w:rsidRPr="00BA071E" w:rsidRDefault="007D0C08" w:rsidP="0014300B">
      <w:pPr>
        <w:autoSpaceDE w:val="0"/>
        <w:autoSpaceDN w:val="0"/>
        <w:adjustRightInd w:val="0"/>
        <w:rPr>
          <w:rFonts w:ascii="Arial-BoldMT" w:hAnsi="Arial-BoldMT" w:cs="Arial-BoldMT"/>
          <w:bCs/>
          <w:sz w:val="22"/>
          <w:szCs w:val="22"/>
        </w:rPr>
      </w:pPr>
    </w:p>
    <w:p w:rsidR="00D1020E" w:rsidRPr="00BA071E" w:rsidRDefault="0054632B" w:rsidP="007D0C08">
      <w:pPr>
        <w:numPr>
          <w:ilvl w:val="0"/>
          <w:numId w:val="3"/>
        </w:numPr>
        <w:tabs>
          <w:tab w:val="clear" w:pos="720"/>
          <w:tab w:val="left" w:pos="5222"/>
        </w:tabs>
        <w:ind w:left="450" w:hanging="450"/>
        <w:rPr>
          <w:rFonts w:ascii="ArialMT" w:hAnsi="ArialMT" w:cs="ArialMT"/>
          <w:sz w:val="22"/>
          <w:szCs w:val="22"/>
        </w:rPr>
      </w:pPr>
      <w:r>
        <w:rPr>
          <w:rFonts w:ascii="ArialMT" w:hAnsi="ArialMT" w:cs="ArialMT"/>
          <w:sz w:val="22"/>
          <w:szCs w:val="22"/>
        </w:rPr>
        <w:t>c</w:t>
      </w:r>
      <w:r w:rsidR="00D1020E" w:rsidRPr="00BA071E">
        <w:rPr>
          <w:rFonts w:ascii="ArialMT" w:hAnsi="ArialMT" w:cs="ArialMT"/>
          <w:sz w:val="22"/>
          <w:szCs w:val="22"/>
        </w:rPr>
        <w:t>lear and effective policies and codes of practice</w:t>
      </w:r>
    </w:p>
    <w:p w:rsidR="00D1020E" w:rsidRPr="00BA071E" w:rsidRDefault="0054632B" w:rsidP="007D0C08">
      <w:pPr>
        <w:numPr>
          <w:ilvl w:val="0"/>
          <w:numId w:val="3"/>
        </w:numPr>
        <w:tabs>
          <w:tab w:val="clear" w:pos="720"/>
          <w:tab w:val="left" w:pos="5222"/>
        </w:tabs>
        <w:ind w:left="450" w:hanging="450"/>
        <w:rPr>
          <w:rFonts w:ascii="ArialMT" w:hAnsi="ArialMT" w:cs="ArialMT"/>
          <w:sz w:val="22"/>
          <w:szCs w:val="22"/>
        </w:rPr>
      </w:pPr>
      <w:r>
        <w:rPr>
          <w:rFonts w:ascii="ArialMT" w:hAnsi="ArialMT" w:cs="ArialMT"/>
          <w:sz w:val="22"/>
          <w:szCs w:val="22"/>
        </w:rPr>
        <w:t>t</w:t>
      </w:r>
      <w:r w:rsidR="00D1020E" w:rsidRPr="00BA071E">
        <w:rPr>
          <w:rFonts w:ascii="ArialMT" w:hAnsi="ArialMT" w:cs="ArialMT"/>
          <w:sz w:val="22"/>
          <w:szCs w:val="22"/>
        </w:rPr>
        <w:t>raining</w:t>
      </w:r>
    </w:p>
    <w:p w:rsidR="00D1020E" w:rsidRPr="00BA071E" w:rsidRDefault="0054632B" w:rsidP="007D0C08">
      <w:pPr>
        <w:numPr>
          <w:ilvl w:val="0"/>
          <w:numId w:val="3"/>
        </w:numPr>
        <w:tabs>
          <w:tab w:val="clear" w:pos="720"/>
          <w:tab w:val="left" w:pos="5222"/>
        </w:tabs>
        <w:ind w:left="450" w:hanging="450"/>
        <w:rPr>
          <w:rFonts w:ascii="ArialMT" w:hAnsi="ArialMT" w:cs="ArialMT"/>
          <w:sz w:val="22"/>
          <w:szCs w:val="22"/>
        </w:rPr>
      </w:pPr>
      <w:r>
        <w:rPr>
          <w:rFonts w:ascii="ArialMT" w:hAnsi="ArialMT" w:cs="ArialMT"/>
          <w:sz w:val="22"/>
          <w:szCs w:val="22"/>
        </w:rPr>
        <w:t>a</w:t>
      </w:r>
      <w:r w:rsidR="00D1020E" w:rsidRPr="00BA071E">
        <w:rPr>
          <w:rFonts w:ascii="ArialMT" w:hAnsi="ArialMT" w:cs="ArialMT"/>
          <w:sz w:val="22"/>
          <w:szCs w:val="22"/>
        </w:rPr>
        <w:t>dvice and support within the workplace</w:t>
      </w:r>
    </w:p>
    <w:p w:rsidR="00D1020E" w:rsidRDefault="0054632B" w:rsidP="007D0C08">
      <w:pPr>
        <w:numPr>
          <w:ilvl w:val="0"/>
          <w:numId w:val="3"/>
        </w:numPr>
        <w:tabs>
          <w:tab w:val="clear" w:pos="720"/>
          <w:tab w:val="left" w:pos="5222"/>
        </w:tabs>
        <w:ind w:left="450" w:hanging="450"/>
        <w:rPr>
          <w:sz w:val="22"/>
          <w:szCs w:val="22"/>
        </w:rPr>
      </w:pPr>
      <w:r>
        <w:rPr>
          <w:rFonts w:ascii="ArialMT" w:hAnsi="ArialMT" w:cs="ArialMT"/>
          <w:sz w:val="22"/>
          <w:szCs w:val="22"/>
        </w:rPr>
        <w:t>a</w:t>
      </w:r>
      <w:r w:rsidR="00D1020E" w:rsidRPr="00BA071E">
        <w:rPr>
          <w:rFonts w:ascii="ArialMT" w:hAnsi="ArialMT" w:cs="ArialMT"/>
          <w:sz w:val="22"/>
          <w:szCs w:val="22"/>
        </w:rPr>
        <w:t>ppraisal</w:t>
      </w:r>
    </w:p>
    <w:p w:rsidR="00A708FB" w:rsidRDefault="00A708FB" w:rsidP="0014300B">
      <w:pPr>
        <w:tabs>
          <w:tab w:val="left" w:pos="5222"/>
        </w:tabs>
        <w:rPr>
          <w:sz w:val="22"/>
          <w:szCs w:val="22"/>
        </w:rPr>
      </w:pPr>
    </w:p>
    <w:p w:rsidR="00D1020E" w:rsidRDefault="00D1020E" w:rsidP="0014300B">
      <w:pPr>
        <w:rPr>
          <w:sz w:val="20"/>
          <w:szCs w:val="20"/>
        </w:rPr>
      </w:pPr>
      <w:r w:rsidRPr="00BA071E">
        <w:rPr>
          <w:rFonts w:ascii="ArialMT" w:hAnsi="ArialMT" w:cs="ArialMT"/>
          <w:b/>
          <w:sz w:val="22"/>
          <w:szCs w:val="22"/>
        </w:rPr>
        <w:t>Clear and effective policies and codes of practice</w:t>
      </w:r>
    </w:p>
    <w:p w:rsidR="00A708FB" w:rsidRPr="00BA071E" w:rsidRDefault="00A708FB" w:rsidP="0014300B">
      <w:pPr>
        <w:rPr>
          <w:sz w:val="20"/>
          <w:szCs w:val="20"/>
        </w:rPr>
      </w:pPr>
    </w:p>
    <w:p w:rsidR="00FA1BDA" w:rsidRPr="00BA071E" w:rsidRDefault="00FA1BDA" w:rsidP="00FA1BDA">
      <w:pPr>
        <w:pStyle w:val="NormalWeb"/>
        <w:shd w:val="clear" w:color="auto" w:fill="FFFFFF"/>
        <w:spacing w:before="0" w:beforeAutospacing="0" w:after="0" w:afterAutospacing="0"/>
        <w:rPr>
          <w:rFonts w:ascii="Arial" w:hAnsi="Arial" w:cs="Arial"/>
          <w:sz w:val="22"/>
          <w:szCs w:val="22"/>
        </w:rPr>
      </w:pPr>
    </w:p>
    <w:p w:rsidR="00D1020E" w:rsidRPr="00BA071E" w:rsidRDefault="00D1020E" w:rsidP="007D0C08">
      <w:r w:rsidRPr="0054632B">
        <w:rPr>
          <w:b/>
          <w:sz w:val="22"/>
          <w:szCs w:val="22"/>
        </w:rPr>
        <w:t>Codes of practice</w:t>
      </w:r>
      <w:r w:rsidRPr="00BA071E">
        <w:rPr>
          <w:sz w:val="22"/>
          <w:szCs w:val="22"/>
        </w:rPr>
        <w:t xml:space="preserve"> are based on the principles of care and are supported by relevant legislation.  They apply to everyone working in the social care sector.  They describe the standard of conduct expected of social care workers.  They are for employees and employers to ensure that staff and management do their job well.  These codes of practice are there to ensure and measure the quality of care.</w:t>
      </w:r>
    </w:p>
    <w:p w:rsidR="00D1020E" w:rsidRPr="00BA071E" w:rsidRDefault="00D1020E" w:rsidP="007D0C08">
      <w:pPr>
        <w:rPr>
          <w:sz w:val="22"/>
          <w:szCs w:val="22"/>
        </w:rPr>
      </w:pPr>
    </w:p>
    <w:p w:rsidR="00D1020E" w:rsidRDefault="0054632B" w:rsidP="007D0C08">
      <w:pPr>
        <w:rPr>
          <w:sz w:val="22"/>
          <w:szCs w:val="22"/>
        </w:rPr>
      </w:pPr>
      <w:r>
        <w:rPr>
          <w:sz w:val="22"/>
          <w:szCs w:val="22"/>
        </w:rPr>
        <w:t>Below</w:t>
      </w:r>
      <w:r w:rsidR="00D1020E" w:rsidRPr="00BA071E">
        <w:rPr>
          <w:sz w:val="22"/>
          <w:szCs w:val="22"/>
        </w:rPr>
        <w:t xml:space="preserve"> is an extract from the Nursing and Midwifery code of conduct.</w:t>
      </w:r>
    </w:p>
    <w:p w:rsidR="0054632B" w:rsidRPr="00BA071E" w:rsidRDefault="0054632B" w:rsidP="00FA1BDA">
      <w:pPr>
        <w:rPr>
          <w:sz w:val="22"/>
          <w:szCs w:val="22"/>
        </w:rPr>
      </w:pPr>
    </w:p>
    <w:p w:rsidR="00FA1BDA" w:rsidRDefault="00F77877" w:rsidP="00FA1BDA">
      <w:pPr>
        <w:pStyle w:val="NormalWeb"/>
        <w:shd w:val="clear" w:color="auto" w:fill="FFFFFF"/>
        <w:spacing w:before="0" w:beforeAutospacing="0" w:after="0" w:afterAutospacing="0"/>
        <w:rPr>
          <w:rFonts w:ascii="Arial" w:hAnsi="Arial" w:cs="Arial"/>
          <w:sz w:val="22"/>
          <w:szCs w:val="22"/>
        </w:rPr>
      </w:pPr>
      <w:r>
        <w:rPr>
          <w:rFonts w:ascii="Arial" w:hAnsi="Arial" w:cs="Arial"/>
          <w:noProof/>
          <w:sz w:val="22"/>
          <w:szCs w:val="22"/>
        </w:rPr>
        <w:pict>
          <v:shape id="_x0000_s1027" type="#_x0000_t202" style="position:absolute;margin-left:-4.5pt;margin-top:3.05pt;width:459pt;height:204.75pt;z-index:251659264">
            <v:textbox>
              <w:txbxContent>
                <w:p w:rsidR="009F1807" w:rsidRPr="0054632B" w:rsidRDefault="009F1807" w:rsidP="00FA1BDA">
                  <w:pPr>
                    <w:rPr>
                      <w:color w:val="000000"/>
                      <w:sz w:val="22"/>
                      <w:szCs w:val="22"/>
                    </w:rPr>
                  </w:pPr>
                  <w:r w:rsidRPr="0054632B">
                    <w:rPr>
                      <w:b/>
                      <w:bCs/>
                      <w:color w:val="000000"/>
                      <w:sz w:val="22"/>
                      <w:szCs w:val="22"/>
                    </w:rPr>
                    <w:t xml:space="preserve">The Code: </w:t>
                  </w:r>
                  <w:r>
                    <w:rPr>
                      <w:b/>
                      <w:bCs/>
                      <w:color w:val="000000"/>
                      <w:sz w:val="22"/>
                      <w:szCs w:val="22"/>
                    </w:rPr>
                    <w:t xml:space="preserve"> </w:t>
                  </w:r>
                  <w:r w:rsidRPr="0054632B">
                    <w:rPr>
                      <w:b/>
                      <w:bCs/>
                      <w:color w:val="000000"/>
                      <w:sz w:val="22"/>
                      <w:szCs w:val="22"/>
                    </w:rPr>
                    <w:t>Standards of conduct, performance and ethics for nurses and midwives</w:t>
                  </w:r>
                </w:p>
                <w:p w:rsidR="009F1807" w:rsidRPr="0054632B" w:rsidRDefault="009F1807" w:rsidP="00FA1BDA">
                  <w:pPr>
                    <w:spacing w:before="240" w:after="240"/>
                    <w:rPr>
                      <w:color w:val="000000"/>
                      <w:sz w:val="22"/>
                      <w:szCs w:val="22"/>
                    </w:rPr>
                  </w:pPr>
                  <w:r w:rsidRPr="0054632B">
                    <w:rPr>
                      <w:color w:val="000000"/>
                      <w:sz w:val="22"/>
                      <w:szCs w:val="22"/>
                    </w:rPr>
                    <w:t>The people in your care must be able to trust you with their health and well</w:t>
                  </w:r>
                  <w:r>
                    <w:rPr>
                      <w:color w:val="000000"/>
                      <w:sz w:val="22"/>
                      <w:szCs w:val="22"/>
                    </w:rPr>
                    <w:t>-</w:t>
                  </w:r>
                  <w:r w:rsidRPr="0054632B">
                    <w:rPr>
                      <w:color w:val="000000"/>
                      <w:sz w:val="22"/>
                      <w:szCs w:val="22"/>
                    </w:rPr>
                    <w:t xml:space="preserve">being. </w:t>
                  </w:r>
                  <w:r>
                    <w:rPr>
                      <w:color w:val="000000"/>
                      <w:sz w:val="22"/>
                      <w:szCs w:val="22"/>
                    </w:rPr>
                    <w:t xml:space="preserve"> </w:t>
                  </w:r>
                  <w:r w:rsidRPr="0054632B">
                    <w:rPr>
                      <w:color w:val="000000"/>
                      <w:sz w:val="22"/>
                      <w:szCs w:val="22"/>
                    </w:rPr>
                    <w:t xml:space="preserve">To justify that trust, you must: </w:t>
                  </w:r>
                </w:p>
                <w:p w:rsidR="009F1807" w:rsidRDefault="009F1807" w:rsidP="00FA1BDA">
                  <w:pPr>
                    <w:numPr>
                      <w:ilvl w:val="0"/>
                      <w:numId w:val="1"/>
                    </w:numPr>
                    <w:spacing w:before="30" w:after="30"/>
                    <w:ind w:left="360" w:right="60"/>
                    <w:rPr>
                      <w:color w:val="000000"/>
                      <w:sz w:val="22"/>
                      <w:szCs w:val="22"/>
                    </w:rPr>
                  </w:pPr>
                  <w:r w:rsidRPr="0054632B">
                    <w:rPr>
                      <w:color w:val="000000"/>
                      <w:sz w:val="22"/>
                      <w:szCs w:val="22"/>
                    </w:rPr>
                    <w:t>make the care of people your first concern, treating them as individua</w:t>
                  </w:r>
                  <w:r>
                    <w:rPr>
                      <w:color w:val="000000"/>
                      <w:sz w:val="22"/>
                      <w:szCs w:val="22"/>
                    </w:rPr>
                    <w:t>ls and respecting their dignity</w:t>
                  </w:r>
                </w:p>
                <w:p w:rsidR="009F1807" w:rsidRPr="0054632B" w:rsidRDefault="009F1807" w:rsidP="00FA1BDA">
                  <w:pPr>
                    <w:spacing w:before="30" w:after="30"/>
                    <w:ind w:left="360" w:right="60"/>
                    <w:rPr>
                      <w:color w:val="000000"/>
                      <w:sz w:val="22"/>
                      <w:szCs w:val="22"/>
                    </w:rPr>
                  </w:pPr>
                </w:p>
                <w:p w:rsidR="009F1807" w:rsidRDefault="009F1807" w:rsidP="00FA1BDA">
                  <w:pPr>
                    <w:numPr>
                      <w:ilvl w:val="0"/>
                      <w:numId w:val="1"/>
                    </w:numPr>
                    <w:spacing w:before="30" w:after="30"/>
                    <w:ind w:left="360" w:right="60"/>
                    <w:rPr>
                      <w:color w:val="000000"/>
                      <w:sz w:val="22"/>
                      <w:szCs w:val="22"/>
                    </w:rPr>
                  </w:pPr>
                  <w:r w:rsidRPr="0054632B">
                    <w:rPr>
                      <w:color w:val="000000"/>
                      <w:sz w:val="22"/>
                      <w:szCs w:val="22"/>
                    </w:rPr>
                    <w:t>work with others to protect and promote the health and well</w:t>
                  </w:r>
                  <w:r>
                    <w:rPr>
                      <w:color w:val="000000"/>
                      <w:sz w:val="22"/>
                      <w:szCs w:val="22"/>
                    </w:rPr>
                    <w:t>-</w:t>
                  </w:r>
                  <w:r w:rsidRPr="0054632B">
                    <w:rPr>
                      <w:color w:val="000000"/>
                      <w:sz w:val="22"/>
                      <w:szCs w:val="22"/>
                    </w:rPr>
                    <w:t xml:space="preserve">being of those in your care, their families and </w:t>
                  </w:r>
                  <w:r>
                    <w:rPr>
                      <w:color w:val="000000"/>
                      <w:sz w:val="22"/>
                      <w:szCs w:val="22"/>
                    </w:rPr>
                    <w:t>carers, and the wider community</w:t>
                  </w:r>
                </w:p>
                <w:p w:rsidR="009F1807" w:rsidRPr="0054632B" w:rsidRDefault="009F1807" w:rsidP="00FA1BDA">
                  <w:pPr>
                    <w:spacing w:before="30" w:after="30"/>
                    <w:ind w:left="360" w:right="60"/>
                    <w:rPr>
                      <w:color w:val="000000"/>
                      <w:sz w:val="22"/>
                      <w:szCs w:val="22"/>
                    </w:rPr>
                  </w:pPr>
                </w:p>
                <w:p w:rsidR="009F1807" w:rsidRDefault="009F1807" w:rsidP="00FA1BDA">
                  <w:pPr>
                    <w:numPr>
                      <w:ilvl w:val="0"/>
                      <w:numId w:val="1"/>
                    </w:numPr>
                    <w:spacing w:before="30" w:after="30"/>
                    <w:ind w:left="360" w:right="60"/>
                    <w:rPr>
                      <w:color w:val="000000"/>
                      <w:sz w:val="22"/>
                      <w:szCs w:val="22"/>
                    </w:rPr>
                  </w:pPr>
                  <w:r w:rsidRPr="0054632B">
                    <w:rPr>
                      <w:color w:val="000000"/>
                      <w:sz w:val="22"/>
                      <w:szCs w:val="22"/>
                    </w:rPr>
                    <w:t xml:space="preserve">provide a high standard of practice and care at all times </w:t>
                  </w:r>
                </w:p>
                <w:p w:rsidR="009F1807" w:rsidRPr="0054632B" w:rsidRDefault="009F1807" w:rsidP="00FA1BDA">
                  <w:pPr>
                    <w:spacing w:before="30" w:after="30"/>
                    <w:ind w:left="360" w:right="60"/>
                    <w:rPr>
                      <w:color w:val="000000"/>
                      <w:sz w:val="22"/>
                      <w:szCs w:val="22"/>
                    </w:rPr>
                  </w:pPr>
                </w:p>
                <w:p w:rsidR="009F1807" w:rsidRPr="00FA1BDA" w:rsidRDefault="009F1807" w:rsidP="00FA1BDA">
                  <w:pPr>
                    <w:numPr>
                      <w:ilvl w:val="0"/>
                      <w:numId w:val="1"/>
                    </w:numPr>
                    <w:spacing w:before="30" w:after="30"/>
                    <w:ind w:left="360" w:right="60"/>
                    <w:rPr>
                      <w:color w:val="000000"/>
                      <w:sz w:val="22"/>
                      <w:szCs w:val="22"/>
                    </w:rPr>
                  </w:pPr>
                  <w:r w:rsidRPr="0054632B">
                    <w:rPr>
                      <w:color w:val="000000"/>
                      <w:sz w:val="22"/>
                      <w:szCs w:val="22"/>
                    </w:rPr>
                    <w:t>be open and honest, act with integrity and uphold th</w:t>
                  </w:r>
                  <w:r>
                    <w:rPr>
                      <w:color w:val="000000"/>
                      <w:sz w:val="22"/>
                      <w:szCs w:val="22"/>
                    </w:rPr>
                    <w:t>e reputation of your profession</w:t>
                  </w:r>
                </w:p>
              </w:txbxContent>
            </v:textbox>
          </v:shape>
        </w:pict>
      </w: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Pr="00BA071E" w:rsidRDefault="00FA1BDA" w:rsidP="00FA1BDA">
      <w:pPr>
        <w:rPr>
          <w:sz w:val="22"/>
          <w:szCs w:val="22"/>
        </w:rPr>
      </w:pPr>
      <w:r w:rsidRPr="00BA071E">
        <w:rPr>
          <w:sz w:val="22"/>
          <w:szCs w:val="22"/>
        </w:rPr>
        <w:t>Can you recognise any principle</w:t>
      </w:r>
      <w:r>
        <w:rPr>
          <w:sz w:val="22"/>
          <w:szCs w:val="22"/>
        </w:rPr>
        <w:t>s of care in this introduction?</w:t>
      </w: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D1020E" w:rsidRDefault="00D1020E" w:rsidP="00FA1BDA">
      <w:pPr>
        <w:pStyle w:val="NormalWeb"/>
        <w:shd w:val="clear" w:color="auto" w:fill="FFFFFF"/>
        <w:spacing w:before="0" w:beforeAutospacing="0" w:after="0" w:afterAutospacing="0"/>
        <w:rPr>
          <w:rFonts w:ascii="Arial" w:hAnsi="Arial" w:cs="Arial"/>
          <w:sz w:val="22"/>
          <w:szCs w:val="22"/>
        </w:rPr>
      </w:pPr>
      <w:r w:rsidRPr="00BA071E">
        <w:rPr>
          <w:rFonts w:ascii="Arial" w:hAnsi="Arial" w:cs="Arial"/>
          <w:sz w:val="22"/>
          <w:szCs w:val="22"/>
        </w:rPr>
        <w:t>Look for examples of other codes of practice from other regulatory bodies.</w:t>
      </w:r>
    </w:p>
    <w:p w:rsidR="00FA1BDA" w:rsidRPr="00BA071E"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rsidP="00FA1BDA">
      <w:pPr>
        <w:pStyle w:val="NormalWeb"/>
        <w:shd w:val="clear" w:color="auto" w:fill="FFFFFF"/>
        <w:spacing w:before="0" w:beforeAutospacing="0" w:after="0" w:afterAutospacing="0"/>
        <w:rPr>
          <w:rFonts w:ascii="Arial" w:hAnsi="Arial" w:cs="Arial"/>
          <w:sz w:val="22"/>
          <w:szCs w:val="22"/>
        </w:rPr>
      </w:pPr>
      <w:r w:rsidRPr="00FA1BDA">
        <w:rPr>
          <w:rFonts w:ascii="Arial" w:hAnsi="Arial" w:cs="Arial"/>
          <w:b/>
          <w:sz w:val="22"/>
          <w:szCs w:val="22"/>
        </w:rPr>
        <w:t>Policies</w:t>
      </w:r>
      <w:r>
        <w:rPr>
          <w:rFonts w:ascii="Arial" w:hAnsi="Arial" w:cs="Arial"/>
          <w:sz w:val="22"/>
          <w:szCs w:val="22"/>
        </w:rPr>
        <w:t xml:space="preserve"> are documents that set out</w:t>
      </w:r>
      <w:r w:rsidRPr="00BA071E">
        <w:rPr>
          <w:rFonts w:ascii="Arial" w:hAnsi="Arial" w:cs="Arial"/>
          <w:sz w:val="22"/>
          <w:szCs w:val="22"/>
        </w:rPr>
        <w:t xml:space="preserve"> the aims or the approaches to be used within organisations. </w:t>
      </w:r>
      <w:r>
        <w:rPr>
          <w:rFonts w:ascii="Arial" w:hAnsi="Arial" w:cs="Arial"/>
          <w:sz w:val="22"/>
          <w:szCs w:val="22"/>
        </w:rPr>
        <w:t xml:space="preserve"> </w:t>
      </w:r>
      <w:r w:rsidRPr="00BA071E">
        <w:rPr>
          <w:rFonts w:ascii="Arial" w:hAnsi="Arial" w:cs="Arial"/>
          <w:sz w:val="22"/>
          <w:szCs w:val="22"/>
        </w:rPr>
        <w:t xml:space="preserve">Policies are based on sections or parts of the codes of practice. </w:t>
      </w:r>
      <w:r>
        <w:rPr>
          <w:rFonts w:ascii="Arial" w:hAnsi="Arial" w:cs="Arial"/>
          <w:sz w:val="22"/>
          <w:szCs w:val="22"/>
        </w:rPr>
        <w:t xml:space="preserve"> </w:t>
      </w:r>
      <w:r w:rsidRPr="00BA071E">
        <w:rPr>
          <w:rFonts w:ascii="Arial" w:hAnsi="Arial" w:cs="Arial"/>
          <w:sz w:val="22"/>
          <w:szCs w:val="22"/>
        </w:rPr>
        <w:t xml:space="preserve">A policy applies to a particular care setting or group of care settings. </w:t>
      </w:r>
      <w:r>
        <w:rPr>
          <w:rFonts w:ascii="Arial" w:hAnsi="Arial" w:cs="Arial"/>
          <w:sz w:val="22"/>
          <w:szCs w:val="22"/>
        </w:rPr>
        <w:t xml:space="preserve"> </w:t>
      </w:r>
      <w:r w:rsidRPr="00BA071E">
        <w:rPr>
          <w:rFonts w:ascii="Arial" w:hAnsi="Arial" w:cs="Arial"/>
          <w:sz w:val="22"/>
          <w:szCs w:val="22"/>
        </w:rPr>
        <w:t xml:space="preserve">It tells the care worker how to approach specific tasks. </w:t>
      </w:r>
      <w:r>
        <w:rPr>
          <w:rFonts w:ascii="Arial" w:hAnsi="Arial" w:cs="Arial"/>
          <w:sz w:val="22"/>
          <w:szCs w:val="22"/>
        </w:rPr>
        <w:t xml:space="preserve"> </w:t>
      </w:r>
      <w:r w:rsidRPr="00BA071E">
        <w:rPr>
          <w:rFonts w:ascii="Arial" w:hAnsi="Arial" w:cs="Arial"/>
          <w:sz w:val="22"/>
          <w:szCs w:val="22"/>
        </w:rPr>
        <w:t xml:space="preserve">The policies affect and influence procedures that are carried out in care settings – they explain how things should be done. </w:t>
      </w:r>
      <w:r>
        <w:rPr>
          <w:rFonts w:ascii="Arial" w:hAnsi="Arial" w:cs="Arial"/>
          <w:sz w:val="22"/>
          <w:szCs w:val="22"/>
        </w:rPr>
        <w:t xml:space="preserve"> </w:t>
      </w:r>
      <w:r w:rsidRPr="00BA071E">
        <w:rPr>
          <w:rFonts w:ascii="Arial" w:hAnsi="Arial" w:cs="Arial"/>
          <w:sz w:val="22"/>
          <w:szCs w:val="22"/>
        </w:rPr>
        <w:t>Within care settings there are many policies which cover all aspects of the work done</w:t>
      </w:r>
      <w:r>
        <w:rPr>
          <w:rFonts w:ascii="Arial" w:hAnsi="Arial" w:cs="Arial"/>
          <w:sz w:val="22"/>
          <w:szCs w:val="22"/>
        </w:rPr>
        <w:t>,</w:t>
      </w:r>
      <w:r w:rsidRPr="00BA071E">
        <w:rPr>
          <w:rFonts w:ascii="Arial" w:hAnsi="Arial" w:cs="Arial"/>
          <w:sz w:val="22"/>
          <w:szCs w:val="22"/>
        </w:rPr>
        <w:t xml:space="preserve"> </w:t>
      </w:r>
      <w:r>
        <w:rPr>
          <w:rFonts w:ascii="Arial" w:hAnsi="Arial" w:cs="Arial"/>
          <w:sz w:val="22"/>
          <w:szCs w:val="22"/>
        </w:rPr>
        <w:t xml:space="preserve">for example: </w:t>
      </w:r>
      <w:r w:rsidRPr="00BA071E">
        <w:rPr>
          <w:rFonts w:ascii="Arial" w:hAnsi="Arial" w:cs="Arial"/>
          <w:sz w:val="22"/>
          <w:szCs w:val="22"/>
        </w:rPr>
        <w:t xml:space="preserve"> </w:t>
      </w:r>
      <w:r>
        <w:rPr>
          <w:rFonts w:ascii="Arial" w:hAnsi="Arial" w:cs="Arial"/>
          <w:sz w:val="22"/>
          <w:szCs w:val="22"/>
        </w:rPr>
        <w:t>a</w:t>
      </w:r>
      <w:r w:rsidRPr="00BA071E">
        <w:rPr>
          <w:rFonts w:ascii="Arial" w:hAnsi="Arial" w:cs="Arial"/>
          <w:sz w:val="22"/>
          <w:szCs w:val="22"/>
        </w:rPr>
        <w:t>dmissions</w:t>
      </w:r>
      <w:r>
        <w:rPr>
          <w:rFonts w:ascii="Arial" w:hAnsi="Arial" w:cs="Arial"/>
          <w:sz w:val="22"/>
          <w:szCs w:val="22"/>
        </w:rPr>
        <w:t>;</w:t>
      </w:r>
      <w:r w:rsidRPr="00BA071E">
        <w:rPr>
          <w:rFonts w:ascii="Arial" w:hAnsi="Arial" w:cs="Arial"/>
          <w:sz w:val="22"/>
          <w:szCs w:val="22"/>
        </w:rPr>
        <w:t xml:space="preserve"> </w:t>
      </w:r>
      <w:r>
        <w:rPr>
          <w:rFonts w:ascii="Arial" w:hAnsi="Arial" w:cs="Arial"/>
          <w:sz w:val="22"/>
          <w:szCs w:val="22"/>
        </w:rPr>
        <w:t>e</w:t>
      </w:r>
      <w:r w:rsidRPr="00BA071E">
        <w:rPr>
          <w:rFonts w:ascii="Arial" w:hAnsi="Arial" w:cs="Arial"/>
          <w:sz w:val="22"/>
          <w:szCs w:val="22"/>
        </w:rPr>
        <w:t xml:space="preserve">qual </w:t>
      </w:r>
      <w:r>
        <w:rPr>
          <w:rFonts w:ascii="Arial" w:hAnsi="Arial" w:cs="Arial"/>
          <w:sz w:val="22"/>
          <w:szCs w:val="22"/>
        </w:rPr>
        <w:t>o</w:t>
      </w:r>
      <w:r w:rsidRPr="00BA071E">
        <w:rPr>
          <w:rFonts w:ascii="Arial" w:hAnsi="Arial" w:cs="Arial"/>
          <w:sz w:val="22"/>
          <w:szCs w:val="22"/>
        </w:rPr>
        <w:t>pportunitie</w:t>
      </w:r>
      <w:r>
        <w:rPr>
          <w:rFonts w:ascii="Arial" w:hAnsi="Arial" w:cs="Arial"/>
          <w:sz w:val="22"/>
          <w:szCs w:val="22"/>
        </w:rPr>
        <w:t>s;</w:t>
      </w:r>
      <w:r w:rsidRPr="00BA071E">
        <w:rPr>
          <w:rFonts w:ascii="Arial" w:hAnsi="Arial" w:cs="Arial"/>
          <w:sz w:val="22"/>
          <w:szCs w:val="22"/>
        </w:rPr>
        <w:t xml:space="preserve"> </w:t>
      </w:r>
      <w:r>
        <w:rPr>
          <w:rFonts w:ascii="Arial" w:hAnsi="Arial" w:cs="Arial"/>
          <w:sz w:val="22"/>
          <w:szCs w:val="22"/>
        </w:rPr>
        <w:t>c</w:t>
      </w:r>
      <w:r w:rsidRPr="00BA071E">
        <w:rPr>
          <w:rFonts w:ascii="Arial" w:hAnsi="Arial" w:cs="Arial"/>
          <w:sz w:val="22"/>
          <w:szCs w:val="22"/>
        </w:rPr>
        <w:t xml:space="preserve">hild </w:t>
      </w:r>
      <w:r>
        <w:rPr>
          <w:rFonts w:ascii="Arial" w:hAnsi="Arial" w:cs="Arial"/>
          <w:sz w:val="22"/>
          <w:szCs w:val="22"/>
        </w:rPr>
        <w:t>p</w:t>
      </w:r>
      <w:r w:rsidRPr="00BA071E">
        <w:rPr>
          <w:rFonts w:ascii="Arial" w:hAnsi="Arial" w:cs="Arial"/>
          <w:sz w:val="22"/>
          <w:szCs w:val="22"/>
        </w:rPr>
        <w:t>rotection</w:t>
      </w:r>
      <w:r>
        <w:rPr>
          <w:rFonts w:ascii="Arial" w:hAnsi="Arial" w:cs="Arial"/>
          <w:sz w:val="22"/>
          <w:szCs w:val="22"/>
        </w:rPr>
        <w:t>;</w:t>
      </w:r>
      <w:r w:rsidRPr="00BA071E">
        <w:rPr>
          <w:rFonts w:ascii="Arial" w:hAnsi="Arial" w:cs="Arial"/>
          <w:sz w:val="22"/>
          <w:szCs w:val="22"/>
        </w:rPr>
        <w:t xml:space="preserve"> </w:t>
      </w:r>
      <w:r>
        <w:rPr>
          <w:rFonts w:ascii="Arial" w:hAnsi="Arial" w:cs="Arial"/>
          <w:sz w:val="22"/>
          <w:szCs w:val="22"/>
        </w:rPr>
        <w:t>h</w:t>
      </w:r>
      <w:r w:rsidRPr="00BA071E">
        <w:rPr>
          <w:rFonts w:ascii="Arial" w:hAnsi="Arial" w:cs="Arial"/>
          <w:sz w:val="22"/>
          <w:szCs w:val="22"/>
        </w:rPr>
        <w:t xml:space="preserve">ealth and </w:t>
      </w:r>
      <w:r>
        <w:rPr>
          <w:rFonts w:ascii="Arial" w:hAnsi="Arial" w:cs="Arial"/>
          <w:sz w:val="22"/>
          <w:szCs w:val="22"/>
        </w:rPr>
        <w:t>s</w:t>
      </w:r>
      <w:r w:rsidRPr="00BA071E">
        <w:rPr>
          <w:rFonts w:ascii="Arial" w:hAnsi="Arial" w:cs="Arial"/>
          <w:sz w:val="22"/>
          <w:szCs w:val="22"/>
        </w:rPr>
        <w:t>afety</w:t>
      </w:r>
      <w:r>
        <w:rPr>
          <w:rFonts w:ascii="Arial" w:hAnsi="Arial" w:cs="Arial"/>
          <w:sz w:val="22"/>
          <w:szCs w:val="22"/>
        </w:rPr>
        <w:t>;</w:t>
      </w:r>
      <w:r w:rsidRPr="00BA071E">
        <w:rPr>
          <w:rFonts w:ascii="Arial" w:hAnsi="Arial" w:cs="Arial"/>
          <w:sz w:val="22"/>
          <w:szCs w:val="22"/>
        </w:rPr>
        <w:t xml:space="preserve"> safe disposal of needles</w:t>
      </w:r>
      <w:r>
        <w:rPr>
          <w:rFonts w:ascii="Arial" w:hAnsi="Arial" w:cs="Arial"/>
          <w:sz w:val="22"/>
          <w:szCs w:val="22"/>
        </w:rPr>
        <w:t xml:space="preserve">.  </w:t>
      </w:r>
      <w:r w:rsidRPr="00BA071E">
        <w:rPr>
          <w:rFonts w:ascii="Arial" w:hAnsi="Arial" w:cs="Arial"/>
          <w:sz w:val="22"/>
          <w:szCs w:val="22"/>
        </w:rPr>
        <w:t>See how many others you can find</w:t>
      </w:r>
      <w:r>
        <w:rPr>
          <w:rFonts w:ascii="Arial" w:hAnsi="Arial" w:cs="Arial"/>
          <w:sz w:val="22"/>
          <w:szCs w:val="22"/>
        </w:rPr>
        <w:t>.</w:t>
      </w:r>
    </w:p>
    <w:p w:rsidR="00FA1BDA" w:rsidRDefault="00FA1BDA" w:rsidP="00FA1BDA">
      <w:pPr>
        <w:pStyle w:val="NormalWeb"/>
        <w:shd w:val="clear" w:color="auto" w:fill="FFFFFF"/>
        <w:spacing w:before="0" w:beforeAutospacing="0" w:after="0" w:afterAutospacing="0"/>
        <w:rPr>
          <w:rFonts w:ascii="Arial" w:hAnsi="Arial" w:cs="Arial"/>
          <w:sz w:val="22"/>
          <w:szCs w:val="22"/>
        </w:rPr>
      </w:pPr>
    </w:p>
    <w:p w:rsidR="00FA1BDA" w:rsidRDefault="00FA1BDA">
      <w:pPr>
        <w:spacing w:after="200" w:line="276" w:lineRule="auto"/>
        <w:rPr>
          <w:rFonts w:ascii="ArialMT" w:hAnsi="ArialMT" w:cs="ArialMT"/>
          <w:b/>
          <w:sz w:val="22"/>
          <w:szCs w:val="22"/>
        </w:rPr>
      </w:pPr>
      <w:r>
        <w:rPr>
          <w:rFonts w:ascii="ArialMT" w:hAnsi="ArialMT" w:cs="ArialMT"/>
          <w:b/>
          <w:sz w:val="22"/>
          <w:szCs w:val="22"/>
        </w:rPr>
        <w:br w:type="page"/>
      </w:r>
    </w:p>
    <w:p w:rsidR="00A708FB" w:rsidRDefault="00D1020E" w:rsidP="00FA1BDA">
      <w:pPr>
        <w:pStyle w:val="NormalWeb"/>
        <w:shd w:val="clear" w:color="auto" w:fill="FFFFFF"/>
        <w:spacing w:before="0" w:beforeAutospacing="0" w:after="0" w:afterAutospacing="0"/>
        <w:rPr>
          <w:rFonts w:ascii="ArialMT" w:hAnsi="ArialMT" w:cs="ArialMT"/>
          <w:b/>
          <w:sz w:val="22"/>
          <w:szCs w:val="22"/>
        </w:rPr>
      </w:pPr>
      <w:r w:rsidRPr="00A708FB">
        <w:rPr>
          <w:rFonts w:ascii="ArialMT" w:hAnsi="ArialMT" w:cs="ArialMT"/>
          <w:b/>
          <w:sz w:val="22"/>
          <w:szCs w:val="22"/>
        </w:rPr>
        <w:lastRenderedPageBreak/>
        <w:t>Training</w:t>
      </w:r>
    </w:p>
    <w:p w:rsidR="007D0C08" w:rsidRPr="00A708FB" w:rsidRDefault="007D0C08" w:rsidP="00FA1BDA">
      <w:pPr>
        <w:pStyle w:val="NormalWeb"/>
        <w:shd w:val="clear" w:color="auto" w:fill="FFFFFF"/>
        <w:spacing w:before="0" w:beforeAutospacing="0" w:after="0" w:afterAutospacing="0"/>
        <w:rPr>
          <w:sz w:val="22"/>
          <w:szCs w:val="22"/>
        </w:rPr>
      </w:pPr>
    </w:p>
    <w:p w:rsidR="00D1020E" w:rsidRDefault="00D1020E" w:rsidP="00FA1BDA">
      <w:pPr>
        <w:pStyle w:val="NormalWeb"/>
        <w:shd w:val="clear" w:color="auto" w:fill="FFFFFF"/>
        <w:spacing w:before="0" w:beforeAutospacing="0" w:after="0" w:afterAutospacing="0"/>
        <w:rPr>
          <w:rFonts w:ascii="Arial" w:hAnsi="Arial" w:cs="Arial"/>
          <w:sz w:val="22"/>
          <w:szCs w:val="22"/>
        </w:rPr>
      </w:pPr>
      <w:r w:rsidRPr="00BA071E">
        <w:rPr>
          <w:rFonts w:ascii="Arial" w:hAnsi="Arial" w:cs="Arial"/>
          <w:sz w:val="22"/>
          <w:szCs w:val="22"/>
        </w:rPr>
        <w:t>Training provides knowledge and skills for a job.  It can be from a basic level, induction training, to a higher qualification, medical degree.  Training ensures that the care worker knows how to do their j</w:t>
      </w:r>
      <w:r w:rsidR="00FA1BDA">
        <w:rPr>
          <w:rFonts w:ascii="Arial" w:hAnsi="Arial" w:cs="Arial"/>
          <w:sz w:val="22"/>
          <w:szCs w:val="22"/>
        </w:rPr>
        <w:t>ob properly and safely.   It up</w:t>
      </w:r>
      <w:r w:rsidRPr="00BA071E">
        <w:rPr>
          <w:rFonts w:ascii="Arial" w:hAnsi="Arial" w:cs="Arial"/>
          <w:sz w:val="22"/>
          <w:szCs w:val="22"/>
        </w:rPr>
        <w:t>dates the care worker</w:t>
      </w:r>
      <w:r w:rsidR="00FA1BDA">
        <w:rPr>
          <w:rFonts w:ascii="Arial" w:hAnsi="Arial" w:cs="Arial"/>
          <w:sz w:val="22"/>
          <w:szCs w:val="22"/>
        </w:rPr>
        <w:t>’</w:t>
      </w:r>
      <w:r w:rsidRPr="00BA071E">
        <w:rPr>
          <w:rFonts w:ascii="Arial" w:hAnsi="Arial" w:cs="Arial"/>
          <w:sz w:val="22"/>
          <w:szCs w:val="22"/>
        </w:rPr>
        <w:t>s skills and knowledge and helps them progress through their chosen occupation.  Training helps carers make decisions that respect the serv</w:t>
      </w:r>
      <w:r w:rsidR="00FA1BDA">
        <w:rPr>
          <w:rFonts w:ascii="Arial" w:hAnsi="Arial" w:cs="Arial"/>
          <w:sz w:val="22"/>
          <w:szCs w:val="22"/>
        </w:rPr>
        <w:t>ice user’s rights.</w:t>
      </w:r>
    </w:p>
    <w:p w:rsidR="007D0C08" w:rsidRPr="00BA071E" w:rsidRDefault="007D0C08" w:rsidP="00FA1BDA">
      <w:pPr>
        <w:pStyle w:val="NormalWeb"/>
        <w:shd w:val="clear" w:color="auto" w:fill="FFFFFF"/>
        <w:spacing w:before="0" w:beforeAutospacing="0" w:after="0" w:afterAutospacing="0"/>
        <w:rPr>
          <w:rFonts w:ascii="Arial" w:hAnsi="Arial" w:cs="Arial"/>
          <w:sz w:val="22"/>
          <w:szCs w:val="22"/>
        </w:rPr>
      </w:pPr>
    </w:p>
    <w:p w:rsidR="00A708FB" w:rsidRDefault="00D1020E" w:rsidP="00FA1BDA">
      <w:pPr>
        <w:pStyle w:val="NormalWeb"/>
        <w:shd w:val="clear" w:color="auto" w:fill="FFFFFF"/>
        <w:spacing w:before="0" w:beforeAutospacing="0" w:after="0" w:afterAutospacing="0"/>
        <w:rPr>
          <w:rFonts w:ascii="ArialMT" w:hAnsi="ArialMT" w:cs="ArialMT"/>
          <w:sz w:val="22"/>
          <w:szCs w:val="22"/>
        </w:rPr>
      </w:pPr>
      <w:r w:rsidRPr="00BA071E">
        <w:rPr>
          <w:rFonts w:ascii="ArialMT" w:hAnsi="ArialMT" w:cs="ArialMT"/>
          <w:b/>
          <w:sz w:val="22"/>
          <w:szCs w:val="22"/>
        </w:rPr>
        <w:t>Advice and support within the workplace</w:t>
      </w:r>
      <w:r w:rsidRPr="00BA071E">
        <w:rPr>
          <w:rFonts w:ascii="ArialMT" w:hAnsi="ArialMT" w:cs="ArialMT"/>
          <w:sz w:val="22"/>
          <w:szCs w:val="22"/>
        </w:rPr>
        <w:t xml:space="preserve"> </w:t>
      </w:r>
    </w:p>
    <w:p w:rsidR="007D0C08" w:rsidRDefault="007D0C08" w:rsidP="00FA1BDA">
      <w:pPr>
        <w:pStyle w:val="NormalWeb"/>
        <w:shd w:val="clear" w:color="auto" w:fill="FFFFFF"/>
        <w:spacing w:before="0" w:beforeAutospacing="0" w:after="0" w:afterAutospacing="0"/>
        <w:rPr>
          <w:rFonts w:ascii="Arial" w:hAnsi="Arial" w:cs="Arial"/>
          <w:sz w:val="22"/>
          <w:szCs w:val="22"/>
        </w:rPr>
      </w:pPr>
    </w:p>
    <w:p w:rsidR="00D1020E" w:rsidRPr="00BA071E" w:rsidRDefault="00D1020E" w:rsidP="00FA1BDA">
      <w:pPr>
        <w:pStyle w:val="NormalWeb"/>
        <w:shd w:val="clear" w:color="auto" w:fill="FFFFFF"/>
        <w:spacing w:before="0" w:beforeAutospacing="0" w:after="0" w:afterAutospacing="0"/>
        <w:rPr>
          <w:rFonts w:ascii="Arial" w:hAnsi="Arial" w:cs="Arial"/>
          <w:sz w:val="22"/>
          <w:szCs w:val="22"/>
        </w:rPr>
      </w:pPr>
      <w:r w:rsidRPr="00BA071E">
        <w:rPr>
          <w:rFonts w:ascii="Arial" w:hAnsi="Arial" w:cs="Arial"/>
          <w:sz w:val="22"/>
          <w:szCs w:val="22"/>
        </w:rPr>
        <w:t>The workplace should have mentors and other care</w:t>
      </w:r>
      <w:r w:rsidR="00FA1BDA">
        <w:rPr>
          <w:rFonts w:ascii="Arial" w:hAnsi="Arial" w:cs="Arial"/>
          <w:sz w:val="22"/>
          <w:szCs w:val="22"/>
        </w:rPr>
        <w:t xml:space="preserve"> workers that can offer advice </w:t>
      </w:r>
      <w:r w:rsidRPr="00BA071E">
        <w:rPr>
          <w:rFonts w:ascii="Arial" w:hAnsi="Arial" w:cs="Arial"/>
          <w:sz w:val="22"/>
          <w:szCs w:val="22"/>
        </w:rPr>
        <w:t>and support to the care worker.  It should not be detrimental to the care worker to seek advice.  Strategies should be in place if a care worker is find</w:t>
      </w:r>
      <w:r w:rsidR="00FA1BDA">
        <w:rPr>
          <w:rFonts w:ascii="Arial" w:hAnsi="Arial" w:cs="Arial"/>
          <w:sz w:val="22"/>
          <w:szCs w:val="22"/>
        </w:rPr>
        <w:t xml:space="preserve">ing some aspects of their work </w:t>
      </w:r>
      <w:r w:rsidRPr="00BA071E">
        <w:rPr>
          <w:rFonts w:ascii="Arial" w:hAnsi="Arial" w:cs="Arial"/>
          <w:sz w:val="22"/>
          <w:szCs w:val="22"/>
        </w:rPr>
        <w:t>difficult.  Strategies may be to observe a more sen</w:t>
      </w:r>
      <w:r w:rsidR="00FA1BDA">
        <w:rPr>
          <w:rFonts w:ascii="Arial" w:hAnsi="Arial" w:cs="Arial"/>
          <w:sz w:val="22"/>
          <w:szCs w:val="22"/>
        </w:rPr>
        <w:t>ior or experienced care worker.</w:t>
      </w:r>
    </w:p>
    <w:p w:rsidR="007D0C08" w:rsidRDefault="007D0C08" w:rsidP="00FA1BDA">
      <w:pPr>
        <w:pStyle w:val="NormalWeb"/>
        <w:shd w:val="clear" w:color="auto" w:fill="FFFFFF"/>
        <w:spacing w:before="0" w:beforeAutospacing="0" w:after="0" w:afterAutospacing="0"/>
        <w:rPr>
          <w:rFonts w:ascii="ArialMT" w:hAnsi="ArialMT" w:cs="ArialMT"/>
          <w:b/>
          <w:sz w:val="22"/>
          <w:szCs w:val="22"/>
        </w:rPr>
      </w:pPr>
    </w:p>
    <w:p w:rsidR="00A708FB" w:rsidRDefault="00D1020E" w:rsidP="007D0C08">
      <w:pPr>
        <w:pStyle w:val="NormalWeb"/>
        <w:shd w:val="clear" w:color="auto" w:fill="FFFFFF"/>
        <w:spacing w:before="0" w:beforeAutospacing="0" w:after="0" w:afterAutospacing="0"/>
        <w:rPr>
          <w:rFonts w:ascii="ArialMT" w:hAnsi="ArialMT" w:cs="ArialMT"/>
          <w:sz w:val="22"/>
          <w:szCs w:val="22"/>
        </w:rPr>
      </w:pPr>
      <w:r w:rsidRPr="00BA071E">
        <w:rPr>
          <w:rFonts w:ascii="ArialMT" w:hAnsi="ArialMT" w:cs="ArialMT"/>
          <w:b/>
          <w:sz w:val="22"/>
          <w:szCs w:val="22"/>
        </w:rPr>
        <w:t>Appraisal, continuing professional development procedures</w:t>
      </w:r>
    </w:p>
    <w:p w:rsidR="007D0C08" w:rsidRDefault="007D0C08" w:rsidP="007D0C08">
      <w:pPr>
        <w:pStyle w:val="NormalWeb"/>
        <w:shd w:val="clear" w:color="auto" w:fill="FFFFFF"/>
        <w:spacing w:before="0" w:beforeAutospacing="0" w:after="0" w:afterAutospacing="0"/>
        <w:rPr>
          <w:rFonts w:ascii="ArialMT" w:hAnsi="ArialMT" w:cs="ArialMT"/>
          <w:sz w:val="22"/>
          <w:szCs w:val="22"/>
        </w:rPr>
      </w:pPr>
    </w:p>
    <w:p w:rsidR="00D1020E" w:rsidRDefault="00D1020E" w:rsidP="007D0C08">
      <w:pPr>
        <w:pStyle w:val="NormalWeb"/>
        <w:shd w:val="clear" w:color="auto" w:fill="FFFFFF"/>
        <w:spacing w:before="0" w:beforeAutospacing="0" w:after="0" w:afterAutospacing="0"/>
        <w:rPr>
          <w:rFonts w:ascii="Arial" w:hAnsi="Arial" w:cs="Arial"/>
          <w:sz w:val="22"/>
          <w:szCs w:val="22"/>
        </w:rPr>
      </w:pPr>
      <w:r w:rsidRPr="00BA071E">
        <w:rPr>
          <w:rFonts w:ascii="Arial" w:hAnsi="Arial" w:cs="Arial"/>
          <w:sz w:val="22"/>
          <w:szCs w:val="22"/>
        </w:rPr>
        <w:t>Appraisal is the process by which the care worker can identify their strengths, weaknesses and future development.  It is a way of monitoring the care provided by care workers to make sure they are doing their job effectively</w:t>
      </w:r>
      <w:r w:rsidR="00FA1BDA">
        <w:rPr>
          <w:rFonts w:ascii="Arial" w:hAnsi="Arial" w:cs="Arial"/>
          <w:sz w:val="22"/>
          <w:szCs w:val="22"/>
        </w:rPr>
        <w:t>.</w:t>
      </w:r>
      <w:r w:rsidRPr="00BA071E">
        <w:rPr>
          <w:rFonts w:ascii="Arial" w:hAnsi="Arial" w:cs="Arial"/>
          <w:sz w:val="22"/>
          <w:szCs w:val="22"/>
        </w:rPr>
        <w:t xml:space="preserve"> </w:t>
      </w:r>
      <w:r w:rsidR="00FA1BDA">
        <w:rPr>
          <w:rFonts w:ascii="Arial" w:hAnsi="Arial" w:cs="Arial"/>
          <w:sz w:val="22"/>
          <w:szCs w:val="22"/>
        </w:rPr>
        <w:t xml:space="preserve"> </w:t>
      </w:r>
      <w:r w:rsidRPr="00BA071E">
        <w:rPr>
          <w:rFonts w:ascii="Arial" w:hAnsi="Arial" w:cs="Arial"/>
          <w:sz w:val="22"/>
          <w:szCs w:val="22"/>
        </w:rPr>
        <w:t>It helps managers identify training needs and a career plan for the care worker.</w:t>
      </w:r>
    </w:p>
    <w:p w:rsidR="00FA1BDA" w:rsidRPr="00BA071E" w:rsidRDefault="00FA1BDA" w:rsidP="007D0C08">
      <w:pPr>
        <w:pStyle w:val="NormalWeb"/>
        <w:shd w:val="clear" w:color="auto" w:fill="FFFFFF"/>
        <w:spacing w:before="0" w:beforeAutospacing="0" w:after="0" w:afterAutospacing="0"/>
        <w:rPr>
          <w:rFonts w:ascii="Arial" w:hAnsi="Arial" w:cs="Arial"/>
          <w:sz w:val="22"/>
          <w:szCs w:val="22"/>
        </w:rPr>
      </w:pPr>
    </w:p>
    <w:p w:rsidR="00D1020E" w:rsidRDefault="00D1020E" w:rsidP="007D0C08">
      <w:pPr>
        <w:pStyle w:val="NormalWeb"/>
        <w:shd w:val="clear" w:color="auto" w:fill="FFFFFF"/>
        <w:spacing w:before="0" w:beforeAutospacing="0" w:after="0" w:afterAutospacing="0"/>
        <w:rPr>
          <w:rFonts w:ascii="Arial" w:hAnsi="Arial" w:cs="Arial"/>
          <w:sz w:val="22"/>
          <w:szCs w:val="22"/>
        </w:rPr>
      </w:pPr>
      <w:r w:rsidRPr="00BA071E">
        <w:rPr>
          <w:rFonts w:ascii="Arial" w:hAnsi="Arial" w:cs="Arial"/>
          <w:sz w:val="22"/>
          <w:szCs w:val="22"/>
        </w:rPr>
        <w:t>Some ways that care workers can be monitored:</w:t>
      </w:r>
    </w:p>
    <w:p w:rsidR="00FA1BDA" w:rsidRPr="00BA071E" w:rsidRDefault="00FA1BDA" w:rsidP="007D0C08">
      <w:pPr>
        <w:pStyle w:val="NormalWeb"/>
        <w:shd w:val="clear" w:color="auto" w:fill="FFFFFF"/>
        <w:spacing w:before="0" w:beforeAutospacing="0" w:after="0" w:afterAutospacing="0"/>
        <w:rPr>
          <w:rFonts w:ascii="Arial" w:hAnsi="Arial" w:cs="Arial"/>
          <w:sz w:val="22"/>
          <w:szCs w:val="22"/>
        </w:rPr>
      </w:pPr>
    </w:p>
    <w:p w:rsidR="00D1020E" w:rsidRDefault="00D1020E" w:rsidP="00FA1BDA">
      <w:pPr>
        <w:pStyle w:val="NormalWeb"/>
        <w:numPr>
          <w:ilvl w:val="0"/>
          <w:numId w:val="8"/>
        </w:numPr>
        <w:shd w:val="clear" w:color="auto" w:fill="FFFFFF"/>
        <w:spacing w:before="0" w:beforeAutospacing="0" w:after="0" w:afterAutospacing="0"/>
        <w:ind w:left="360"/>
        <w:rPr>
          <w:rFonts w:ascii="Arial" w:hAnsi="Arial" w:cs="Arial"/>
          <w:sz w:val="22"/>
          <w:szCs w:val="22"/>
        </w:rPr>
      </w:pPr>
      <w:r w:rsidRPr="00A708FB">
        <w:rPr>
          <w:rFonts w:ascii="Arial" w:hAnsi="Arial" w:cs="Arial"/>
          <w:sz w:val="22"/>
          <w:szCs w:val="22"/>
          <w:u w:val="single"/>
        </w:rPr>
        <w:t>External inspection</w:t>
      </w:r>
      <w:r w:rsidRPr="00BA071E">
        <w:rPr>
          <w:rFonts w:ascii="Arial" w:hAnsi="Arial" w:cs="Arial"/>
          <w:sz w:val="22"/>
          <w:szCs w:val="22"/>
        </w:rPr>
        <w:t xml:space="preserve"> – a professional body inspects the work place and the people who work there.  They measure the institution by using recognised criteria.  The individuals being cared for have their point of view is taken into consideration</w:t>
      </w:r>
      <w:r w:rsidR="00FA1BDA">
        <w:rPr>
          <w:rFonts w:ascii="Arial" w:hAnsi="Arial" w:cs="Arial"/>
          <w:sz w:val="22"/>
          <w:szCs w:val="22"/>
        </w:rPr>
        <w:t xml:space="preserve">. </w:t>
      </w:r>
      <w:r w:rsidRPr="00BA071E">
        <w:rPr>
          <w:rFonts w:ascii="Arial" w:hAnsi="Arial" w:cs="Arial"/>
          <w:sz w:val="22"/>
          <w:szCs w:val="22"/>
        </w:rPr>
        <w:t xml:space="preserve"> The inspectorate make</w:t>
      </w:r>
      <w:r w:rsidR="00FA1BDA">
        <w:rPr>
          <w:rFonts w:ascii="Arial" w:hAnsi="Arial" w:cs="Arial"/>
          <w:sz w:val="22"/>
          <w:szCs w:val="22"/>
        </w:rPr>
        <w:t>s</w:t>
      </w:r>
      <w:r w:rsidRPr="00BA071E">
        <w:rPr>
          <w:rFonts w:ascii="Arial" w:hAnsi="Arial" w:cs="Arial"/>
          <w:sz w:val="22"/>
          <w:szCs w:val="22"/>
        </w:rPr>
        <w:t xml:space="preserve"> recommendations for improvement and </w:t>
      </w:r>
      <w:r w:rsidR="00FA1BDA">
        <w:rPr>
          <w:rFonts w:ascii="Arial" w:hAnsi="Arial" w:cs="Arial"/>
          <w:sz w:val="22"/>
          <w:szCs w:val="22"/>
        </w:rPr>
        <w:t>will rate the current provision.</w:t>
      </w:r>
    </w:p>
    <w:p w:rsidR="00FA1BDA" w:rsidRPr="00BA071E" w:rsidRDefault="00FA1BDA" w:rsidP="00FA1BDA">
      <w:pPr>
        <w:pStyle w:val="NormalWeb"/>
        <w:shd w:val="clear" w:color="auto" w:fill="FFFFFF"/>
        <w:spacing w:before="0" w:beforeAutospacing="0" w:after="0" w:afterAutospacing="0"/>
        <w:ind w:left="360"/>
        <w:rPr>
          <w:rFonts w:ascii="Arial" w:hAnsi="Arial" w:cs="Arial"/>
          <w:sz w:val="22"/>
          <w:szCs w:val="22"/>
        </w:rPr>
      </w:pPr>
    </w:p>
    <w:p w:rsidR="00D1020E" w:rsidRDefault="00D1020E" w:rsidP="00FA1BDA">
      <w:pPr>
        <w:pStyle w:val="NormalWeb"/>
        <w:numPr>
          <w:ilvl w:val="0"/>
          <w:numId w:val="8"/>
        </w:numPr>
        <w:shd w:val="clear" w:color="auto" w:fill="FFFFFF"/>
        <w:spacing w:before="0" w:beforeAutospacing="0" w:after="0" w:afterAutospacing="0"/>
        <w:ind w:left="360"/>
        <w:rPr>
          <w:rFonts w:ascii="Arial" w:hAnsi="Arial" w:cs="Arial"/>
          <w:sz w:val="22"/>
          <w:szCs w:val="22"/>
        </w:rPr>
      </w:pPr>
      <w:r w:rsidRPr="00A708FB">
        <w:rPr>
          <w:rFonts w:ascii="Arial" w:hAnsi="Arial" w:cs="Arial"/>
          <w:sz w:val="22"/>
          <w:szCs w:val="22"/>
          <w:u w:val="single"/>
        </w:rPr>
        <w:t>Internal evaluation of individual care workers</w:t>
      </w:r>
      <w:r w:rsidRPr="00BA071E">
        <w:rPr>
          <w:rFonts w:ascii="Arial" w:hAnsi="Arial" w:cs="Arial"/>
          <w:sz w:val="22"/>
          <w:szCs w:val="22"/>
        </w:rPr>
        <w:t xml:space="preserve"> </w:t>
      </w:r>
      <w:r w:rsidR="00FA1BDA">
        <w:rPr>
          <w:rFonts w:ascii="Arial" w:hAnsi="Arial" w:cs="Arial"/>
          <w:sz w:val="22"/>
          <w:szCs w:val="22"/>
        </w:rPr>
        <w:t>–</w:t>
      </w:r>
      <w:r w:rsidRPr="00BA071E">
        <w:rPr>
          <w:rFonts w:ascii="Arial" w:hAnsi="Arial" w:cs="Arial"/>
          <w:sz w:val="22"/>
          <w:szCs w:val="22"/>
        </w:rPr>
        <w:t xml:space="preserve"> the same as </w:t>
      </w:r>
      <w:r w:rsidR="00FA1BDA">
        <w:rPr>
          <w:rFonts w:ascii="Arial" w:hAnsi="Arial" w:cs="Arial"/>
          <w:sz w:val="22"/>
          <w:szCs w:val="22"/>
        </w:rPr>
        <w:t>an</w:t>
      </w:r>
      <w:r w:rsidRPr="00BA071E">
        <w:rPr>
          <w:rFonts w:ascii="Arial" w:hAnsi="Arial" w:cs="Arial"/>
          <w:sz w:val="22"/>
          <w:szCs w:val="22"/>
        </w:rPr>
        <w:t xml:space="preserve"> external </w:t>
      </w:r>
      <w:r w:rsidR="00FA1BDA">
        <w:rPr>
          <w:rFonts w:ascii="Arial" w:hAnsi="Arial" w:cs="Arial"/>
          <w:sz w:val="22"/>
          <w:szCs w:val="22"/>
        </w:rPr>
        <w:t xml:space="preserve">inspection </w:t>
      </w:r>
      <w:r w:rsidRPr="00BA071E">
        <w:rPr>
          <w:rFonts w:ascii="Arial" w:hAnsi="Arial" w:cs="Arial"/>
          <w:sz w:val="22"/>
          <w:szCs w:val="22"/>
        </w:rPr>
        <w:t>except it is carried out by senior personnel in the institution.</w:t>
      </w:r>
    </w:p>
    <w:p w:rsidR="00FA1BDA" w:rsidRPr="00BA071E" w:rsidRDefault="00FA1BDA" w:rsidP="00FA1BDA">
      <w:pPr>
        <w:pStyle w:val="NormalWeb"/>
        <w:shd w:val="clear" w:color="auto" w:fill="FFFFFF"/>
        <w:spacing w:before="0" w:beforeAutospacing="0" w:after="0" w:afterAutospacing="0"/>
        <w:ind w:left="360"/>
        <w:rPr>
          <w:rFonts w:ascii="Arial" w:hAnsi="Arial" w:cs="Arial"/>
          <w:sz w:val="22"/>
          <w:szCs w:val="22"/>
        </w:rPr>
      </w:pPr>
    </w:p>
    <w:p w:rsidR="00D1020E" w:rsidRDefault="00D1020E" w:rsidP="00FA1BDA">
      <w:pPr>
        <w:pStyle w:val="NormalWeb"/>
        <w:numPr>
          <w:ilvl w:val="0"/>
          <w:numId w:val="8"/>
        </w:numPr>
        <w:shd w:val="clear" w:color="auto" w:fill="FFFFFF"/>
        <w:spacing w:before="0" w:beforeAutospacing="0" w:after="0" w:afterAutospacing="0"/>
        <w:ind w:left="360"/>
        <w:rPr>
          <w:rFonts w:ascii="Arial" w:hAnsi="Arial" w:cs="Arial"/>
          <w:sz w:val="22"/>
          <w:szCs w:val="22"/>
        </w:rPr>
      </w:pPr>
      <w:r w:rsidRPr="00A708FB">
        <w:rPr>
          <w:rFonts w:ascii="Arial" w:hAnsi="Arial" w:cs="Arial"/>
          <w:sz w:val="22"/>
          <w:szCs w:val="22"/>
          <w:u w:val="single"/>
        </w:rPr>
        <w:t>Peer reviews</w:t>
      </w:r>
      <w:r w:rsidRPr="00BA071E">
        <w:rPr>
          <w:rFonts w:ascii="Arial" w:hAnsi="Arial" w:cs="Arial"/>
          <w:sz w:val="22"/>
          <w:szCs w:val="22"/>
        </w:rPr>
        <w:t xml:space="preserve"> </w:t>
      </w:r>
      <w:r w:rsidR="00FA1BDA">
        <w:rPr>
          <w:rFonts w:ascii="Arial" w:hAnsi="Arial" w:cs="Arial"/>
          <w:sz w:val="22"/>
          <w:szCs w:val="22"/>
        </w:rPr>
        <w:t>–</w:t>
      </w:r>
      <w:r w:rsidRPr="00BA071E">
        <w:rPr>
          <w:rFonts w:ascii="Arial" w:hAnsi="Arial" w:cs="Arial"/>
          <w:sz w:val="22"/>
          <w:szCs w:val="22"/>
        </w:rPr>
        <w:t xml:space="preserve"> fellow workers will appraise others thr</w:t>
      </w:r>
      <w:r w:rsidR="00FA1BDA">
        <w:rPr>
          <w:rFonts w:ascii="Arial" w:hAnsi="Arial" w:cs="Arial"/>
          <w:sz w:val="22"/>
          <w:szCs w:val="22"/>
        </w:rPr>
        <w:t>ough observation and discussion.</w:t>
      </w:r>
    </w:p>
    <w:p w:rsidR="00FA1BDA" w:rsidRPr="00BA071E" w:rsidRDefault="00FA1BDA" w:rsidP="00FA1BDA">
      <w:pPr>
        <w:pStyle w:val="NormalWeb"/>
        <w:shd w:val="clear" w:color="auto" w:fill="FFFFFF"/>
        <w:spacing w:before="0" w:beforeAutospacing="0" w:after="0" w:afterAutospacing="0"/>
        <w:ind w:left="360"/>
        <w:rPr>
          <w:rFonts w:ascii="Arial" w:hAnsi="Arial" w:cs="Arial"/>
          <w:sz w:val="22"/>
          <w:szCs w:val="22"/>
        </w:rPr>
      </w:pPr>
    </w:p>
    <w:p w:rsidR="00D1020E" w:rsidRPr="00BA071E" w:rsidRDefault="00D1020E" w:rsidP="00FA1BDA">
      <w:pPr>
        <w:pStyle w:val="NormalWeb"/>
        <w:numPr>
          <w:ilvl w:val="0"/>
          <w:numId w:val="8"/>
        </w:numPr>
        <w:shd w:val="clear" w:color="auto" w:fill="FFFFFF"/>
        <w:spacing w:before="0" w:beforeAutospacing="0" w:after="0" w:afterAutospacing="0"/>
        <w:ind w:left="360"/>
        <w:rPr>
          <w:rFonts w:ascii="Arial" w:hAnsi="Arial" w:cs="Arial"/>
          <w:sz w:val="22"/>
          <w:szCs w:val="22"/>
        </w:rPr>
      </w:pPr>
      <w:r w:rsidRPr="00A708FB">
        <w:rPr>
          <w:rFonts w:ascii="Arial" w:hAnsi="Arial" w:cs="Arial"/>
          <w:sz w:val="22"/>
          <w:szCs w:val="22"/>
          <w:u w:val="single"/>
        </w:rPr>
        <w:t>Individual appraisal</w:t>
      </w:r>
      <w:r w:rsidRPr="00BA071E">
        <w:rPr>
          <w:rFonts w:ascii="Arial" w:hAnsi="Arial" w:cs="Arial"/>
          <w:sz w:val="22"/>
          <w:szCs w:val="22"/>
        </w:rPr>
        <w:t xml:space="preserve"> – care workers discuss their work role and their future with their named mentor.  Training needs will be identified for the individual to do the job better and to move along a chosen career path.</w:t>
      </w:r>
    </w:p>
    <w:p w:rsidR="00D1020E" w:rsidRPr="00BA071E" w:rsidRDefault="00D1020E" w:rsidP="007D0C08">
      <w:pPr>
        <w:autoSpaceDE w:val="0"/>
        <w:autoSpaceDN w:val="0"/>
        <w:adjustRightInd w:val="0"/>
        <w:rPr>
          <w:rFonts w:ascii="ArialMT" w:hAnsi="ArialMT" w:cs="ArialMT"/>
          <w:sz w:val="22"/>
          <w:szCs w:val="22"/>
        </w:rPr>
      </w:pPr>
    </w:p>
    <w:p w:rsidR="003D269D" w:rsidRDefault="003D269D">
      <w:pPr>
        <w:spacing w:after="200" w:line="276" w:lineRule="auto"/>
        <w:rPr>
          <w:rFonts w:ascii="Arial-BoldMT" w:hAnsi="Arial-BoldMT" w:cs="Arial-BoldMT"/>
          <w:b/>
          <w:bCs/>
          <w:sz w:val="28"/>
          <w:szCs w:val="28"/>
        </w:rPr>
      </w:pPr>
      <w:r>
        <w:rPr>
          <w:rFonts w:ascii="Arial-BoldMT" w:hAnsi="Arial-BoldMT" w:cs="Arial-BoldMT"/>
          <w:b/>
          <w:bCs/>
          <w:sz w:val="28"/>
          <w:szCs w:val="28"/>
        </w:rPr>
        <w:br w:type="page"/>
      </w:r>
    </w:p>
    <w:p w:rsidR="00D1020E" w:rsidRPr="00BA071E" w:rsidRDefault="00A708FB" w:rsidP="007D0C08">
      <w:pPr>
        <w:autoSpaceDE w:val="0"/>
        <w:autoSpaceDN w:val="0"/>
        <w:adjustRightInd w:val="0"/>
        <w:rPr>
          <w:rFonts w:ascii="Arial-BoldMT" w:hAnsi="Arial-BoldMT" w:cs="Arial-BoldMT"/>
          <w:b/>
          <w:bCs/>
        </w:rPr>
      </w:pPr>
      <w:r w:rsidRPr="00A708FB">
        <w:rPr>
          <w:rFonts w:ascii="Arial-BoldMT" w:hAnsi="Arial-BoldMT" w:cs="Arial-BoldMT"/>
          <w:b/>
          <w:bCs/>
          <w:sz w:val="28"/>
          <w:szCs w:val="28"/>
        </w:rPr>
        <w:lastRenderedPageBreak/>
        <w:t xml:space="preserve">Strategies to overcome the barriers </w:t>
      </w:r>
      <w:r>
        <w:rPr>
          <w:rFonts w:ascii="Arial-BoldMT" w:hAnsi="Arial-BoldMT" w:cs="Arial-BoldMT"/>
          <w:b/>
          <w:bCs/>
          <w:sz w:val="28"/>
          <w:szCs w:val="28"/>
        </w:rPr>
        <w:t>r</w:t>
      </w:r>
      <w:r w:rsidR="00D1020E" w:rsidRPr="00A708FB">
        <w:rPr>
          <w:rFonts w:ascii="Arial-BoldMT" w:hAnsi="Arial-BoldMT" w:cs="Arial-BoldMT"/>
          <w:b/>
          <w:bCs/>
          <w:sz w:val="28"/>
          <w:szCs w:val="28"/>
        </w:rPr>
        <w:t>elated to individuals</w:t>
      </w:r>
    </w:p>
    <w:p w:rsidR="00D1020E" w:rsidRPr="00FA1BDA" w:rsidRDefault="00D1020E" w:rsidP="007D0C08">
      <w:pPr>
        <w:autoSpaceDE w:val="0"/>
        <w:autoSpaceDN w:val="0"/>
        <w:adjustRightInd w:val="0"/>
        <w:rPr>
          <w:b/>
          <w:bCs/>
          <w:sz w:val="22"/>
          <w:szCs w:val="22"/>
        </w:rPr>
      </w:pPr>
    </w:p>
    <w:p w:rsidR="00D1020E" w:rsidRDefault="00D1020E" w:rsidP="007D0C08">
      <w:pPr>
        <w:autoSpaceDE w:val="0"/>
        <w:autoSpaceDN w:val="0"/>
        <w:adjustRightInd w:val="0"/>
        <w:rPr>
          <w:bCs/>
          <w:sz w:val="22"/>
          <w:szCs w:val="22"/>
        </w:rPr>
      </w:pPr>
      <w:r w:rsidRPr="00FA1BDA">
        <w:rPr>
          <w:bCs/>
          <w:sz w:val="22"/>
          <w:szCs w:val="22"/>
        </w:rPr>
        <w:t>These include:</w:t>
      </w:r>
    </w:p>
    <w:p w:rsidR="00FA1BDA" w:rsidRPr="00FA1BDA" w:rsidRDefault="00FA1BDA" w:rsidP="007D0C08">
      <w:pPr>
        <w:autoSpaceDE w:val="0"/>
        <w:autoSpaceDN w:val="0"/>
        <w:adjustRightInd w:val="0"/>
        <w:rPr>
          <w:bCs/>
          <w:sz w:val="22"/>
          <w:szCs w:val="22"/>
        </w:rPr>
      </w:pPr>
    </w:p>
    <w:p w:rsidR="00D1020E" w:rsidRPr="00FA1BDA" w:rsidRDefault="00FA1BDA" w:rsidP="00FA1BDA">
      <w:pPr>
        <w:numPr>
          <w:ilvl w:val="0"/>
          <w:numId w:val="2"/>
        </w:numPr>
        <w:tabs>
          <w:tab w:val="clear" w:pos="720"/>
          <w:tab w:val="left" w:pos="5222"/>
        </w:tabs>
        <w:ind w:left="360"/>
        <w:rPr>
          <w:sz w:val="22"/>
          <w:szCs w:val="22"/>
        </w:rPr>
      </w:pPr>
      <w:r>
        <w:rPr>
          <w:sz w:val="22"/>
          <w:szCs w:val="22"/>
        </w:rPr>
        <w:t>British S</w:t>
      </w:r>
      <w:r w:rsidR="00D1020E" w:rsidRPr="00FA1BDA">
        <w:rPr>
          <w:sz w:val="22"/>
          <w:szCs w:val="22"/>
        </w:rPr>
        <w:t xml:space="preserve">ign </w:t>
      </w:r>
      <w:r>
        <w:rPr>
          <w:sz w:val="22"/>
          <w:szCs w:val="22"/>
        </w:rPr>
        <w:t>L</w:t>
      </w:r>
      <w:r w:rsidR="00D1020E" w:rsidRPr="00FA1BDA">
        <w:rPr>
          <w:sz w:val="22"/>
          <w:szCs w:val="22"/>
        </w:rPr>
        <w:t xml:space="preserve">anguage, </w:t>
      </w:r>
      <w:proofErr w:type="spellStart"/>
      <w:r w:rsidR="00D1020E" w:rsidRPr="00FA1BDA">
        <w:rPr>
          <w:sz w:val="22"/>
          <w:szCs w:val="22"/>
        </w:rPr>
        <w:t>Makaton</w:t>
      </w:r>
      <w:proofErr w:type="spellEnd"/>
      <w:r w:rsidR="00D1020E" w:rsidRPr="00FA1BDA">
        <w:rPr>
          <w:sz w:val="22"/>
          <w:szCs w:val="22"/>
        </w:rPr>
        <w:t xml:space="preserve">, Braille, </w:t>
      </w:r>
      <w:proofErr w:type="spellStart"/>
      <w:r w:rsidR="00D1020E" w:rsidRPr="00FA1BDA">
        <w:rPr>
          <w:sz w:val="22"/>
          <w:szCs w:val="22"/>
        </w:rPr>
        <w:t>Widgit</w:t>
      </w:r>
      <w:proofErr w:type="spellEnd"/>
    </w:p>
    <w:p w:rsidR="00D1020E" w:rsidRPr="00FA1BDA" w:rsidRDefault="00FA1BDA" w:rsidP="00FA1BDA">
      <w:pPr>
        <w:numPr>
          <w:ilvl w:val="0"/>
          <w:numId w:val="2"/>
        </w:numPr>
        <w:tabs>
          <w:tab w:val="clear" w:pos="720"/>
          <w:tab w:val="left" w:pos="5222"/>
        </w:tabs>
        <w:ind w:left="360"/>
        <w:rPr>
          <w:sz w:val="22"/>
          <w:szCs w:val="22"/>
        </w:rPr>
      </w:pPr>
      <w:r>
        <w:rPr>
          <w:sz w:val="22"/>
          <w:szCs w:val="22"/>
        </w:rPr>
        <w:t>e</w:t>
      </w:r>
      <w:r w:rsidR="00D1020E" w:rsidRPr="00FA1BDA">
        <w:rPr>
          <w:sz w:val="22"/>
          <w:szCs w:val="22"/>
        </w:rPr>
        <w:t>quipment</w:t>
      </w:r>
    </w:p>
    <w:p w:rsidR="00D1020E" w:rsidRPr="00FA1BDA" w:rsidRDefault="00FA1BDA" w:rsidP="00FA1BDA">
      <w:pPr>
        <w:numPr>
          <w:ilvl w:val="0"/>
          <w:numId w:val="2"/>
        </w:numPr>
        <w:tabs>
          <w:tab w:val="clear" w:pos="720"/>
          <w:tab w:val="left" w:pos="5222"/>
        </w:tabs>
        <w:ind w:left="360"/>
        <w:rPr>
          <w:sz w:val="22"/>
          <w:szCs w:val="22"/>
        </w:rPr>
      </w:pPr>
      <w:r>
        <w:rPr>
          <w:sz w:val="22"/>
          <w:szCs w:val="22"/>
        </w:rPr>
        <w:t>u</w:t>
      </w:r>
      <w:r w:rsidR="00D1020E" w:rsidRPr="00FA1BDA">
        <w:rPr>
          <w:sz w:val="22"/>
          <w:szCs w:val="22"/>
        </w:rPr>
        <w:t>se of an advocate</w:t>
      </w:r>
    </w:p>
    <w:p w:rsidR="00D1020E" w:rsidRPr="00FA1BDA" w:rsidRDefault="00D1020E" w:rsidP="00FA1BDA">
      <w:pPr>
        <w:numPr>
          <w:ilvl w:val="0"/>
          <w:numId w:val="2"/>
        </w:numPr>
        <w:tabs>
          <w:tab w:val="clear" w:pos="720"/>
          <w:tab w:val="left" w:pos="5222"/>
        </w:tabs>
        <w:ind w:left="360"/>
        <w:rPr>
          <w:sz w:val="22"/>
          <w:szCs w:val="22"/>
        </w:rPr>
      </w:pPr>
      <w:r w:rsidRPr="00FA1BDA">
        <w:rPr>
          <w:sz w:val="22"/>
          <w:szCs w:val="22"/>
        </w:rPr>
        <w:t>support groups</w:t>
      </w:r>
    </w:p>
    <w:p w:rsidR="00D1020E" w:rsidRPr="00FA1BDA" w:rsidRDefault="00D1020E" w:rsidP="00FA1BDA">
      <w:pPr>
        <w:numPr>
          <w:ilvl w:val="0"/>
          <w:numId w:val="2"/>
        </w:numPr>
        <w:tabs>
          <w:tab w:val="clear" w:pos="720"/>
          <w:tab w:val="left" w:pos="5222"/>
        </w:tabs>
        <w:ind w:left="360"/>
        <w:rPr>
          <w:sz w:val="22"/>
          <w:szCs w:val="22"/>
        </w:rPr>
      </w:pPr>
      <w:r w:rsidRPr="00FA1BDA">
        <w:rPr>
          <w:sz w:val="22"/>
          <w:szCs w:val="22"/>
        </w:rPr>
        <w:t>interpreter</w:t>
      </w:r>
    </w:p>
    <w:p w:rsidR="00D1020E" w:rsidRPr="00FA1BDA" w:rsidRDefault="00FA1BDA" w:rsidP="00FA1BDA">
      <w:pPr>
        <w:numPr>
          <w:ilvl w:val="0"/>
          <w:numId w:val="2"/>
        </w:numPr>
        <w:tabs>
          <w:tab w:val="clear" w:pos="720"/>
          <w:tab w:val="left" w:pos="5222"/>
        </w:tabs>
        <w:ind w:left="360"/>
        <w:rPr>
          <w:sz w:val="22"/>
          <w:szCs w:val="22"/>
        </w:rPr>
      </w:pPr>
      <w:r>
        <w:rPr>
          <w:sz w:val="22"/>
          <w:szCs w:val="22"/>
        </w:rPr>
        <w:t>f</w:t>
      </w:r>
      <w:r w:rsidR="00D1020E" w:rsidRPr="00FA1BDA">
        <w:rPr>
          <w:sz w:val="22"/>
          <w:szCs w:val="22"/>
        </w:rPr>
        <w:t xml:space="preserve">acilitating </w:t>
      </w:r>
      <w:r>
        <w:rPr>
          <w:sz w:val="22"/>
          <w:szCs w:val="22"/>
        </w:rPr>
        <w:t>a</w:t>
      </w:r>
      <w:r w:rsidR="00D1020E" w:rsidRPr="00FA1BDA">
        <w:rPr>
          <w:sz w:val="22"/>
          <w:szCs w:val="22"/>
        </w:rPr>
        <w:t>ccess</w:t>
      </w:r>
    </w:p>
    <w:p w:rsidR="00D1020E" w:rsidRPr="00FA1BDA" w:rsidRDefault="00FA1BDA" w:rsidP="00FA1BDA">
      <w:pPr>
        <w:numPr>
          <w:ilvl w:val="0"/>
          <w:numId w:val="2"/>
        </w:numPr>
        <w:tabs>
          <w:tab w:val="clear" w:pos="720"/>
          <w:tab w:val="left" w:pos="5222"/>
        </w:tabs>
        <w:ind w:left="360"/>
        <w:rPr>
          <w:sz w:val="22"/>
          <w:szCs w:val="22"/>
        </w:rPr>
      </w:pPr>
      <w:r>
        <w:rPr>
          <w:sz w:val="22"/>
          <w:szCs w:val="22"/>
        </w:rPr>
        <w:t>a</w:t>
      </w:r>
      <w:r w:rsidR="00D1020E" w:rsidRPr="00FA1BDA">
        <w:rPr>
          <w:sz w:val="22"/>
          <w:szCs w:val="22"/>
        </w:rPr>
        <w:t>dapted equipment and facilities</w:t>
      </w:r>
    </w:p>
    <w:p w:rsidR="00D1020E" w:rsidRPr="00FA1BDA" w:rsidRDefault="00FA1BDA" w:rsidP="00FA1BDA">
      <w:pPr>
        <w:numPr>
          <w:ilvl w:val="0"/>
          <w:numId w:val="2"/>
        </w:numPr>
        <w:tabs>
          <w:tab w:val="clear" w:pos="720"/>
          <w:tab w:val="left" w:pos="5222"/>
        </w:tabs>
        <w:ind w:left="360"/>
        <w:rPr>
          <w:sz w:val="22"/>
          <w:szCs w:val="22"/>
        </w:rPr>
      </w:pPr>
      <w:r>
        <w:rPr>
          <w:sz w:val="22"/>
          <w:szCs w:val="22"/>
        </w:rPr>
        <w:t>a</w:t>
      </w:r>
      <w:r w:rsidR="00D1020E" w:rsidRPr="00FA1BDA">
        <w:rPr>
          <w:sz w:val="22"/>
          <w:szCs w:val="22"/>
        </w:rPr>
        <w:t>nger management/assertiveness training</w:t>
      </w:r>
    </w:p>
    <w:p w:rsidR="00A708FB" w:rsidRPr="00FA1BDA" w:rsidRDefault="00A708FB" w:rsidP="007D0C08">
      <w:pPr>
        <w:tabs>
          <w:tab w:val="left" w:pos="5222"/>
        </w:tabs>
        <w:rPr>
          <w:sz w:val="22"/>
          <w:szCs w:val="22"/>
        </w:rPr>
      </w:pPr>
    </w:p>
    <w:p w:rsidR="00D1020E" w:rsidRPr="00FA1BDA" w:rsidRDefault="00D1020E" w:rsidP="007D0C08">
      <w:pPr>
        <w:autoSpaceDE w:val="0"/>
        <w:autoSpaceDN w:val="0"/>
        <w:adjustRightInd w:val="0"/>
        <w:rPr>
          <w:b/>
          <w:sz w:val="22"/>
          <w:szCs w:val="22"/>
        </w:rPr>
      </w:pPr>
      <w:r w:rsidRPr="00FA1BDA">
        <w:rPr>
          <w:b/>
          <w:sz w:val="22"/>
          <w:szCs w:val="22"/>
        </w:rPr>
        <w:t xml:space="preserve">British Sign Language, </w:t>
      </w:r>
      <w:proofErr w:type="spellStart"/>
      <w:r w:rsidRPr="00FA1BDA">
        <w:rPr>
          <w:b/>
          <w:sz w:val="22"/>
          <w:szCs w:val="22"/>
        </w:rPr>
        <w:t>Makaton</w:t>
      </w:r>
      <w:proofErr w:type="spellEnd"/>
      <w:r w:rsidRPr="00FA1BDA">
        <w:rPr>
          <w:b/>
          <w:sz w:val="22"/>
          <w:szCs w:val="22"/>
        </w:rPr>
        <w:t xml:space="preserve">, Braille, </w:t>
      </w:r>
      <w:proofErr w:type="spellStart"/>
      <w:r w:rsidRPr="00FA1BDA">
        <w:rPr>
          <w:b/>
          <w:sz w:val="22"/>
          <w:szCs w:val="22"/>
        </w:rPr>
        <w:t>Widgit</w:t>
      </w:r>
      <w:proofErr w:type="spellEnd"/>
    </w:p>
    <w:p w:rsidR="00A708FB" w:rsidRPr="00FA1BDA" w:rsidRDefault="00A708FB" w:rsidP="007D0C08">
      <w:pPr>
        <w:autoSpaceDE w:val="0"/>
        <w:autoSpaceDN w:val="0"/>
        <w:adjustRightInd w:val="0"/>
        <w:rPr>
          <w:sz w:val="22"/>
          <w:szCs w:val="22"/>
        </w:rPr>
      </w:pPr>
    </w:p>
    <w:p w:rsidR="00FA1BDA" w:rsidRDefault="00D1020E" w:rsidP="007D0C08">
      <w:pPr>
        <w:rPr>
          <w:sz w:val="22"/>
          <w:szCs w:val="22"/>
        </w:rPr>
      </w:pPr>
      <w:r w:rsidRPr="00FA1BDA">
        <w:rPr>
          <w:sz w:val="22"/>
          <w:szCs w:val="22"/>
          <w:u w:val="single"/>
        </w:rPr>
        <w:t xml:space="preserve">British </w:t>
      </w:r>
      <w:r w:rsidR="00FA1BDA">
        <w:rPr>
          <w:sz w:val="22"/>
          <w:szCs w:val="22"/>
          <w:u w:val="single"/>
        </w:rPr>
        <w:t>S</w:t>
      </w:r>
      <w:r w:rsidRPr="00FA1BDA">
        <w:rPr>
          <w:sz w:val="22"/>
          <w:szCs w:val="22"/>
          <w:u w:val="single"/>
        </w:rPr>
        <w:t xml:space="preserve">ign </w:t>
      </w:r>
      <w:r w:rsidR="00FA1BDA">
        <w:rPr>
          <w:sz w:val="22"/>
          <w:szCs w:val="22"/>
          <w:u w:val="single"/>
        </w:rPr>
        <w:t>L</w:t>
      </w:r>
      <w:r w:rsidRPr="00FA1BDA">
        <w:rPr>
          <w:sz w:val="22"/>
          <w:szCs w:val="22"/>
          <w:u w:val="single"/>
        </w:rPr>
        <w:t>anguage</w:t>
      </w:r>
      <w:r w:rsidRPr="00FA1BDA">
        <w:rPr>
          <w:sz w:val="22"/>
          <w:szCs w:val="22"/>
        </w:rPr>
        <w:t xml:space="preserve"> </w:t>
      </w:r>
      <w:r w:rsidR="00FA1BDA">
        <w:rPr>
          <w:sz w:val="22"/>
          <w:szCs w:val="22"/>
        </w:rPr>
        <w:t>(</w:t>
      </w:r>
      <w:r w:rsidRPr="00FA1BDA">
        <w:rPr>
          <w:sz w:val="22"/>
          <w:szCs w:val="22"/>
        </w:rPr>
        <w:t>BSL</w:t>
      </w:r>
      <w:r w:rsidR="00FA1BDA">
        <w:rPr>
          <w:sz w:val="22"/>
          <w:szCs w:val="22"/>
        </w:rPr>
        <w:t>)</w:t>
      </w:r>
      <w:r w:rsidRPr="00FA1BDA">
        <w:rPr>
          <w:sz w:val="22"/>
          <w:szCs w:val="22"/>
        </w:rPr>
        <w:t xml:space="preserve"> i</w:t>
      </w:r>
      <w:r w:rsidR="00FA1BDA">
        <w:rPr>
          <w:sz w:val="22"/>
          <w:szCs w:val="22"/>
        </w:rPr>
        <w:t>s a visual language that has it</w:t>
      </w:r>
      <w:r w:rsidRPr="00FA1BDA">
        <w:rPr>
          <w:sz w:val="22"/>
          <w:szCs w:val="22"/>
        </w:rPr>
        <w:t>s own grammatical rules which are completely different to English.  It uses hand shapes, hand m</w:t>
      </w:r>
      <w:r w:rsidR="00FA1BDA">
        <w:rPr>
          <w:sz w:val="22"/>
          <w:szCs w:val="22"/>
        </w:rPr>
        <w:t>ovements and facial expressions.</w:t>
      </w:r>
    </w:p>
    <w:p w:rsidR="00FA1BDA" w:rsidRPr="00FA1BDA" w:rsidRDefault="00FA1BDA" w:rsidP="007D0C08">
      <w:pPr>
        <w:rPr>
          <w:sz w:val="22"/>
          <w:szCs w:val="22"/>
        </w:rPr>
      </w:pPr>
    </w:p>
    <w:p w:rsidR="00D1020E" w:rsidRDefault="00A7643F" w:rsidP="007D0C08">
      <w:pPr>
        <w:rPr>
          <w:sz w:val="22"/>
          <w:szCs w:val="22"/>
        </w:rPr>
      </w:pPr>
      <w:r>
        <w:rPr>
          <w:noProof/>
          <w:sz w:val="22"/>
          <w:szCs w:val="22"/>
          <w:u w:val="single"/>
        </w:rPr>
        <w:drawing>
          <wp:anchor distT="0" distB="0" distL="114300" distR="114300" simplePos="0" relativeHeight="251660288" behindDoc="0" locked="0" layoutInCell="1" allowOverlap="1">
            <wp:simplePos x="0" y="0"/>
            <wp:positionH relativeFrom="column">
              <wp:posOffset>5546784</wp:posOffset>
            </wp:positionH>
            <wp:positionV relativeFrom="paragraph">
              <wp:posOffset>204817</wp:posOffset>
            </wp:positionV>
            <wp:extent cx="414359" cy="275623"/>
            <wp:effectExtent l="0" t="0" r="0" b="0"/>
            <wp:wrapNone/>
            <wp:docPr id="2" name="Picture 4" descr="Home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symbol"/>
                    <pic:cNvPicPr>
                      <a:picLocks noChangeAspect="1" noChangeArrowheads="1"/>
                    </pic:cNvPicPr>
                  </pic:nvPicPr>
                  <pic:blipFill>
                    <a:blip r:embed="rId12" cstate="print"/>
                    <a:srcRect/>
                    <a:stretch>
                      <a:fillRect/>
                    </a:stretch>
                  </pic:blipFill>
                  <pic:spPr bwMode="auto">
                    <a:xfrm>
                      <a:off x="0" y="0"/>
                      <a:ext cx="414080" cy="275437"/>
                    </a:xfrm>
                    <a:prstGeom prst="rect">
                      <a:avLst/>
                    </a:prstGeom>
                    <a:noFill/>
                    <a:ln w="9525">
                      <a:noFill/>
                      <a:miter lim="800000"/>
                      <a:headEnd/>
                      <a:tailEnd/>
                    </a:ln>
                  </pic:spPr>
                </pic:pic>
              </a:graphicData>
            </a:graphic>
          </wp:anchor>
        </w:drawing>
      </w:r>
      <w:proofErr w:type="spellStart"/>
      <w:r w:rsidR="00D1020E" w:rsidRPr="00FA1BDA">
        <w:rPr>
          <w:sz w:val="22"/>
          <w:szCs w:val="22"/>
          <w:u w:val="single"/>
        </w:rPr>
        <w:t>Makaton</w:t>
      </w:r>
      <w:proofErr w:type="spellEnd"/>
      <w:r w:rsidR="00D1020E" w:rsidRPr="00FA1BDA">
        <w:rPr>
          <w:sz w:val="22"/>
          <w:szCs w:val="22"/>
        </w:rPr>
        <w:t xml:space="preserve"> combines signs from BSL and adds pictures.  It assists those with communication difficulties to communicate effectively and assists with writing word</w:t>
      </w:r>
      <w:r>
        <w:rPr>
          <w:sz w:val="22"/>
          <w:szCs w:val="22"/>
        </w:rPr>
        <w:t>s</w:t>
      </w:r>
      <w:r w:rsidR="00D1020E" w:rsidRPr="00FA1BDA">
        <w:rPr>
          <w:sz w:val="22"/>
          <w:szCs w:val="22"/>
        </w:rPr>
        <w:t>.  Most symbols are black and white</w:t>
      </w:r>
      <w:r>
        <w:rPr>
          <w:sz w:val="22"/>
          <w:szCs w:val="22"/>
        </w:rPr>
        <w:t>,</w:t>
      </w:r>
      <w:r w:rsidR="00D1020E" w:rsidRPr="00FA1BDA">
        <w:rPr>
          <w:sz w:val="22"/>
          <w:szCs w:val="22"/>
        </w:rPr>
        <w:t xml:space="preserve"> illustrating the meaning of words. </w:t>
      </w:r>
      <w:r>
        <w:rPr>
          <w:sz w:val="22"/>
          <w:szCs w:val="22"/>
        </w:rPr>
        <w:t xml:space="preserve"> </w:t>
      </w:r>
      <w:proofErr w:type="spellStart"/>
      <w:r w:rsidR="00D1020E" w:rsidRPr="00FA1BDA">
        <w:rPr>
          <w:sz w:val="22"/>
          <w:szCs w:val="22"/>
        </w:rPr>
        <w:t>Makaton</w:t>
      </w:r>
      <w:proofErr w:type="spellEnd"/>
      <w:r w:rsidR="00D1020E" w:rsidRPr="00FA1BDA">
        <w:rPr>
          <w:sz w:val="22"/>
          <w:szCs w:val="22"/>
        </w:rPr>
        <w:t xml:space="preserve"> uses spe</w:t>
      </w:r>
      <w:r>
        <w:rPr>
          <w:sz w:val="22"/>
          <w:szCs w:val="22"/>
        </w:rPr>
        <w:t>ech, gesture, facial expression</w:t>
      </w:r>
      <w:r w:rsidR="00D1020E" w:rsidRPr="00FA1BDA">
        <w:rPr>
          <w:sz w:val="22"/>
          <w:szCs w:val="22"/>
        </w:rPr>
        <w:t>, eye cont</w:t>
      </w:r>
      <w:r>
        <w:rPr>
          <w:sz w:val="22"/>
          <w:szCs w:val="22"/>
        </w:rPr>
        <w:t>act, body language and symbols.</w:t>
      </w:r>
      <w:r w:rsidRPr="00A7643F">
        <w:rPr>
          <w:noProof/>
          <w:vanish/>
          <w:color w:val="0000FF"/>
          <w:sz w:val="22"/>
          <w:szCs w:val="22"/>
        </w:rPr>
        <w:t xml:space="preserve"> </w:t>
      </w:r>
    </w:p>
    <w:p w:rsidR="00A7643F" w:rsidRPr="00FA1BDA" w:rsidRDefault="00A7643F" w:rsidP="007D0C08">
      <w:pPr>
        <w:rPr>
          <w:sz w:val="22"/>
          <w:szCs w:val="22"/>
        </w:rPr>
      </w:pPr>
    </w:p>
    <w:p w:rsidR="00D1020E" w:rsidRDefault="00D1020E" w:rsidP="007D0C08">
      <w:pPr>
        <w:rPr>
          <w:sz w:val="22"/>
          <w:szCs w:val="22"/>
        </w:rPr>
      </w:pPr>
      <w:r w:rsidRPr="00FA1BDA">
        <w:rPr>
          <w:sz w:val="22"/>
          <w:szCs w:val="22"/>
          <w:u w:val="single"/>
        </w:rPr>
        <w:t>Braille</w:t>
      </w:r>
      <w:r w:rsidRPr="00FA1BDA">
        <w:rPr>
          <w:sz w:val="22"/>
          <w:szCs w:val="22"/>
        </w:rPr>
        <w:t xml:space="preserve"> is a system of raised dots which individuals read by feeling with their fingertips.  This is used by people with severe sight impairments. </w:t>
      </w:r>
      <w:r w:rsidR="00A7643F">
        <w:rPr>
          <w:sz w:val="22"/>
          <w:szCs w:val="22"/>
        </w:rPr>
        <w:t xml:space="preserve"> </w:t>
      </w:r>
      <w:r w:rsidRPr="00FA1BDA">
        <w:rPr>
          <w:sz w:val="22"/>
          <w:szCs w:val="22"/>
        </w:rPr>
        <w:t>Braille is a code</w:t>
      </w:r>
      <w:r w:rsidR="00A7643F">
        <w:rPr>
          <w:sz w:val="22"/>
          <w:szCs w:val="22"/>
        </w:rPr>
        <w:t>,</w:t>
      </w:r>
      <w:r w:rsidRPr="00FA1BDA">
        <w:rPr>
          <w:sz w:val="22"/>
          <w:szCs w:val="22"/>
        </w:rPr>
        <w:t xml:space="preserve"> </w:t>
      </w:r>
      <w:r w:rsidR="00A7643F">
        <w:rPr>
          <w:sz w:val="22"/>
          <w:szCs w:val="22"/>
        </w:rPr>
        <w:t>rather than</w:t>
      </w:r>
      <w:r w:rsidRPr="00FA1BDA">
        <w:rPr>
          <w:sz w:val="22"/>
          <w:szCs w:val="22"/>
        </w:rPr>
        <w:t xml:space="preserve"> a new language. </w:t>
      </w:r>
      <w:r w:rsidR="00A7643F">
        <w:rPr>
          <w:sz w:val="22"/>
          <w:szCs w:val="22"/>
        </w:rPr>
        <w:t xml:space="preserve"> </w:t>
      </w:r>
      <w:r w:rsidRPr="00FA1BDA">
        <w:rPr>
          <w:sz w:val="22"/>
          <w:szCs w:val="22"/>
        </w:rPr>
        <w:t xml:space="preserve">The code represents words, numbers, punctuation, mathematical and scientific symbols, computer languages and music.  Any language can be translated into </w:t>
      </w:r>
      <w:r w:rsidR="00A7643F">
        <w:rPr>
          <w:sz w:val="22"/>
          <w:szCs w:val="22"/>
        </w:rPr>
        <w:t>B</w:t>
      </w:r>
      <w:r w:rsidRPr="00FA1BDA">
        <w:rPr>
          <w:sz w:val="22"/>
          <w:szCs w:val="22"/>
        </w:rPr>
        <w:t>raille for the blind.  This means it is universal.  Many public places have a Braille code to give information</w:t>
      </w:r>
      <w:r w:rsidR="00A7643F">
        <w:rPr>
          <w:sz w:val="22"/>
          <w:szCs w:val="22"/>
        </w:rPr>
        <w:t>,</w:t>
      </w:r>
      <w:r w:rsidRPr="00FA1BDA">
        <w:rPr>
          <w:sz w:val="22"/>
          <w:szCs w:val="22"/>
        </w:rPr>
        <w:t xml:space="preserve"> </w:t>
      </w:r>
      <w:r w:rsidR="0014300B" w:rsidRPr="00FA1BDA">
        <w:rPr>
          <w:sz w:val="22"/>
          <w:szCs w:val="22"/>
        </w:rPr>
        <w:t>for example,</w:t>
      </w:r>
      <w:r w:rsidRPr="00FA1BDA">
        <w:rPr>
          <w:sz w:val="22"/>
          <w:szCs w:val="22"/>
        </w:rPr>
        <w:t xml:space="preserve"> on public convenience doors, </w:t>
      </w:r>
      <w:r w:rsidR="00A7643F">
        <w:rPr>
          <w:sz w:val="22"/>
          <w:szCs w:val="22"/>
        </w:rPr>
        <w:t>and in lifts on the floor buttons.</w:t>
      </w:r>
    </w:p>
    <w:p w:rsidR="00A7643F" w:rsidRPr="00FA1BDA" w:rsidRDefault="00A7643F" w:rsidP="007D0C08">
      <w:pPr>
        <w:rPr>
          <w:sz w:val="22"/>
          <w:szCs w:val="22"/>
        </w:rPr>
      </w:pPr>
    </w:p>
    <w:p w:rsidR="00D1020E" w:rsidRPr="00FA1BDA" w:rsidRDefault="00D1020E" w:rsidP="007D0C08">
      <w:pPr>
        <w:rPr>
          <w:sz w:val="22"/>
          <w:szCs w:val="22"/>
        </w:rPr>
      </w:pPr>
      <w:proofErr w:type="spellStart"/>
      <w:r w:rsidRPr="00FA1BDA">
        <w:rPr>
          <w:sz w:val="22"/>
          <w:szCs w:val="22"/>
          <w:u w:val="single"/>
        </w:rPr>
        <w:t>Widgit</w:t>
      </w:r>
      <w:proofErr w:type="spellEnd"/>
      <w:r w:rsidRPr="00FA1BDA">
        <w:rPr>
          <w:sz w:val="22"/>
          <w:szCs w:val="22"/>
        </w:rPr>
        <w:t xml:space="preserve"> is a computer software programme.</w:t>
      </w:r>
      <w:r w:rsidR="00A7643F">
        <w:rPr>
          <w:sz w:val="22"/>
          <w:szCs w:val="22"/>
        </w:rPr>
        <w:t xml:space="preserve">  </w:t>
      </w:r>
      <w:r w:rsidRPr="00FA1BDA">
        <w:rPr>
          <w:sz w:val="22"/>
          <w:szCs w:val="22"/>
        </w:rPr>
        <w:t>It is a scheme that has symbols for words.  It is particularly useful for children with language difficulties.  They see pictures and then associate those with the words that are spoken and written</w:t>
      </w:r>
      <w:r w:rsidR="00A7643F">
        <w:rPr>
          <w:sz w:val="22"/>
          <w:szCs w:val="22"/>
        </w:rPr>
        <w:t>.</w:t>
      </w:r>
    </w:p>
    <w:p w:rsidR="00D1020E" w:rsidRPr="00FA1BDA" w:rsidRDefault="00D1020E" w:rsidP="007D0C08">
      <w:pPr>
        <w:rPr>
          <w:sz w:val="22"/>
          <w:szCs w:val="22"/>
        </w:rPr>
      </w:pPr>
    </w:p>
    <w:p w:rsidR="00D1020E" w:rsidRPr="00FA1BDA" w:rsidRDefault="00D1020E" w:rsidP="007D0C08">
      <w:pPr>
        <w:rPr>
          <w:sz w:val="22"/>
          <w:szCs w:val="22"/>
        </w:rPr>
      </w:pPr>
      <w:r w:rsidRPr="00FA1BDA">
        <w:rPr>
          <w:b/>
          <w:sz w:val="22"/>
          <w:szCs w:val="22"/>
        </w:rPr>
        <w:t>Use of an advocat</w:t>
      </w:r>
      <w:r w:rsidR="009F1807">
        <w:rPr>
          <w:b/>
          <w:sz w:val="22"/>
          <w:szCs w:val="22"/>
        </w:rPr>
        <w:t>e</w:t>
      </w:r>
      <w:r w:rsidR="009F1807">
        <w:rPr>
          <w:sz w:val="22"/>
          <w:szCs w:val="22"/>
        </w:rPr>
        <w:t xml:space="preserve">: </w:t>
      </w:r>
      <w:r w:rsidR="00A7643F">
        <w:rPr>
          <w:sz w:val="22"/>
          <w:szCs w:val="22"/>
        </w:rPr>
        <w:t xml:space="preserve"> t</w:t>
      </w:r>
      <w:r w:rsidRPr="00FA1BDA">
        <w:rPr>
          <w:sz w:val="22"/>
          <w:szCs w:val="22"/>
        </w:rPr>
        <w:t>his is where someone is appointed to represent the views of the individual.  It can be a relative, volunteer or a professional.  It is used when an individual is unable to communicate or is seriously ill.  A volunteer may know an individual very well and is able to represent the individual’s interest.</w:t>
      </w:r>
    </w:p>
    <w:p w:rsidR="00D1020E" w:rsidRPr="00FA1BDA" w:rsidRDefault="00D1020E" w:rsidP="007D0C08">
      <w:pPr>
        <w:autoSpaceDE w:val="0"/>
        <w:autoSpaceDN w:val="0"/>
        <w:adjustRightInd w:val="0"/>
        <w:rPr>
          <w:sz w:val="22"/>
          <w:szCs w:val="22"/>
        </w:rPr>
      </w:pPr>
    </w:p>
    <w:p w:rsidR="00D1020E" w:rsidRPr="00FA1BDA" w:rsidRDefault="009F1807" w:rsidP="007D0C08">
      <w:pPr>
        <w:rPr>
          <w:b/>
          <w:sz w:val="22"/>
          <w:szCs w:val="22"/>
        </w:rPr>
      </w:pPr>
      <w:r>
        <w:rPr>
          <w:b/>
          <w:sz w:val="22"/>
          <w:szCs w:val="22"/>
        </w:rPr>
        <w:t>S</w:t>
      </w:r>
      <w:r w:rsidR="00D1020E" w:rsidRPr="00FA1BDA">
        <w:rPr>
          <w:b/>
          <w:sz w:val="22"/>
          <w:szCs w:val="22"/>
        </w:rPr>
        <w:t>upport groups</w:t>
      </w:r>
      <w:r>
        <w:rPr>
          <w:sz w:val="22"/>
          <w:szCs w:val="22"/>
        </w:rPr>
        <w:t xml:space="preserve">: </w:t>
      </w:r>
      <w:r w:rsidR="00D1020E" w:rsidRPr="00A7643F">
        <w:rPr>
          <w:sz w:val="22"/>
          <w:szCs w:val="22"/>
        </w:rPr>
        <w:t xml:space="preserve"> </w:t>
      </w:r>
      <w:r>
        <w:rPr>
          <w:sz w:val="22"/>
          <w:szCs w:val="22"/>
        </w:rPr>
        <w:t xml:space="preserve">support group are </w:t>
      </w:r>
      <w:r w:rsidR="00A7643F">
        <w:rPr>
          <w:sz w:val="22"/>
          <w:szCs w:val="22"/>
        </w:rPr>
        <w:t>g</w:t>
      </w:r>
      <w:r w:rsidR="00D1020E" w:rsidRPr="00FA1BDA">
        <w:rPr>
          <w:sz w:val="22"/>
          <w:szCs w:val="22"/>
        </w:rPr>
        <w:t>roups of individuals who have similar problems and experiences.  They are voluntary and offer advice through their own personal experience.</w:t>
      </w:r>
    </w:p>
    <w:p w:rsidR="00D1020E" w:rsidRPr="00FA1BDA" w:rsidRDefault="00D1020E" w:rsidP="007D0C08">
      <w:pPr>
        <w:autoSpaceDE w:val="0"/>
        <w:autoSpaceDN w:val="0"/>
        <w:adjustRightInd w:val="0"/>
        <w:rPr>
          <w:sz w:val="22"/>
          <w:szCs w:val="22"/>
        </w:rPr>
      </w:pPr>
    </w:p>
    <w:p w:rsidR="00D1020E" w:rsidRDefault="00D1020E" w:rsidP="007D0C08">
      <w:pPr>
        <w:rPr>
          <w:sz w:val="22"/>
          <w:szCs w:val="22"/>
        </w:rPr>
      </w:pPr>
      <w:r w:rsidRPr="00FA1BDA">
        <w:rPr>
          <w:b/>
          <w:sz w:val="22"/>
          <w:szCs w:val="22"/>
        </w:rPr>
        <w:t>Interpreter</w:t>
      </w:r>
      <w:r w:rsidR="009F1807">
        <w:rPr>
          <w:sz w:val="22"/>
          <w:szCs w:val="22"/>
        </w:rPr>
        <w:t xml:space="preserve">: </w:t>
      </w:r>
      <w:r w:rsidR="00A7643F">
        <w:rPr>
          <w:sz w:val="22"/>
          <w:szCs w:val="22"/>
        </w:rPr>
        <w:t xml:space="preserve"> </w:t>
      </w:r>
      <w:r w:rsidR="009F1807">
        <w:rPr>
          <w:sz w:val="22"/>
          <w:szCs w:val="22"/>
        </w:rPr>
        <w:t>a</w:t>
      </w:r>
      <w:r w:rsidRPr="00FA1BDA">
        <w:rPr>
          <w:sz w:val="22"/>
          <w:szCs w:val="22"/>
        </w:rPr>
        <w:t>n individual that will interpret into the fi</w:t>
      </w:r>
      <w:r w:rsidR="009F1807">
        <w:rPr>
          <w:sz w:val="22"/>
          <w:szCs w:val="22"/>
        </w:rPr>
        <w:t>rst language of an individual.</w:t>
      </w:r>
    </w:p>
    <w:p w:rsidR="009F1807" w:rsidRPr="00FA1BDA" w:rsidRDefault="009F1807" w:rsidP="007D0C08">
      <w:pPr>
        <w:rPr>
          <w:sz w:val="22"/>
          <w:szCs w:val="22"/>
        </w:rPr>
      </w:pPr>
    </w:p>
    <w:p w:rsidR="00D1020E" w:rsidRPr="00FA1BDA" w:rsidRDefault="00D1020E" w:rsidP="009F1807">
      <w:pPr>
        <w:rPr>
          <w:sz w:val="22"/>
          <w:szCs w:val="22"/>
        </w:rPr>
      </w:pPr>
      <w:r w:rsidRPr="00FA1BDA">
        <w:rPr>
          <w:b/>
          <w:sz w:val="22"/>
          <w:szCs w:val="22"/>
        </w:rPr>
        <w:t>Facilitating access</w:t>
      </w:r>
      <w:r w:rsidR="009F1807">
        <w:rPr>
          <w:b/>
          <w:sz w:val="22"/>
          <w:szCs w:val="22"/>
        </w:rPr>
        <w:t xml:space="preserve">: </w:t>
      </w:r>
      <w:r w:rsidRPr="00FA1BDA">
        <w:rPr>
          <w:sz w:val="22"/>
          <w:szCs w:val="22"/>
        </w:rPr>
        <w:t xml:space="preserve"> </w:t>
      </w:r>
      <w:r w:rsidR="009F1807">
        <w:rPr>
          <w:sz w:val="22"/>
          <w:szCs w:val="22"/>
        </w:rPr>
        <w:t>for example,</w:t>
      </w:r>
      <w:r w:rsidRPr="00FA1BDA">
        <w:rPr>
          <w:sz w:val="22"/>
          <w:szCs w:val="22"/>
        </w:rPr>
        <w:t xml:space="preserve"> ramps</w:t>
      </w:r>
      <w:r w:rsidR="009F1807">
        <w:rPr>
          <w:sz w:val="22"/>
          <w:szCs w:val="22"/>
        </w:rPr>
        <w:t xml:space="preserve"> to gain access to building/part of buildings. </w:t>
      </w:r>
      <w:r w:rsidRPr="00FA1BDA">
        <w:rPr>
          <w:sz w:val="22"/>
          <w:szCs w:val="22"/>
        </w:rPr>
        <w:t xml:space="preserve"> Access to services may be made easier by ramps, rails, lifts, automatic doors, public</w:t>
      </w:r>
      <w:r w:rsidR="00A7643F">
        <w:rPr>
          <w:sz w:val="22"/>
          <w:szCs w:val="22"/>
        </w:rPr>
        <w:t xml:space="preserve"> transport, financial support, B</w:t>
      </w:r>
      <w:r w:rsidRPr="00FA1BDA">
        <w:rPr>
          <w:sz w:val="22"/>
          <w:szCs w:val="22"/>
        </w:rPr>
        <w:t>raille on doors, lifts</w:t>
      </w:r>
      <w:r w:rsidR="009F1807">
        <w:rPr>
          <w:sz w:val="22"/>
          <w:szCs w:val="22"/>
        </w:rPr>
        <w:t>,</w:t>
      </w:r>
      <w:r w:rsidRPr="00FA1BDA">
        <w:rPr>
          <w:sz w:val="22"/>
          <w:szCs w:val="22"/>
        </w:rPr>
        <w:t xml:space="preserve"> etc.</w:t>
      </w:r>
    </w:p>
    <w:p w:rsidR="00D1020E" w:rsidRPr="00FA1BDA" w:rsidRDefault="00D1020E" w:rsidP="007D0C08">
      <w:pPr>
        <w:autoSpaceDE w:val="0"/>
        <w:autoSpaceDN w:val="0"/>
        <w:adjustRightInd w:val="0"/>
        <w:rPr>
          <w:sz w:val="22"/>
          <w:szCs w:val="22"/>
        </w:rPr>
      </w:pPr>
    </w:p>
    <w:p w:rsidR="00D1020E" w:rsidRPr="00FA1BDA" w:rsidRDefault="00D1020E" w:rsidP="007D0C08">
      <w:pPr>
        <w:rPr>
          <w:sz w:val="22"/>
          <w:szCs w:val="22"/>
        </w:rPr>
      </w:pPr>
      <w:r w:rsidRPr="00FA1BDA">
        <w:rPr>
          <w:b/>
          <w:sz w:val="22"/>
          <w:szCs w:val="22"/>
        </w:rPr>
        <w:t>Adapted equipment and facilities</w:t>
      </w:r>
      <w:r w:rsidR="009F1807">
        <w:rPr>
          <w:sz w:val="22"/>
          <w:szCs w:val="22"/>
        </w:rPr>
        <w:t>:</w:t>
      </w:r>
    </w:p>
    <w:p w:rsidR="009F1807" w:rsidRDefault="009F1807" w:rsidP="007D0C08">
      <w:pPr>
        <w:rPr>
          <w:sz w:val="22"/>
          <w:szCs w:val="22"/>
          <w:u w:val="single"/>
        </w:rPr>
      </w:pPr>
    </w:p>
    <w:p w:rsidR="009F1807" w:rsidRDefault="00D1020E" w:rsidP="009F1807">
      <w:pPr>
        <w:rPr>
          <w:sz w:val="22"/>
          <w:szCs w:val="22"/>
        </w:rPr>
      </w:pPr>
      <w:r w:rsidRPr="00FA1BDA">
        <w:rPr>
          <w:sz w:val="22"/>
          <w:szCs w:val="22"/>
          <w:u w:val="single"/>
        </w:rPr>
        <w:t>Hearing aids</w:t>
      </w:r>
      <w:r w:rsidRPr="00FA1BDA">
        <w:rPr>
          <w:sz w:val="22"/>
          <w:szCs w:val="22"/>
        </w:rPr>
        <w:t xml:space="preserve"> amplify sound so that the hard of hearing can hear more clearly.  Most are battery operated and fit in or around the ear. </w:t>
      </w:r>
      <w:r w:rsidR="009F1807">
        <w:rPr>
          <w:sz w:val="22"/>
          <w:szCs w:val="22"/>
        </w:rPr>
        <w:t xml:space="preserve"> They improve</w:t>
      </w:r>
      <w:r w:rsidRPr="00FA1BDA">
        <w:rPr>
          <w:sz w:val="22"/>
          <w:szCs w:val="22"/>
        </w:rPr>
        <w:t xml:space="preserve"> an individual’s quality of life by </w:t>
      </w:r>
      <w:r w:rsidR="009F1807">
        <w:rPr>
          <w:sz w:val="22"/>
          <w:szCs w:val="22"/>
        </w:rPr>
        <w:t>enabling them</w:t>
      </w:r>
      <w:r w:rsidRPr="00FA1BDA">
        <w:rPr>
          <w:sz w:val="22"/>
          <w:szCs w:val="22"/>
        </w:rPr>
        <w:t xml:space="preserve"> to hear everyday sounds such as the telephone.  It also helps when talking to others and increases confidence as the individual can join in the conversation.  They are much improved and not as visible.  Digital hearing aids can cut out surround noise and can be programmed.</w:t>
      </w:r>
      <w:r w:rsidR="009F1807">
        <w:rPr>
          <w:sz w:val="22"/>
          <w:szCs w:val="22"/>
        </w:rPr>
        <w:br w:type="page"/>
      </w:r>
    </w:p>
    <w:p w:rsidR="00D1020E" w:rsidRDefault="00D1020E" w:rsidP="007D0C08">
      <w:pPr>
        <w:rPr>
          <w:sz w:val="22"/>
          <w:szCs w:val="22"/>
        </w:rPr>
      </w:pPr>
      <w:r w:rsidRPr="00FA1BDA">
        <w:rPr>
          <w:sz w:val="22"/>
          <w:szCs w:val="22"/>
          <w:u w:val="single"/>
        </w:rPr>
        <w:lastRenderedPageBreak/>
        <w:t>Adapted computers</w:t>
      </w:r>
      <w:r w:rsidRPr="00FA1BDA">
        <w:rPr>
          <w:sz w:val="22"/>
          <w:szCs w:val="22"/>
        </w:rPr>
        <w:t xml:space="preserve"> can have voice recognition features, large keys and have specialised programmes uploaded for the individual.</w:t>
      </w:r>
    </w:p>
    <w:p w:rsidR="009F1807" w:rsidRPr="00FA1BDA" w:rsidRDefault="009F1807" w:rsidP="007D0C08">
      <w:pPr>
        <w:rPr>
          <w:sz w:val="22"/>
          <w:szCs w:val="22"/>
        </w:rPr>
      </w:pPr>
    </w:p>
    <w:p w:rsidR="00D1020E" w:rsidRDefault="00D1020E" w:rsidP="007D0C08">
      <w:pPr>
        <w:rPr>
          <w:sz w:val="22"/>
          <w:szCs w:val="22"/>
        </w:rPr>
      </w:pPr>
      <w:r w:rsidRPr="00FA1BDA">
        <w:rPr>
          <w:sz w:val="22"/>
          <w:szCs w:val="22"/>
          <w:u w:val="single"/>
        </w:rPr>
        <w:t>Electronic voice</w:t>
      </w:r>
      <w:r w:rsidRPr="00FA1BDA">
        <w:rPr>
          <w:sz w:val="22"/>
          <w:szCs w:val="22"/>
        </w:rPr>
        <w:t xml:space="preserve"> output </w:t>
      </w:r>
      <w:r w:rsidR="009F1807">
        <w:rPr>
          <w:sz w:val="22"/>
          <w:szCs w:val="22"/>
        </w:rPr>
        <w:t xml:space="preserve">(like Stephen </w:t>
      </w:r>
      <w:proofErr w:type="spellStart"/>
      <w:r w:rsidR="009F1807">
        <w:rPr>
          <w:sz w:val="22"/>
          <w:szCs w:val="22"/>
        </w:rPr>
        <w:t>Hawking’s</w:t>
      </w:r>
      <w:proofErr w:type="spellEnd"/>
      <w:r w:rsidR="009F1807">
        <w:rPr>
          <w:sz w:val="22"/>
          <w:szCs w:val="22"/>
        </w:rPr>
        <w:t>).</w:t>
      </w:r>
    </w:p>
    <w:p w:rsidR="009F1807" w:rsidRPr="00FA1BDA" w:rsidRDefault="009F1807" w:rsidP="007D0C08">
      <w:pPr>
        <w:rPr>
          <w:sz w:val="22"/>
          <w:szCs w:val="22"/>
        </w:rPr>
      </w:pPr>
    </w:p>
    <w:p w:rsidR="00D1020E" w:rsidRDefault="00D1020E" w:rsidP="007D0C08">
      <w:pPr>
        <w:autoSpaceDE w:val="0"/>
        <w:autoSpaceDN w:val="0"/>
        <w:adjustRightInd w:val="0"/>
        <w:rPr>
          <w:sz w:val="22"/>
          <w:szCs w:val="22"/>
        </w:rPr>
      </w:pPr>
      <w:r w:rsidRPr="00FA1BDA">
        <w:rPr>
          <w:sz w:val="22"/>
          <w:szCs w:val="22"/>
          <w:u w:val="single"/>
        </w:rPr>
        <w:t>Pendant call systems</w:t>
      </w:r>
      <w:r w:rsidRPr="00FA1BDA">
        <w:rPr>
          <w:sz w:val="22"/>
          <w:szCs w:val="22"/>
        </w:rPr>
        <w:t xml:space="preserve"> are activated by the individual pulling the pendant.  This connects to a call centre which takes appropriate action.  The pendant allows individuals to move freely about their home or complex.</w:t>
      </w:r>
    </w:p>
    <w:p w:rsidR="009F1807" w:rsidRPr="00FA1BDA" w:rsidRDefault="009F1807" w:rsidP="007D0C08">
      <w:pPr>
        <w:autoSpaceDE w:val="0"/>
        <w:autoSpaceDN w:val="0"/>
        <w:adjustRightInd w:val="0"/>
        <w:rPr>
          <w:sz w:val="22"/>
          <w:szCs w:val="22"/>
        </w:rPr>
      </w:pPr>
    </w:p>
    <w:p w:rsidR="00D1020E" w:rsidRPr="00FA1BDA" w:rsidRDefault="00D1020E" w:rsidP="007D0C08">
      <w:pPr>
        <w:rPr>
          <w:sz w:val="22"/>
          <w:szCs w:val="22"/>
        </w:rPr>
      </w:pPr>
      <w:r w:rsidRPr="00FA1BDA">
        <w:rPr>
          <w:sz w:val="22"/>
          <w:szCs w:val="22"/>
        </w:rPr>
        <w:t xml:space="preserve">There is a wide range of equipment from specialised shops </w:t>
      </w:r>
      <w:r w:rsidR="009F1807">
        <w:rPr>
          <w:sz w:val="22"/>
          <w:szCs w:val="22"/>
        </w:rPr>
        <w:t>to help</w:t>
      </w:r>
      <w:r w:rsidRPr="00FA1BDA">
        <w:rPr>
          <w:sz w:val="22"/>
          <w:szCs w:val="22"/>
        </w:rPr>
        <w:t xml:space="preserve"> individuals to be more independent.  There are aids for feeding, toileting, washing, dressing, for all aspects of an individual’s life.  Some are provided by occupational therapists and others have to be paid for.</w:t>
      </w:r>
    </w:p>
    <w:p w:rsidR="00D1020E" w:rsidRPr="00FA1BDA" w:rsidRDefault="00D1020E" w:rsidP="007D0C08">
      <w:pPr>
        <w:rPr>
          <w:sz w:val="22"/>
          <w:szCs w:val="22"/>
        </w:rPr>
      </w:pPr>
    </w:p>
    <w:p w:rsidR="00D1020E" w:rsidRPr="00542997" w:rsidRDefault="00D1020E" w:rsidP="007D0C08">
      <w:pPr>
        <w:autoSpaceDE w:val="0"/>
        <w:autoSpaceDN w:val="0"/>
        <w:adjustRightInd w:val="0"/>
        <w:rPr>
          <w:sz w:val="22"/>
          <w:szCs w:val="22"/>
        </w:rPr>
      </w:pPr>
      <w:r w:rsidRPr="00542997">
        <w:rPr>
          <w:b/>
          <w:sz w:val="22"/>
          <w:szCs w:val="22"/>
        </w:rPr>
        <w:t>Anger management/assertiveness training</w:t>
      </w:r>
      <w:r w:rsidR="009F1807" w:rsidRPr="00542997">
        <w:rPr>
          <w:sz w:val="22"/>
          <w:szCs w:val="22"/>
        </w:rPr>
        <w:t>:  s</w:t>
      </w:r>
      <w:r w:rsidRPr="00542997">
        <w:rPr>
          <w:sz w:val="22"/>
          <w:szCs w:val="22"/>
        </w:rPr>
        <w:t xml:space="preserve">ome individuals have personal problems.  When they are under pressure they may become angry.  There are anger management courses that individuals can be referred to.  They help an individual to express their feelings and still show respect for others.  Other individuals do not project themselves and allow others to decide for them. </w:t>
      </w:r>
      <w:r w:rsidR="009F1807" w:rsidRPr="00542997">
        <w:rPr>
          <w:sz w:val="22"/>
          <w:szCs w:val="22"/>
        </w:rPr>
        <w:t xml:space="preserve"> </w:t>
      </w:r>
      <w:r w:rsidRPr="00542997">
        <w:rPr>
          <w:sz w:val="22"/>
          <w:szCs w:val="22"/>
        </w:rPr>
        <w:t>They are classed as being submissive.   This is not always in the individual’s best interest.  There are course</w:t>
      </w:r>
      <w:r w:rsidR="009F1807" w:rsidRPr="00542997">
        <w:rPr>
          <w:sz w:val="22"/>
          <w:szCs w:val="22"/>
        </w:rPr>
        <w:t>s</w:t>
      </w:r>
      <w:r w:rsidRPr="00542997">
        <w:rPr>
          <w:sz w:val="22"/>
          <w:szCs w:val="22"/>
        </w:rPr>
        <w:t xml:space="preserve"> available for asserti</w:t>
      </w:r>
      <w:r w:rsidR="009F1807" w:rsidRPr="00542997">
        <w:rPr>
          <w:sz w:val="22"/>
          <w:szCs w:val="22"/>
        </w:rPr>
        <w:t xml:space="preserve">veness training which </w:t>
      </w:r>
      <w:proofErr w:type="gramStart"/>
      <w:r w:rsidR="009F1807" w:rsidRPr="00542997">
        <w:rPr>
          <w:sz w:val="22"/>
          <w:szCs w:val="22"/>
        </w:rPr>
        <w:t>encourage</w:t>
      </w:r>
      <w:proofErr w:type="gramEnd"/>
      <w:r w:rsidRPr="00542997">
        <w:rPr>
          <w:sz w:val="22"/>
          <w:szCs w:val="22"/>
        </w:rPr>
        <w:t xml:space="preserve"> individuals to expre</w:t>
      </w:r>
      <w:r w:rsidR="009F1807" w:rsidRPr="00542997">
        <w:rPr>
          <w:sz w:val="22"/>
          <w:szCs w:val="22"/>
        </w:rPr>
        <w:t>ss themselves and put over their point of view.</w:t>
      </w:r>
    </w:p>
    <w:p w:rsidR="009F1807" w:rsidRPr="00542997" w:rsidRDefault="009F1807" w:rsidP="007D0C08">
      <w:pPr>
        <w:autoSpaceDE w:val="0"/>
        <w:autoSpaceDN w:val="0"/>
        <w:adjustRightInd w:val="0"/>
        <w:rPr>
          <w:sz w:val="22"/>
          <w:szCs w:val="22"/>
        </w:rPr>
      </w:pPr>
    </w:p>
    <w:p w:rsidR="00655442" w:rsidRPr="00542997" w:rsidRDefault="00F77877" w:rsidP="007D0C08">
      <w:pPr>
        <w:rPr>
          <w:sz w:val="22"/>
          <w:szCs w:val="22"/>
        </w:rPr>
      </w:pPr>
      <w:hyperlink r:id="rId13" w:history="1">
        <w:r w:rsidR="009F1807" w:rsidRPr="00542997">
          <w:rPr>
            <w:rStyle w:val="Hyperlink"/>
            <w:color w:val="auto"/>
            <w:sz w:val="22"/>
            <w:szCs w:val="22"/>
          </w:rPr>
          <w:t>http://www.angermanage.co.uk/how-to-control-anger/keep-cool.html</w:t>
        </w:r>
      </w:hyperlink>
    </w:p>
    <w:p w:rsidR="00542997" w:rsidRPr="00542997" w:rsidRDefault="00542997" w:rsidP="007D0C08">
      <w:pPr>
        <w:rPr>
          <w:sz w:val="22"/>
          <w:szCs w:val="22"/>
        </w:rPr>
      </w:pPr>
    </w:p>
    <w:sectPr w:rsidR="00542997" w:rsidRPr="00542997" w:rsidSect="002B5C89">
      <w:footerReference w:type="default" r:id="rId14"/>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07" w:rsidRDefault="009F1807" w:rsidP="007D0C08">
      <w:r>
        <w:separator/>
      </w:r>
    </w:p>
  </w:endnote>
  <w:endnote w:type="continuationSeparator" w:id="0">
    <w:p w:rsidR="009F1807" w:rsidRDefault="009F1807" w:rsidP="007D0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0027"/>
      <w:docPartObj>
        <w:docPartGallery w:val="Page Numbers (Bottom of Page)"/>
        <w:docPartUnique/>
      </w:docPartObj>
    </w:sdtPr>
    <w:sdtEndPr>
      <w:rPr>
        <w:sz w:val="18"/>
        <w:szCs w:val="18"/>
      </w:rPr>
    </w:sdtEndPr>
    <w:sdtContent>
      <w:sdt>
        <w:sdtPr>
          <w:id w:val="565050523"/>
          <w:docPartObj>
            <w:docPartGallery w:val="Page Numbers (Top of Page)"/>
            <w:docPartUnique/>
          </w:docPartObj>
        </w:sdtPr>
        <w:sdtEndPr>
          <w:rPr>
            <w:sz w:val="18"/>
            <w:szCs w:val="18"/>
          </w:rPr>
        </w:sdtEndPr>
        <w:sdtContent>
          <w:p w:rsidR="009F1807" w:rsidRPr="007D0C08" w:rsidRDefault="009F1807" w:rsidP="007D0C08">
            <w:pPr>
              <w:pStyle w:val="Footer"/>
              <w:jc w:val="right"/>
            </w:pPr>
            <w:r w:rsidRPr="007D0C08">
              <w:rPr>
                <w:sz w:val="18"/>
                <w:szCs w:val="18"/>
              </w:rPr>
              <w:t xml:space="preserve">Page </w:t>
            </w:r>
            <w:r w:rsidR="00F77877" w:rsidRPr="007D0C08">
              <w:rPr>
                <w:sz w:val="18"/>
                <w:szCs w:val="18"/>
              </w:rPr>
              <w:fldChar w:fldCharType="begin"/>
            </w:r>
            <w:r w:rsidRPr="007D0C08">
              <w:rPr>
                <w:sz w:val="18"/>
                <w:szCs w:val="18"/>
              </w:rPr>
              <w:instrText xml:space="preserve"> PAGE </w:instrText>
            </w:r>
            <w:r w:rsidR="00F77877" w:rsidRPr="007D0C08">
              <w:rPr>
                <w:sz w:val="18"/>
                <w:szCs w:val="18"/>
              </w:rPr>
              <w:fldChar w:fldCharType="separate"/>
            </w:r>
            <w:r w:rsidR="00597D71">
              <w:rPr>
                <w:noProof/>
                <w:sz w:val="18"/>
                <w:szCs w:val="18"/>
              </w:rPr>
              <w:t>8</w:t>
            </w:r>
            <w:r w:rsidR="00F77877" w:rsidRPr="007D0C08">
              <w:rPr>
                <w:sz w:val="18"/>
                <w:szCs w:val="18"/>
              </w:rPr>
              <w:fldChar w:fldCharType="end"/>
            </w:r>
            <w:r w:rsidRPr="007D0C08">
              <w:rPr>
                <w:sz w:val="18"/>
                <w:szCs w:val="18"/>
              </w:rPr>
              <w:t xml:space="preserve"> of </w:t>
            </w:r>
            <w:r w:rsidR="00F77877" w:rsidRPr="007D0C08">
              <w:rPr>
                <w:sz w:val="18"/>
                <w:szCs w:val="18"/>
              </w:rPr>
              <w:fldChar w:fldCharType="begin"/>
            </w:r>
            <w:r w:rsidRPr="007D0C08">
              <w:rPr>
                <w:sz w:val="18"/>
                <w:szCs w:val="18"/>
              </w:rPr>
              <w:instrText xml:space="preserve"> NUMPAGES  </w:instrText>
            </w:r>
            <w:r w:rsidR="00F77877" w:rsidRPr="007D0C08">
              <w:rPr>
                <w:sz w:val="18"/>
                <w:szCs w:val="18"/>
              </w:rPr>
              <w:fldChar w:fldCharType="separate"/>
            </w:r>
            <w:r w:rsidR="00597D71">
              <w:rPr>
                <w:noProof/>
                <w:sz w:val="18"/>
                <w:szCs w:val="18"/>
              </w:rPr>
              <w:t>8</w:t>
            </w:r>
            <w:r w:rsidR="00F77877" w:rsidRPr="007D0C08">
              <w:rPr>
                <w:sz w:val="18"/>
                <w:szCs w:val="18"/>
              </w:rPr>
              <w:fldChar w:fldCharType="end"/>
            </w:r>
          </w:p>
        </w:sdtContent>
      </w:sdt>
    </w:sdtContent>
  </w:sdt>
  <w:p w:rsidR="009F1807" w:rsidRDefault="009F1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07" w:rsidRDefault="009F1807" w:rsidP="007D0C08">
      <w:r>
        <w:separator/>
      </w:r>
    </w:p>
  </w:footnote>
  <w:footnote w:type="continuationSeparator" w:id="0">
    <w:p w:rsidR="009F1807" w:rsidRDefault="009F1807" w:rsidP="007D0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5E0"/>
    <w:multiLevelType w:val="hybridMultilevel"/>
    <w:tmpl w:val="46E298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06174647"/>
    <w:multiLevelType w:val="hybridMultilevel"/>
    <w:tmpl w:val="8A963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E76AF9"/>
    <w:multiLevelType w:val="hybridMultilevel"/>
    <w:tmpl w:val="49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30539"/>
    <w:multiLevelType w:val="hybridMultilevel"/>
    <w:tmpl w:val="3C5AA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2E01B0"/>
    <w:multiLevelType w:val="multilevel"/>
    <w:tmpl w:val="D1E6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256CA"/>
    <w:multiLevelType w:val="hybridMultilevel"/>
    <w:tmpl w:val="8C6A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79311A"/>
    <w:multiLevelType w:val="hybridMultilevel"/>
    <w:tmpl w:val="F29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871B37"/>
    <w:multiLevelType w:val="hybridMultilevel"/>
    <w:tmpl w:val="ACCEC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1020E"/>
    <w:rsid w:val="00127D39"/>
    <w:rsid w:val="0014300B"/>
    <w:rsid w:val="001A44ED"/>
    <w:rsid w:val="001B2795"/>
    <w:rsid w:val="002B5C89"/>
    <w:rsid w:val="003D269D"/>
    <w:rsid w:val="00467050"/>
    <w:rsid w:val="00542997"/>
    <w:rsid w:val="0054632B"/>
    <w:rsid w:val="00597D71"/>
    <w:rsid w:val="00655442"/>
    <w:rsid w:val="007D0C08"/>
    <w:rsid w:val="009F1807"/>
    <w:rsid w:val="00A56BAE"/>
    <w:rsid w:val="00A708FB"/>
    <w:rsid w:val="00A7643F"/>
    <w:rsid w:val="00B02F68"/>
    <w:rsid w:val="00C865D9"/>
    <w:rsid w:val="00D1020E"/>
    <w:rsid w:val="00F77877"/>
    <w:rsid w:val="00FA1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0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1020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02F68"/>
    <w:pPr>
      <w:ind w:left="720"/>
      <w:contextualSpacing/>
    </w:pPr>
  </w:style>
  <w:style w:type="paragraph" w:styleId="Header">
    <w:name w:val="header"/>
    <w:basedOn w:val="Normal"/>
    <w:link w:val="HeaderChar"/>
    <w:uiPriority w:val="99"/>
    <w:semiHidden/>
    <w:unhideWhenUsed/>
    <w:rsid w:val="007D0C08"/>
    <w:pPr>
      <w:tabs>
        <w:tab w:val="center" w:pos="4513"/>
        <w:tab w:val="right" w:pos="9026"/>
      </w:tabs>
    </w:pPr>
  </w:style>
  <w:style w:type="character" w:customStyle="1" w:styleId="HeaderChar">
    <w:name w:val="Header Char"/>
    <w:basedOn w:val="DefaultParagraphFont"/>
    <w:link w:val="Header"/>
    <w:uiPriority w:val="99"/>
    <w:semiHidden/>
    <w:rsid w:val="007D0C08"/>
    <w:rPr>
      <w:rFonts w:ascii="Arial" w:eastAsia="Times New Roman" w:hAnsi="Arial" w:cs="Arial"/>
      <w:sz w:val="24"/>
      <w:szCs w:val="24"/>
      <w:lang w:eastAsia="en-GB"/>
    </w:rPr>
  </w:style>
  <w:style w:type="paragraph" w:styleId="Footer">
    <w:name w:val="footer"/>
    <w:basedOn w:val="Normal"/>
    <w:link w:val="FooterChar"/>
    <w:uiPriority w:val="99"/>
    <w:unhideWhenUsed/>
    <w:rsid w:val="007D0C08"/>
    <w:pPr>
      <w:tabs>
        <w:tab w:val="center" w:pos="4513"/>
        <w:tab w:val="right" w:pos="9026"/>
      </w:tabs>
    </w:pPr>
  </w:style>
  <w:style w:type="character" w:customStyle="1" w:styleId="FooterChar">
    <w:name w:val="Footer Char"/>
    <w:basedOn w:val="DefaultParagraphFont"/>
    <w:link w:val="Footer"/>
    <w:uiPriority w:val="99"/>
    <w:rsid w:val="007D0C08"/>
    <w:rPr>
      <w:rFonts w:ascii="Arial" w:eastAsia="Times New Roman" w:hAnsi="Arial" w:cs="Arial"/>
      <w:sz w:val="24"/>
      <w:szCs w:val="24"/>
      <w:lang w:eastAsia="en-GB"/>
    </w:rPr>
  </w:style>
  <w:style w:type="character" w:styleId="Hyperlink">
    <w:name w:val="Hyperlink"/>
    <w:basedOn w:val="DefaultParagraphFont"/>
    <w:uiPriority w:val="99"/>
    <w:unhideWhenUsed/>
    <w:rsid w:val="009F1807"/>
    <w:rPr>
      <w:color w:val="0000FF" w:themeColor="hyperlink"/>
      <w:u w:val="single"/>
    </w:rPr>
  </w:style>
  <w:style w:type="character" w:styleId="FollowedHyperlink">
    <w:name w:val="FollowedHyperlink"/>
    <w:basedOn w:val="DefaultParagraphFont"/>
    <w:uiPriority w:val="99"/>
    <w:semiHidden/>
    <w:unhideWhenUsed/>
    <w:rsid w:val="009F18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3643832">
      <w:bodyDiv w:val="1"/>
      <w:marLeft w:val="0"/>
      <w:marRight w:val="0"/>
      <w:marTop w:val="0"/>
      <w:marBottom w:val="0"/>
      <w:divBdr>
        <w:top w:val="none" w:sz="0" w:space="0" w:color="auto"/>
        <w:left w:val="none" w:sz="0" w:space="0" w:color="auto"/>
        <w:bottom w:val="none" w:sz="0" w:space="0" w:color="auto"/>
        <w:right w:val="none" w:sz="0" w:space="0" w:color="auto"/>
      </w:divBdr>
      <w:divsChild>
        <w:div w:id="1606380606">
          <w:marLeft w:val="0"/>
          <w:marRight w:val="0"/>
          <w:marTop w:val="0"/>
          <w:marBottom w:val="0"/>
          <w:divBdr>
            <w:top w:val="none" w:sz="0" w:space="0" w:color="auto"/>
            <w:left w:val="none" w:sz="0" w:space="0" w:color="auto"/>
            <w:bottom w:val="none" w:sz="0" w:space="0" w:color="auto"/>
            <w:right w:val="none" w:sz="0" w:space="0" w:color="auto"/>
          </w:divBdr>
          <w:divsChild>
            <w:div w:id="12663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germanage.co.uk/how-to-control-anger/keep-coo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kato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033d4c-53f7-4655-8cf6-8161ad0c09ed" ContentTypeId="0x0101003DB520055EDDB440B1956AA9AA49CCC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4.xml><?xml version="1.0" encoding="utf-8"?>
<ct:contentTypeSchema xmlns:ct="http://schemas.microsoft.com/office/2006/metadata/contentType" xmlns:ma="http://schemas.microsoft.com/office/2006/metadata/properties/metaAttributes" ct:_="" ma:_="" ma:contentTypeName="Report" ma:contentTypeID="0x0101003DB520055EDDB440B1956AA9AA49CCC900FBF481E7A2D8244AB5E8918567535D3C" ma:contentTypeVersion="3" ma:contentTypeDescription="" ma:contentTypeScope="" ma:versionID="7b63bf86314270c56a979542c01fad6a">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794b62c669020ff8571ff29766b99d69"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823129b-3f1c-4f09-8127-0caf0c75ec03}" ma:internalName="TaxCatchAll" ma:showField="CatchAllData"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823129b-3f1c-4f09-8127-0caf0c75ec03}" ma:internalName="TaxCatchAllLabel" ma:readOnly="true" ma:showField="CatchAllDataLabel" ma:web="fc4b7fec-3e2b-4860-8f92-0cb2fad614bd">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A94D7-411D-4C83-96D6-A19788BBA907}">
  <ds:schemaRefs>
    <ds:schemaRef ds:uri="Microsoft.SharePoint.Taxonomy.ContentTypeSync"/>
  </ds:schemaRefs>
</ds:datastoreItem>
</file>

<file path=customXml/itemProps2.xml><?xml version="1.0" encoding="utf-8"?>
<ds:datastoreItem xmlns:ds="http://schemas.openxmlformats.org/officeDocument/2006/customXml" ds:itemID="{ACD75036-B0B0-4E12-8340-C5B8E6B6AD6C}">
  <ds:schemaRefs>
    <ds:schemaRef ds:uri="http://schemas.microsoft.com/sharepoint/v3/contenttype/forms"/>
  </ds:schemaRefs>
</ds:datastoreItem>
</file>

<file path=customXml/itemProps3.xml><?xml version="1.0" encoding="utf-8"?>
<ds:datastoreItem xmlns:ds="http://schemas.openxmlformats.org/officeDocument/2006/customXml" ds:itemID="{66AF41DD-808C-4D93-AA6E-4B52067274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2f2f9355-f80e-4d7b-937a-0c27cfa0364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5134FD8-1416-48E3-9C30-B8C58C89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WJEC</cp:lastModifiedBy>
  <cp:revision>7</cp:revision>
  <dcterms:created xsi:type="dcterms:W3CDTF">2012-10-26T18:28:00Z</dcterms:created>
  <dcterms:modified xsi:type="dcterms:W3CDTF">2012-10-31T14:06:00Z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0x0101003DB520055EDDB440B1956AA9AA49CCC900FBF481E7A2D8244AB5E8918567535D3C</vt:lpwstr>
  </property>
</Properties>
</file>